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374358855"/>
        <w:docPartObj>
          <w:docPartGallery w:val="Cover Pages"/>
          <w:docPartUnique/>
        </w:docPartObj>
      </w:sdtPr>
      <w:sdtEndPr>
        <w:rPr>
          <w:rFonts w:ascii="Times New Roman" w:eastAsia="Times New Roman" w:hAnsi="Times New Roman" w:cs="Times New Roman"/>
          <w:sz w:val="24"/>
          <w:szCs w:val="24"/>
          <w:lang w:eastAsia="es-ES"/>
        </w:rPr>
      </w:sdtEndPr>
      <w:sdtContent>
        <w:p w14:paraId="5DB3DF56" w14:textId="77777777" w:rsidR="005160FD" w:rsidRPr="0031311D" w:rsidRDefault="008A542E">
          <w:r w:rsidRPr="0031311D">
            <w:rPr>
              <w:noProof/>
            </w:rPr>
            <w:drawing>
              <wp:anchor distT="0" distB="0" distL="114300" distR="114300" simplePos="0" relativeHeight="251628032" behindDoc="0" locked="0" layoutInCell="1" allowOverlap="1" wp14:anchorId="75D02958" wp14:editId="1592ABB2">
                <wp:simplePos x="0" y="0"/>
                <wp:positionH relativeFrom="column">
                  <wp:posOffset>-384810</wp:posOffset>
                </wp:positionH>
                <wp:positionV relativeFrom="paragraph">
                  <wp:posOffset>-244408</wp:posOffset>
                </wp:positionV>
                <wp:extent cx="2047983" cy="794084"/>
                <wp:effectExtent l="0" t="0" r="0" b="6350"/>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7983" cy="794084"/>
                        </a:xfrm>
                        <a:prstGeom prst="rect">
                          <a:avLst/>
                        </a:prstGeom>
                      </pic:spPr>
                    </pic:pic>
                  </a:graphicData>
                </a:graphic>
                <wp14:sizeRelH relativeFrom="margin">
                  <wp14:pctWidth>0</wp14:pctWidth>
                </wp14:sizeRelH>
                <wp14:sizeRelV relativeFrom="margin">
                  <wp14:pctHeight>0</wp14:pctHeight>
                </wp14:sizeRelV>
              </wp:anchor>
            </w:drawing>
          </w:r>
        </w:p>
        <w:p w14:paraId="588BDFDA" w14:textId="77777777" w:rsidR="005160FD" w:rsidRPr="0031311D" w:rsidRDefault="005160FD"/>
        <w:p w14:paraId="09178078" w14:textId="58C2C5CF" w:rsidR="001B71A9" w:rsidRPr="0031311D" w:rsidRDefault="00D87327" w:rsidP="00F16AAD">
          <w:pPr>
            <w:tabs>
              <w:tab w:val="right" w:pos="9360"/>
            </w:tabs>
            <w:rPr>
              <w:rFonts w:ascii="Times New Roman" w:eastAsia="Times New Roman" w:hAnsi="Times New Roman" w:cs="Times New Roman"/>
              <w:sz w:val="24"/>
              <w:szCs w:val="24"/>
              <w:lang w:eastAsia="es-ES"/>
            </w:rPr>
          </w:pPr>
          <w:r>
            <w:rPr>
              <w:rFonts w:ascii="Arial Narrow" w:hAnsi="Arial Narrow" w:cs="Browallia New"/>
              <w:b/>
              <w:noProof/>
              <w:sz w:val="40"/>
              <w:szCs w:val="28"/>
            </w:rPr>
            <mc:AlternateContent>
              <mc:Choice Requires="wps">
                <w:drawing>
                  <wp:anchor distT="0" distB="0" distL="114300" distR="114300" simplePos="0" relativeHeight="251964416" behindDoc="0" locked="0" layoutInCell="1" allowOverlap="1" wp14:anchorId="1D15A32E" wp14:editId="45CCB183">
                    <wp:simplePos x="0" y="0"/>
                    <wp:positionH relativeFrom="column">
                      <wp:posOffset>295910</wp:posOffset>
                    </wp:positionH>
                    <wp:positionV relativeFrom="paragraph">
                      <wp:posOffset>151765</wp:posOffset>
                    </wp:positionV>
                    <wp:extent cx="5668010" cy="1361440"/>
                    <wp:effectExtent l="0" t="0" r="0" b="0"/>
                    <wp:wrapNone/>
                    <wp:docPr id="39" name="Rectangle 2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668010" cy="1361440"/>
                            </a:xfrm>
                            <a:prstGeom prst="rect">
                              <a:avLst/>
                            </a:prstGeom>
                            <a:noFill/>
                            <a:ln>
                              <a:noFill/>
                            </a:ln>
                            <a:extLst>
                              <a:ext uri="{909E8E84-426E-40dd-AFC4-6F175D3DCCD1}"/>
                              <a:ext uri="{91240B29-F687-4f45-9708-019B960494DF}"/>
                            </a:extLst>
                          </wps:spPr>
                          <wps:txbx>
                            <w:txbxContent>
                              <w:p w14:paraId="027F7373" w14:textId="77777777" w:rsidR="007464C2" w:rsidRPr="00286873" w:rsidRDefault="007464C2" w:rsidP="008A542E">
                                <w:pPr>
                                  <w:pStyle w:val="Encabezado"/>
                                  <w:tabs>
                                    <w:tab w:val="clear" w:pos="4419"/>
                                    <w:tab w:val="clear" w:pos="8838"/>
                                    <w:tab w:val="left" w:pos="9214"/>
                                    <w:tab w:val="left" w:pos="9356"/>
                                    <w:tab w:val="left" w:pos="10348"/>
                                  </w:tabs>
                                  <w:ind w:right="146"/>
                                  <w:jc w:val="center"/>
                                  <w:rPr>
                                    <w:rFonts w:ascii="Candara" w:hAnsi="Candara"/>
                                    <w:b/>
                                    <w:color w:val="4A442A" w:themeColor="background2" w:themeShade="40"/>
                                    <w:sz w:val="56"/>
                                    <w:szCs w:val="44"/>
                                    <w:lang w:val="es-MX"/>
                                  </w:rPr>
                                </w:pPr>
                                <w:r w:rsidRPr="00286873">
                                  <w:rPr>
                                    <w:rFonts w:ascii="Candara" w:hAnsi="Candara"/>
                                    <w:b/>
                                    <w:color w:val="4A442A" w:themeColor="background2" w:themeShade="40"/>
                                    <w:sz w:val="56"/>
                                    <w:szCs w:val="44"/>
                                    <w:lang w:val="es-MX"/>
                                  </w:rPr>
                                  <w:t xml:space="preserve">Evaluación Específica de Desempeño </w:t>
                                </w:r>
                              </w:p>
                            </w:txbxContent>
                          </wps:txbx>
                          <wps:bodyPr rot="0" vert="horz" wrap="square" lIns="91427" tIns="45713" rIns="91427" bIns="45713"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D15A32E" id="Rectangle 21" o:spid="_x0000_s1026" style="position:absolute;margin-left:23.3pt;margin-top:11.95pt;width:446.3pt;height:107.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" filled="f" stroked="f">
                    <v:path arrowok="t"/>
                    <o:lock v:ext="edit" grouping="t"/>
                    <v:textbox inset="2.53964mm,1.2698mm,2.53964mm,1.2698mm">
                      <w:txbxContent>
                        <w:p w14:paraId="027F7373" w14:textId="77777777" w:rsidR="007464C2" w:rsidRPr="00286873" w:rsidRDefault="007464C2" w:rsidP="008A542E">
                          <w:pPr>
                            <w:pStyle w:val="Encabezado"/>
                            <w:tabs>
                              <w:tab w:val="clear" w:pos="4419"/>
                              <w:tab w:val="clear" w:pos="8838"/>
                              <w:tab w:val="left" w:pos="9214"/>
                              <w:tab w:val="left" w:pos="9356"/>
                              <w:tab w:val="left" w:pos="10348"/>
                            </w:tabs>
                            <w:ind w:right="146"/>
                            <w:jc w:val="center"/>
                            <w:rPr>
                              <w:rFonts w:ascii="Candara" w:hAnsi="Candara"/>
                              <w:b/>
                              <w:color w:val="4A442A" w:themeColor="background2" w:themeShade="40"/>
                              <w:sz w:val="56"/>
                              <w:szCs w:val="44"/>
                              <w:lang w:val="es-MX"/>
                            </w:rPr>
                          </w:pPr>
                          <w:r w:rsidRPr="00286873">
                            <w:rPr>
                              <w:rFonts w:ascii="Candara" w:hAnsi="Candara"/>
                              <w:b/>
                              <w:color w:val="4A442A" w:themeColor="background2" w:themeShade="40"/>
                              <w:sz w:val="56"/>
                              <w:szCs w:val="44"/>
                              <w:lang w:val="es-MX"/>
                            </w:rPr>
                            <w:t xml:space="preserve">Evaluación Específica de Desempeño </w:t>
                          </w:r>
                        </w:p>
                      </w:txbxContent>
                    </v:textbox>
                  </v:rect>
                </w:pict>
              </mc:Fallback>
            </mc:AlternateContent>
          </w:r>
          <w:r>
            <w:rPr>
              <w:noProof/>
            </w:rPr>
            <mc:AlternateContent>
              <mc:Choice Requires="wpg">
                <w:drawing>
                  <wp:anchor distT="0" distB="0" distL="114300" distR="114300" simplePos="0" relativeHeight="251955200" behindDoc="1" locked="0" layoutInCell="1" allowOverlap="1" wp14:anchorId="6221CFB6" wp14:editId="4E633590">
                    <wp:simplePos x="0" y="0"/>
                    <wp:positionH relativeFrom="column">
                      <wp:posOffset>-1009650</wp:posOffset>
                    </wp:positionH>
                    <wp:positionV relativeFrom="paragraph">
                      <wp:posOffset>171450</wp:posOffset>
                    </wp:positionV>
                    <wp:extent cx="8037830" cy="4743450"/>
                    <wp:effectExtent l="0" t="635" r="1270" b="0"/>
                    <wp:wrapNone/>
                    <wp:docPr id="7" name="70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8037830" cy="4743450"/>
                              <a:chOff x="56720" y="85635"/>
                              <a:chExt cx="80384" cy="44437"/>
                            </a:xfrm>
                          </wpg:grpSpPr>
                          <wps:wsp>
                            <wps:cNvPr id="8" name="Rectángulo 52"/>
                            <wps:cNvSpPr>
                              <a:spLocks noChangeArrowheads="1"/>
                            </wps:cNvSpPr>
                            <wps:spPr bwMode="auto">
                              <a:xfrm>
                                <a:off x="56720" y="85635"/>
                                <a:ext cx="80384" cy="44437"/>
                              </a:xfrm>
                              <a:prstGeom prst="rect">
                                <a:avLst/>
                              </a:prstGeom>
                              <a:gradFill rotWithShape="1">
                                <a:gsLst>
                                  <a:gs pos="0">
                                    <a:srgbClr val="E2DBBC"/>
                                  </a:gs>
                                  <a:gs pos="50000">
                                    <a:srgbClr val="ECE8D5"/>
                                  </a:gs>
                                  <a:gs pos="100000">
                                    <a:srgbClr val="F5F3EA"/>
                                  </a:gs>
                                </a:gsLst>
                                <a:path path="shape">
                                  <a:fillToRect l="100000" t="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0F5E1" w14:textId="77777777" w:rsidR="007464C2" w:rsidRDefault="007464C2" w:rsidP="008A542E">
                                  <w:pPr>
                                    <w:rPr>
                                      <w:lang w:val="en-US"/>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221CFB6" id="709 Grupo" o:spid="_x0000_s1027" style="position:absolute;margin-left:-79.5pt;margin-top:13.5pt;width:632.9pt;height:373.5pt;rotation:180;z-index:-251361280" coordorigin="56720,85635" coordsize="80384,4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">
                    <v:rect id="Rectángulo 52" o:spid="_x0000_s1028" style="position:absolute;left:56720;top:85635;width:80384;height:44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As78A&#10;AADaAAAADwAAAGRycy9kb3ducmV2LnhtbERPPW+DMBDdK/U/WFcpWzHJELU0ThRFoTC1gnboeMIX&#10;jILPCLtA/n08VOr49L53h8X2YqLRd44VrJMUBHHjdMetgu+v/PkFhA/IGnvHpOBGHg77x4cdZtrN&#10;XNFUh1bEEPYZKjAhDJmUvjFk0SduII7cxY0WQ4RjK/WIcwy3vdyk6VZa7Dg2GBzoZKi51r9WAVbV&#10;50dxPRd5+fpuZuuLny5npVZPy/ENRKAl/Iv/3KVWELfGK/EGy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ccCzvwAAANoAAAAPAAAAAAAAAAAAAAAAAJgCAABkcnMvZG93bnJl&#10;di54bWxQSwUGAAAAAAQABAD1AAAAhAMAAAAA&#10;" fillcolor="#e2dbbc" stroked="f">
                      <v:fill color2="#f5f3ea" rotate="t" focusposition="1,1" focussize="" colors="0 #e2dbbc;.5 #ece8d5;1 #f5f3ea" focus="100%" type="gradientRadial"/>
                      <v:textbox>
                        <w:txbxContent>
                          <w:p w14:paraId="4370F5E1" w14:textId="77777777" w:rsidR="007464C2" w:rsidRDefault="007464C2" w:rsidP="008A542E">
                            <w:pPr>
                              <w:rPr>
                                <w:lang w:val="en-US"/>
                              </w:rPr>
                            </w:pPr>
                          </w:p>
                        </w:txbxContent>
                      </v:textbox>
                    </v:rect>
                  </v:group>
                </w:pict>
              </mc:Fallback>
            </mc:AlternateContent>
          </w:r>
        </w:p>
        <w:p w14:paraId="65A84000" w14:textId="77777777" w:rsidR="001B71A9" w:rsidRPr="0031311D" w:rsidRDefault="001B71A9" w:rsidP="00AD7452">
          <w:pPr>
            <w:rPr>
              <w:rFonts w:ascii="Times New Roman" w:eastAsia="Times New Roman" w:hAnsi="Times New Roman" w:cs="Times New Roman"/>
              <w:sz w:val="24"/>
              <w:szCs w:val="24"/>
              <w:lang w:eastAsia="es-ES"/>
            </w:rPr>
          </w:pPr>
        </w:p>
        <w:p w14:paraId="02AC39FD" w14:textId="27F3CB85" w:rsidR="001B71A9" w:rsidRPr="0031311D" w:rsidRDefault="001B71A9" w:rsidP="00AD7452">
          <w:pPr>
            <w:rPr>
              <w:rFonts w:ascii="Times New Roman" w:eastAsia="Times New Roman" w:hAnsi="Times New Roman" w:cs="Times New Roman"/>
              <w:sz w:val="24"/>
              <w:szCs w:val="24"/>
              <w:lang w:eastAsia="es-ES"/>
            </w:rPr>
          </w:pPr>
        </w:p>
        <w:p w14:paraId="2439474C" w14:textId="3BAAD208" w:rsidR="001B71A9" w:rsidRPr="0031311D" w:rsidRDefault="001B71A9" w:rsidP="00AD7452">
          <w:pPr>
            <w:rPr>
              <w:rFonts w:ascii="Times New Roman" w:eastAsia="Times New Roman" w:hAnsi="Times New Roman" w:cs="Times New Roman"/>
              <w:sz w:val="24"/>
              <w:szCs w:val="24"/>
              <w:lang w:eastAsia="es-ES"/>
            </w:rPr>
          </w:pPr>
        </w:p>
        <w:p w14:paraId="447104C8" w14:textId="690E8EF8" w:rsidR="001B71A9" w:rsidRPr="0031311D" w:rsidRDefault="00192347" w:rsidP="00AD7452">
          <w:pPr>
            <w:rPr>
              <w:rFonts w:ascii="Times New Roman" w:eastAsia="Times New Roman" w:hAnsi="Times New Roman" w:cs="Times New Roman"/>
              <w:sz w:val="24"/>
              <w:szCs w:val="24"/>
              <w:lang w:eastAsia="es-ES"/>
            </w:rPr>
          </w:pPr>
          <w:r w:rsidRPr="0031311D">
            <w:rPr>
              <w:noProof/>
            </w:rPr>
            <w:drawing>
              <wp:anchor distT="0" distB="0" distL="114300" distR="114300" simplePos="0" relativeHeight="251995136" behindDoc="0" locked="0" layoutInCell="1" allowOverlap="1" wp14:anchorId="625B9117" wp14:editId="5D6E3B36">
                <wp:simplePos x="0" y="0"/>
                <wp:positionH relativeFrom="column">
                  <wp:posOffset>647700</wp:posOffset>
                </wp:positionH>
                <wp:positionV relativeFrom="paragraph">
                  <wp:posOffset>209550</wp:posOffset>
                </wp:positionV>
                <wp:extent cx="5676900" cy="3780790"/>
                <wp:effectExtent l="0" t="0" r="0" b="0"/>
                <wp:wrapTopAndBottom/>
                <wp:docPr id="4" name="Imagen 4" descr="Resultado de imagen para preescolar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preescolar b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378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327">
            <w:rPr>
              <w:noProof/>
            </w:rPr>
            <mc:AlternateContent>
              <mc:Choice Requires="wps">
                <w:drawing>
                  <wp:anchor distT="0" distB="0" distL="114300" distR="114300" simplePos="0" relativeHeight="251960320" behindDoc="0" locked="0" layoutInCell="1" allowOverlap="1" wp14:anchorId="04B0A879" wp14:editId="1F21A6F4">
                    <wp:simplePos x="0" y="0"/>
                    <wp:positionH relativeFrom="column">
                      <wp:posOffset>-253365</wp:posOffset>
                    </wp:positionH>
                    <wp:positionV relativeFrom="paragraph">
                      <wp:posOffset>4272280</wp:posOffset>
                    </wp:positionV>
                    <wp:extent cx="6438265" cy="1443990"/>
                    <wp:effectExtent l="0" t="0" r="0" b="0"/>
                    <wp:wrapNone/>
                    <wp:docPr id="40"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438265" cy="1443990"/>
                            </a:xfrm>
                            <a:prstGeom prst="rect">
                              <a:avLst/>
                            </a:prstGeom>
                            <a:noFill/>
                            <a:ln>
                              <a:noFill/>
                            </a:ln>
                            <a:extLst>
                              <a:ext uri="{909E8E84-426E-40dd-AFC4-6F175D3DCCD1}"/>
                              <a:ext uri="{91240B29-F687-4f45-9708-019B960494DF}"/>
                            </a:extLst>
                          </wps:spPr>
                          <wps:txbx>
                            <w:txbxContent>
                              <w:p w14:paraId="2069118E" w14:textId="77777777" w:rsidR="007464C2" w:rsidRDefault="007464C2" w:rsidP="00665D3E">
                                <w:pPr>
                                  <w:pStyle w:val="NormalWeb"/>
                                  <w:spacing w:before="200" w:after="0"/>
                                  <w:jc w:val="center"/>
                                  <w:rPr>
                                    <w:rFonts w:ascii="Candara" w:hAnsi="Candara" w:cstheme="minorHAnsi"/>
                                    <w:b/>
                                    <w:color w:val="948A54" w:themeColor="background2" w:themeShade="80"/>
                                    <w:sz w:val="36"/>
                                  </w:rPr>
                                </w:pPr>
                                <w:r w:rsidRPr="00665D3E">
                                  <w:rPr>
                                    <w:rFonts w:ascii="Candara" w:hAnsi="Candara" w:cstheme="minorHAnsi"/>
                                    <w:b/>
                                    <w:color w:val="948A54" w:themeColor="background2" w:themeShade="80"/>
                                    <w:sz w:val="36"/>
                                  </w:rPr>
                                  <w:t>Evaluación Específica de Desempeño del Programa Nacional de Becas S243 (BAPISS)</w:t>
                                </w:r>
                                <w:r>
                                  <w:rPr>
                                    <w:rFonts w:ascii="Candara" w:hAnsi="Candara" w:cstheme="minorHAnsi"/>
                                    <w:b/>
                                    <w:color w:val="948A54" w:themeColor="background2" w:themeShade="80"/>
                                    <w:sz w:val="36"/>
                                  </w:rPr>
                                  <w:t xml:space="preserve"> </w:t>
                                </w:r>
                                <w:r w:rsidRPr="00665D3E">
                                  <w:rPr>
                                    <w:rFonts w:ascii="Candara" w:hAnsi="Candara" w:cstheme="minorHAnsi"/>
                                    <w:b/>
                                    <w:color w:val="948A54" w:themeColor="background2" w:themeShade="80"/>
                                    <w:sz w:val="36"/>
                                  </w:rPr>
                                  <w:t>2016</w:t>
                                </w:r>
                              </w:p>
                              <w:p w14:paraId="54A66ED6" w14:textId="79D33D90" w:rsidR="007464C2" w:rsidRPr="00286873" w:rsidRDefault="007464C2" w:rsidP="00665D3E">
                                <w:pPr>
                                  <w:pStyle w:val="NormalWeb"/>
                                  <w:spacing w:before="200" w:after="0"/>
                                  <w:jc w:val="center"/>
                                  <w:rPr>
                                    <w:rFonts w:ascii="Candara" w:hAnsi="Candara"/>
                                    <w:b/>
                                    <w:color w:val="948A54" w:themeColor="background2" w:themeShade="80"/>
                                    <w:sz w:val="40"/>
                                  </w:rPr>
                                </w:pPr>
                                <w:r w:rsidRPr="00286873">
                                  <w:rPr>
                                    <w:rFonts w:ascii="Candara" w:hAnsi="Candara" w:cstheme="minorBidi"/>
                                    <w:b/>
                                    <w:bCs/>
                                    <w:color w:val="948A54" w:themeColor="background2" w:themeShade="80"/>
                                    <w:kern w:val="24"/>
                                    <w:sz w:val="52"/>
                                    <w:szCs w:val="36"/>
                                  </w:rPr>
                                  <w:t>Baja California</w:t>
                                </w:r>
                              </w:p>
                            </w:txbxContent>
                          </wps:txbx>
                          <wps:bodyPr rot="0" vert="horz" wrap="square" lIns="91427" tIns="45713" rIns="91427" bIns="45713"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4B0A879" id="Subtítulo 2" o:spid="_x0000_s1029" style="position:absolute;margin-left:-19.95pt;margin-top:336.4pt;width:506.95pt;height:113.7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" filled="f" stroked="f">
                    <v:path arrowok="t"/>
                    <o:lock v:ext="edit" grouping="t"/>
                    <v:textbox inset="2.53964mm,1.2698mm,2.53964mm,1.2698mm">
                      <w:txbxContent>
                        <w:p w14:paraId="2069118E" w14:textId="77777777" w:rsidR="007464C2" w:rsidRDefault="007464C2" w:rsidP="00665D3E">
                          <w:pPr>
                            <w:pStyle w:val="NormalWeb"/>
                            <w:spacing w:before="200" w:after="0"/>
                            <w:jc w:val="center"/>
                            <w:rPr>
                              <w:rFonts w:ascii="Candara" w:hAnsi="Candara" w:cstheme="minorHAnsi"/>
                              <w:b/>
                              <w:color w:val="948A54" w:themeColor="background2" w:themeShade="80"/>
                              <w:sz w:val="36"/>
                            </w:rPr>
                          </w:pPr>
                          <w:r w:rsidRPr="00665D3E">
                            <w:rPr>
                              <w:rFonts w:ascii="Candara" w:hAnsi="Candara" w:cstheme="minorHAnsi"/>
                              <w:b/>
                              <w:color w:val="948A54" w:themeColor="background2" w:themeShade="80"/>
                              <w:sz w:val="36"/>
                            </w:rPr>
                            <w:t>Evaluación Específica de Desempeño del Programa Nacional de Becas S243 (BAPISS)</w:t>
                          </w:r>
                          <w:r>
                            <w:rPr>
                              <w:rFonts w:ascii="Candara" w:hAnsi="Candara" w:cstheme="minorHAnsi"/>
                              <w:b/>
                              <w:color w:val="948A54" w:themeColor="background2" w:themeShade="80"/>
                              <w:sz w:val="36"/>
                            </w:rPr>
                            <w:t xml:space="preserve"> </w:t>
                          </w:r>
                          <w:r w:rsidRPr="00665D3E">
                            <w:rPr>
                              <w:rFonts w:ascii="Candara" w:hAnsi="Candara" w:cstheme="minorHAnsi"/>
                              <w:b/>
                              <w:color w:val="948A54" w:themeColor="background2" w:themeShade="80"/>
                              <w:sz w:val="36"/>
                            </w:rPr>
                            <w:t>2016</w:t>
                          </w:r>
                        </w:p>
                        <w:p w14:paraId="54A66ED6" w14:textId="79D33D90" w:rsidR="007464C2" w:rsidRPr="00286873" w:rsidRDefault="007464C2" w:rsidP="00665D3E">
                          <w:pPr>
                            <w:pStyle w:val="NormalWeb"/>
                            <w:spacing w:before="200" w:after="0"/>
                            <w:jc w:val="center"/>
                            <w:rPr>
                              <w:rFonts w:ascii="Candara" w:hAnsi="Candara"/>
                              <w:b/>
                              <w:color w:val="948A54" w:themeColor="background2" w:themeShade="80"/>
                              <w:sz w:val="40"/>
                            </w:rPr>
                          </w:pPr>
                          <w:r w:rsidRPr="00286873">
                            <w:rPr>
                              <w:rFonts w:ascii="Candara" w:hAnsi="Candara" w:cstheme="minorBidi"/>
                              <w:b/>
                              <w:bCs/>
                              <w:color w:val="948A54" w:themeColor="background2" w:themeShade="80"/>
                              <w:kern w:val="24"/>
                              <w:sz w:val="52"/>
                              <w:szCs w:val="36"/>
                            </w:rPr>
                            <w:t>Baja California</w:t>
                          </w:r>
                        </w:p>
                      </w:txbxContent>
                    </v:textbox>
                  </v:rect>
                </w:pict>
              </mc:Fallback>
            </mc:AlternateContent>
          </w:r>
        </w:p>
        <w:p w14:paraId="3ED132CA" w14:textId="3A303811" w:rsidR="001B71A9" w:rsidRPr="0031311D" w:rsidRDefault="001B71A9" w:rsidP="00AD7452">
          <w:pPr>
            <w:rPr>
              <w:rFonts w:ascii="Times New Roman" w:eastAsia="Times New Roman" w:hAnsi="Times New Roman" w:cs="Times New Roman"/>
              <w:sz w:val="24"/>
              <w:szCs w:val="24"/>
              <w:lang w:eastAsia="es-ES"/>
            </w:rPr>
          </w:pPr>
        </w:p>
        <w:p w14:paraId="7A9649D1" w14:textId="03E01CBA" w:rsidR="001B71A9" w:rsidRPr="0031311D" w:rsidRDefault="001B71A9" w:rsidP="00AD7452">
          <w:pPr>
            <w:rPr>
              <w:rFonts w:ascii="Times New Roman" w:eastAsia="Times New Roman" w:hAnsi="Times New Roman" w:cs="Times New Roman"/>
              <w:sz w:val="24"/>
              <w:szCs w:val="24"/>
              <w:lang w:eastAsia="es-ES"/>
            </w:rPr>
          </w:pPr>
        </w:p>
        <w:p w14:paraId="729AE057" w14:textId="58724141" w:rsidR="004B3161" w:rsidRPr="0031311D" w:rsidRDefault="004B3161" w:rsidP="00AD7452">
          <w:pPr>
            <w:rPr>
              <w:rFonts w:ascii="Times New Roman" w:eastAsia="Times New Roman" w:hAnsi="Times New Roman" w:cs="Times New Roman"/>
              <w:sz w:val="24"/>
              <w:szCs w:val="24"/>
              <w:lang w:eastAsia="es-ES"/>
            </w:rPr>
          </w:pPr>
        </w:p>
        <w:p w14:paraId="3A9D6EE7" w14:textId="323E3414" w:rsidR="004B3161" w:rsidRPr="0031311D" w:rsidRDefault="00A33A06" w:rsidP="00AD7452">
          <w:pPr>
            <w:rPr>
              <w:rFonts w:ascii="Times New Roman" w:eastAsia="Times New Roman" w:hAnsi="Times New Roman" w:cs="Times New Roman"/>
              <w:sz w:val="24"/>
              <w:szCs w:val="24"/>
              <w:lang w:eastAsia="es-ES"/>
            </w:rPr>
          </w:pPr>
          <w:r w:rsidRPr="0031311D">
            <w:rPr>
              <w:noProof/>
              <w:sz w:val="36"/>
            </w:rPr>
            <w:drawing>
              <wp:anchor distT="0" distB="0" distL="114300" distR="114300" simplePos="0" relativeHeight="251631104" behindDoc="0" locked="0" layoutInCell="1" allowOverlap="1" wp14:anchorId="3BB13F5C" wp14:editId="65B975C3">
                <wp:simplePos x="0" y="0"/>
                <wp:positionH relativeFrom="column">
                  <wp:posOffset>3738245</wp:posOffset>
                </wp:positionH>
                <wp:positionV relativeFrom="paragraph">
                  <wp:posOffset>57217</wp:posOffset>
                </wp:positionV>
                <wp:extent cx="2236470" cy="1611630"/>
                <wp:effectExtent l="0" t="0" r="0" b="0"/>
                <wp:wrapNone/>
                <wp:docPr id="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6470" cy="1611630"/>
                        </a:xfrm>
                        <a:prstGeom prst="rect">
                          <a:avLst/>
                        </a:prstGeom>
                        <a:noFill/>
                      </pic:spPr>
                    </pic:pic>
                  </a:graphicData>
                </a:graphic>
                <wp14:sizeRelH relativeFrom="margin">
                  <wp14:pctWidth>0</wp14:pctWidth>
                </wp14:sizeRelH>
                <wp14:sizeRelV relativeFrom="margin">
                  <wp14:pctHeight>0</wp14:pctHeight>
                </wp14:sizeRelV>
              </wp:anchor>
            </w:drawing>
          </w:r>
        </w:p>
        <w:p w14:paraId="44B47327" w14:textId="77777777" w:rsidR="00AD7452" w:rsidRPr="0031311D" w:rsidRDefault="00A776CD" w:rsidP="00AD7452">
          <w:pPr>
            <w:rPr>
              <w:rFonts w:ascii="Times New Roman" w:eastAsia="Times New Roman" w:hAnsi="Times New Roman" w:cs="Times New Roman"/>
              <w:sz w:val="24"/>
              <w:szCs w:val="24"/>
              <w:lang w:eastAsia="es-ES"/>
            </w:rPr>
          </w:pPr>
        </w:p>
      </w:sdtContent>
    </w:sdt>
    <w:p w14:paraId="59B273D6" w14:textId="7F68524C" w:rsidR="00AD7452" w:rsidRPr="0031311D" w:rsidRDefault="00366B05" w:rsidP="00AD7452">
      <w:pPr>
        <w:pStyle w:val="Encabezado"/>
        <w:tabs>
          <w:tab w:val="clear" w:pos="4419"/>
          <w:tab w:val="clear" w:pos="8838"/>
          <w:tab w:val="left" w:pos="10348"/>
        </w:tabs>
        <w:ind w:right="2414"/>
        <w:rPr>
          <w:rFonts w:ascii="Impact" w:hAnsi="Impact"/>
          <w:color w:val="9BBB59" w:themeColor="accent3"/>
          <w:sz w:val="72"/>
          <w:lang w:val="es-MX"/>
        </w:rPr>
        <w:sectPr w:rsidR="00AD7452" w:rsidRPr="0031311D" w:rsidSect="004977A4">
          <w:headerReference w:type="default" r:id="rId12"/>
          <w:footerReference w:type="default" r:id="rId13"/>
          <w:headerReference w:type="first" r:id="rId14"/>
          <w:footerReference w:type="first" r:id="rId15"/>
          <w:pgSz w:w="12240" w:h="15840"/>
          <w:pgMar w:top="993" w:right="1440" w:bottom="1440" w:left="1440" w:header="708" w:footer="708" w:gutter="0"/>
          <w:pgNumType w:start="3"/>
          <w:cols w:space="708"/>
          <w:titlePg/>
          <w:docGrid w:linePitch="360"/>
        </w:sectPr>
      </w:pPr>
      <w:r w:rsidRPr="0031311D">
        <w:rPr>
          <w:noProof/>
          <w:lang w:val="es-MX" w:eastAsia="es-MX"/>
        </w:rPr>
        <w:drawing>
          <wp:anchor distT="0" distB="0" distL="114300" distR="114300" simplePos="0" relativeHeight="251629056" behindDoc="0" locked="0" layoutInCell="1" allowOverlap="1" wp14:anchorId="083BD8CA" wp14:editId="7AF88503">
            <wp:simplePos x="0" y="0"/>
            <wp:positionH relativeFrom="column">
              <wp:posOffset>5048250</wp:posOffset>
            </wp:positionH>
            <wp:positionV relativeFrom="paragraph">
              <wp:posOffset>4411756</wp:posOffset>
            </wp:positionV>
            <wp:extent cx="1365974" cy="1036543"/>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2584" cy="1041559"/>
                    </a:xfrm>
                    <a:prstGeom prst="rect">
                      <a:avLst/>
                    </a:prstGeom>
                    <a:noFill/>
                  </pic:spPr>
                </pic:pic>
              </a:graphicData>
            </a:graphic>
          </wp:anchor>
        </w:drawing>
      </w:r>
    </w:p>
    <w:p w14:paraId="2E12BC53" w14:textId="77777777" w:rsidR="00EE0D80" w:rsidRPr="0031311D" w:rsidRDefault="0015357B" w:rsidP="00EE0D80">
      <w:pPr>
        <w:spacing w:after="0" w:line="240" w:lineRule="auto"/>
        <w:jc w:val="center"/>
        <w:rPr>
          <w:rFonts w:ascii="Candara" w:hAnsi="Candara"/>
          <w:b/>
          <w:color w:val="948A54" w:themeColor="background2" w:themeShade="80"/>
          <w:sz w:val="52"/>
        </w:rPr>
      </w:pPr>
      <w:r w:rsidRPr="0031311D">
        <w:rPr>
          <w:rFonts w:ascii="Candara" w:hAnsi="Candara"/>
          <w:b/>
          <w:color w:val="948A54" w:themeColor="background2" w:themeShade="80"/>
          <w:sz w:val="56"/>
        </w:rPr>
        <w:lastRenderedPageBreak/>
        <w:t>E</w:t>
      </w:r>
      <w:r w:rsidR="00EE0D80" w:rsidRPr="0031311D">
        <w:rPr>
          <w:rFonts w:ascii="Candara" w:hAnsi="Candara"/>
          <w:b/>
          <w:color w:val="948A54" w:themeColor="background2" w:themeShade="80"/>
          <w:sz w:val="52"/>
        </w:rPr>
        <w:t xml:space="preserve">valuación específica </w:t>
      </w:r>
    </w:p>
    <w:p w14:paraId="1FCF7EFE" w14:textId="77777777" w:rsidR="002C560E" w:rsidRPr="0031311D" w:rsidRDefault="00EE0D80" w:rsidP="00EE0D80">
      <w:pPr>
        <w:spacing w:after="0" w:line="240" w:lineRule="auto"/>
        <w:jc w:val="center"/>
        <w:rPr>
          <w:rFonts w:ascii="Candara" w:hAnsi="Candara"/>
          <w:b/>
          <w:color w:val="948A54" w:themeColor="background2" w:themeShade="80"/>
          <w:sz w:val="52"/>
        </w:rPr>
      </w:pPr>
      <w:proofErr w:type="gramStart"/>
      <w:r w:rsidRPr="0031311D">
        <w:rPr>
          <w:rFonts w:ascii="Candara" w:hAnsi="Candara"/>
          <w:b/>
          <w:color w:val="948A54" w:themeColor="background2" w:themeShade="80"/>
          <w:sz w:val="52"/>
        </w:rPr>
        <w:t>de</w:t>
      </w:r>
      <w:proofErr w:type="gramEnd"/>
      <w:r w:rsidRPr="0031311D">
        <w:rPr>
          <w:rFonts w:ascii="Candara" w:hAnsi="Candara"/>
          <w:b/>
          <w:color w:val="948A54" w:themeColor="background2" w:themeShade="80"/>
          <w:sz w:val="52"/>
        </w:rPr>
        <w:t xml:space="preserve"> desempeño</w:t>
      </w:r>
    </w:p>
    <w:p w14:paraId="76478AA5" w14:textId="77777777" w:rsidR="00BB5A3B" w:rsidRPr="0031311D" w:rsidRDefault="00BB5A3B" w:rsidP="00EE0D80">
      <w:pPr>
        <w:pStyle w:val="Encabezado"/>
        <w:tabs>
          <w:tab w:val="clear" w:pos="4419"/>
          <w:tab w:val="clear" w:pos="8838"/>
          <w:tab w:val="left" w:pos="10348"/>
        </w:tabs>
        <w:ind w:right="4"/>
        <w:jc w:val="both"/>
        <w:rPr>
          <w:rFonts w:ascii="Impact" w:hAnsi="Impact"/>
          <w:lang w:val="es-MX"/>
        </w:rPr>
      </w:pPr>
    </w:p>
    <w:p w14:paraId="363F6B76" w14:textId="77777777" w:rsidR="005B3CDD" w:rsidRPr="0031311D" w:rsidRDefault="005B3CDD" w:rsidP="00EE0D80">
      <w:pPr>
        <w:pStyle w:val="Encabezado"/>
        <w:tabs>
          <w:tab w:val="clear" w:pos="4419"/>
          <w:tab w:val="clear" w:pos="8838"/>
          <w:tab w:val="left" w:pos="10348"/>
        </w:tabs>
        <w:ind w:right="4"/>
        <w:jc w:val="both"/>
        <w:rPr>
          <w:rFonts w:ascii="Impact" w:hAnsi="Impact"/>
          <w:lang w:val="es-MX"/>
        </w:rPr>
      </w:pPr>
    </w:p>
    <w:p w14:paraId="34A2584F" w14:textId="77777777" w:rsidR="00665D3E" w:rsidRPr="0031311D" w:rsidRDefault="00665D3E" w:rsidP="00665D3E">
      <w:pPr>
        <w:pStyle w:val="Encabezado"/>
        <w:tabs>
          <w:tab w:val="left" w:pos="10348"/>
        </w:tabs>
        <w:ind w:right="4"/>
        <w:jc w:val="both"/>
        <w:rPr>
          <w:rFonts w:ascii="Candara" w:eastAsia="Adobe Fan Heiti Std B" w:hAnsi="Candara" w:cs="Arial"/>
          <w:b/>
          <w:sz w:val="32"/>
          <w:lang w:val="es-MX"/>
        </w:rPr>
      </w:pPr>
    </w:p>
    <w:p w14:paraId="1EC8E9CD" w14:textId="77777777" w:rsidR="00F56E60" w:rsidRPr="0031311D" w:rsidRDefault="00665D3E" w:rsidP="00665D3E">
      <w:pPr>
        <w:pStyle w:val="Encabezado"/>
        <w:tabs>
          <w:tab w:val="clear" w:pos="4419"/>
          <w:tab w:val="clear" w:pos="8838"/>
          <w:tab w:val="left" w:pos="10348"/>
        </w:tabs>
        <w:ind w:right="4"/>
        <w:jc w:val="center"/>
        <w:rPr>
          <w:rFonts w:ascii="Candara" w:eastAsia="Adobe Fan Heiti Std B" w:hAnsi="Candara" w:cs="Arial"/>
          <w:b/>
          <w:sz w:val="32"/>
          <w:lang w:val="es-MX"/>
        </w:rPr>
      </w:pPr>
      <w:r w:rsidRPr="0031311D">
        <w:rPr>
          <w:rFonts w:ascii="Candara" w:eastAsia="Adobe Fan Heiti Std B" w:hAnsi="Candara" w:cs="Arial"/>
          <w:b/>
          <w:sz w:val="32"/>
          <w:lang w:val="es-MX"/>
        </w:rPr>
        <w:t xml:space="preserve">Evaluación Específica de Desempeño </w:t>
      </w:r>
    </w:p>
    <w:p w14:paraId="32A33F0A" w14:textId="63B1D6F5" w:rsidR="007F6DD2" w:rsidRPr="0031311D" w:rsidRDefault="00665D3E" w:rsidP="00665D3E">
      <w:pPr>
        <w:pStyle w:val="Encabezado"/>
        <w:tabs>
          <w:tab w:val="clear" w:pos="4419"/>
          <w:tab w:val="clear" w:pos="8838"/>
          <w:tab w:val="left" w:pos="10348"/>
        </w:tabs>
        <w:ind w:right="4"/>
        <w:jc w:val="center"/>
        <w:rPr>
          <w:rFonts w:ascii="Impact" w:hAnsi="Impact"/>
          <w:lang w:val="es-MX"/>
        </w:rPr>
      </w:pPr>
      <w:proofErr w:type="gramStart"/>
      <w:r w:rsidRPr="0031311D">
        <w:rPr>
          <w:rFonts w:ascii="Candara" w:eastAsia="Adobe Fan Heiti Std B" w:hAnsi="Candara" w:cs="Arial"/>
          <w:b/>
          <w:sz w:val="32"/>
          <w:lang w:val="es-MX"/>
        </w:rPr>
        <w:t>del</w:t>
      </w:r>
      <w:proofErr w:type="gramEnd"/>
      <w:r w:rsidRPr="0031311D">
        <w:rPr>
          <w:rFonts w:ascii="Candara" w:eastAsia="Adobe Fan Heiti Std B" w:hAnsi="Candara" w:cs="Arial"/>
          <w:b/>
          <w:sz w:val="32"/>
          <w:lang w:val="es-MX"/>
        </w:rPr>
        <w:t xml:space="preserve"> Programa Nacional de Becas S243 (BAPISS)</w:t>
      </w:r>
      <w:r w:rsidR="00211BA3">
        <w:rPr>
          <w:rFonts w:ascii="Candara" w:eastAsia="Adobe Fan Heiti Std B" w:hAnsi="Candara" w:cs="Arial"/>
          <w:b/>
          <w:sz w:val="32"/>
          <w:lang w:val="es-MX"/>
        </w:rPr>
        <w:t xml:space="preserve"> 2016</w:t>
      </w:r>
    </w:p>
    <w:p w14:paraId="6DB34D94" w14:textId="77777777" w:rsidR="00665D3E" w:rsidRPr="0031311D" w:rsidRDefault="00665D3E" w:rsidP="00665D3E">
      <w:pPr>
        <w:pStyle w:val="Encabezado"/>
        <w:tabs>
          <w:tab w:val="left" w:pos="7088"/>
          <w:tab w:val="left" w:pos="10348"/>
        </w:tabs>
        <w:spacing w:line="360" w:lineRule="auto"/>
        <w:ind w:right="6"/>
        <w:jc w:val="both"/>
        <w:rPr>
          <w:rFonts w:ascii="Arial" w:eastAsiaTheme="minorEastAsia" w:hAnsi="Arial" w:cs="Arial"/>
          <w:sz w:val="28"/>
          <w:szCs w:val="28"/>
          <w:lang w:val="es-MX" w:eastAsia="es-MX"/>
        </w:rPr>
      </w:pPr>
    </w:p>
    <w:p w14:paraId="45886A53" w14:textId="77777777" w:rsidR="00F56E60" w:rsidRPr="0031311D" w:rsidRDefault="00F56E60" w:rsidP="00665D3E">
      <w:pPr>
        <w:pStyle w:val="Encabezado"/>
        <w:tabs>
          <w:tab w:val="left" w:pos="7088"/>
          <w:tab w:val="left" w:pos="10348"/>
        </w:tabs>
        <w:spacing w:line="360" w:lineRule="auto"/>
        <w:ind w:right="6"/>
        <w:jc w:val="both"/>
        <w:rPr>
          <w:rFonts w:ascii="Arial" w:eastAsiaTheme="minorEastAsia" w:hAnsi="Arial" w:cs="Arial"/>
          <w:sz w:val="28"/>
          <w:szCs w:val="28"/>
          <w:lang w:val="es-MX" w:eastAsia="es-MX"/>
        </w:rPr>
      </w:pPr>
    </w:p>
    <w:p w14:paraId="6B86AC0E" w14:textId="12B41AAF" w:rsidR="00D366DF" w:rsidRPr="0031311D" w:rsidRDefault="00665D3E" w:rsidP="00665D3E">
      <w:pPr>
        <w:pStyle w:val="Encabezado"/>
        <w:tabs>
          <w:tab w:val="clear" w:pos="4419"/>
          <w:tab w:val="clear" w:pos="8838"/>
          <w:tab w:val="left" w:pos="7088"/>
          <w:tab w:val="left" w:pos="10348"/>
        </w:tabs>
        <w:spacing w:line="360" w:lineRule="auto"/>
        <w:ind w:right="6"/>
        <w:jc w:val="both"/>
        <w:rPr>
          <w:rFonts w:ascii="Arial" w:hAnsi="Arial" w:cs="Arial"/>
          <w:sz w:val="31"/>
          <w:szCs w:val="31"/>
          <w:lang w:val="es-MX"/>
        </w:rPr>
      </w:pPr>
      <w:r w:rsidRPr="0031311D">
        <w:rPr>
          <w:rFonts w:ascii="Arial" w:eastAsiaTheme="minorEastAsia" w:hAnsi="Arial" w:cs="Arial"/>
          <w:sz w:val="28"/>
          <w:szCs w:val="28"/>
          <w:lang w:val="es-MX" w:eastAsia="es-MX"/>
        </w:rPr>
        <w:t>Este documento es una evaluación específica de desempeño del Programa Nacional de Becas S243 (BAPISS) 2016, la cual se realiza en el marco del Modelo de Seguimiento y Evaluación del Plan Estatal de Desarrollo 2014-2019 y del Programa Anual de Evaluación 2017, presentado al Comité de Planeación para el Desarrollo del Estado.</w:t>
      </w:r>
    </w:p>
    <w:p w14:paraId="14702351" w14:textId="77777777" w:rsidR="00665D3E" w:rsidRPr="0031311D" w:rsidRDefault="00665D3E" w:rsidP="00EE0D80">
      <w:pPr>
        <w:pStyle w:val="Encabezado"/>
        <w:tabs>
          <w:tab w:val="clear" w:pos="4419"/>
          <w:tab w:val="clear" w:pos="8838"/>
          <w:tab w:val="left" w:pos="7088"/>
          <w:tab w:val="left" w:pos="10348"/>
        </w:tabs>
        <w:ind w:right="4"/>
        <w:jc w:val="center"/>
        <w:rPr>
          <w:rFonts w:ascii="Arial" w:hAnsi="Arial" w:cs="Arial"/>
          <w:b/>
          <w:sz w:val="31"/>
          <w:szCs w:val="31"/>
          <w:lang w:val="es-MX"/>
        </w:rPr>
      </w:pPr>
    </w:p>
    <w:p w14:paraId="2D07970B" w14:textId="77777777" w:rsidR="00665D3E" w:rsidRPr="0031311D" w:rsidRDefault="00665D3E" w:rsidP="00EE0D80">
      <w:pPr>
        <w:pStyle w:val="Encabezado"/>
        <w:tabs>
          <w:tab w:val="clear" w:pos="4419"/>
          <w:tab w:val="clear" w:pos="8838"/>
          <w:tab w:val="left" w:pos="7088"/>
          <w:tab w:val="left" w:pos="10348"/>
        </w:tabs>
        <w:ind w:right="4"/>
        <w:jc w:val="center"/>
        <w:rPr>
          <w:rFonts w:ascii="Arial" w:hAnsi="Arial" w:cs="Arial"/>
          <w:b/>
          <w:sz w:val="31"/>
          <w:szCs w:val="31"/>
          <w:lang w:val="es-MX"/>
        </w:rPr>
      </w:pPr>
    </w:p>
    <w:p w14:paraId="173A58D1" w14:textId="77777777" w:rsidR="00665D3E" w:rsidRPr="0031311D" w:rsidRDefault="00665D3E" w:rsidP="00EE0D80">
      <w:pPr>
        <w:pStyle w:val="Encabezado"/>
        <w:tabs>
          <w:tab w:val="clear" w:pos="4419"/>
          <w:tab w:val="clear" w:pos="8838"/>
          <w:tab w:val="left" w:pos="7088"/>
          <w:tab w:val="left" w:pos="10348"/>
        </w:tabs>
        <w:ind w:right="4"/>
        <w:jc w:val="center"/>
        <w:rPr>
          <w:rFonts w:ascii="Arial" w:hAnsi="Arial" w:cs="Arial"/>
          <w:b/>
          <w:sz w:val="31"/>
          <w:szCs w:val="31"/>
          <w:lang w:val="es-MX"/>
        </w:rPr>
      </w:pPr>
    </w:p>
    <w:p w14:paraId="288386FB" w14:textId="2E35EFEE" w:rsidR="008714BC" w:rsidRPr="0031311D" w:rsidRDefault="00D87405" w:rsidP="00EE0D80">
      <w:pPr>
        <w:pStyle w:val="Encabezado"/>
        <w:tabs>
          <w:tab w:val="clear" w:pos="4419"/>
          <w:tab w:val="clear" w:pos="8838"/>
          <w:tab w:val="left" w:pos="7088"/>
          <w:tab w:val="left" w:pos="10348"/>
        </w:tabs>
        <w:ind w:right="4"/>
        <w:jc w:val="center"/>
        <w:rPr>
          <w:rFonts w:ascii="Arial" w:hAnsi="Arial" w:cs="Arial"/>
          <w:b/>
          <w:sz w:val="31"/>
          <w:szCs w:val="31"/>
          <w:lang w:val="es-MX"/>
        </w:rPr>
      </w:pPr>
      <w:r w:rsidRPr="0031311D">
        <w:rPr>
          <w:noProof/>
          <w:sz w:val="36"/>
          <w:lang w:val="es-MX" w:eastAsia="es-MX"/>
        </w:rPr>
        <w:drawing>
          <wp:anchor distT="0" distB="0" distL="114300" distR="114300" simplePos="0" relativeHeight="251633152" behindDoc="0" locked="0" layoutInCell="1" allowOverlap="1" wp14:anchorId="06127212" wp14:editId="18A36797">
            <wp:simplePos x="0" y="0"/>
            <wp:positionH relativeFrom="column">
              <wp:posOffset>3727450</wp:posOffset>
            </wp:positionH>
            <wp:positionV relativeFrom="paragraph">
              <wp:posOffset>189865</wp:posOffset>
            </wp:positionV>
            <wp:extent cx="1386840" cy="999490"/>
            <wp:effectExtent l="0" t="0" r="0" b="0"/>
            <wp:wrapNone/>
            <wp:docPr id="20"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6840" cy="999490"/>
                    </a:xfrm>
                    <a:prstGeom prst="rect">
                      <a:avLst/>
                    </a:prstGeom>
                    <a:noFill/>
                  </pic:spPr>
                </pic:pic>
              </a:graphicData>
            </a:graphic>
            <wp14:sizeRelH relativeFrom="margin">
              <wp14:pctWidth>0</wp14:pctWidth>
            </wp14:sizeRelH>
            <wp14:sizeRelV relativeFrom="margin">
              <wp14:pctHeight>0</wp14:pctHeight>
            </wp14:sizeRelV>
          </wp:anchor>
        </w:drawing>
      </w:r>
      <w:r w:rsidRPr="0031311D">
        <w:rPr>
          <w:noProof/>
          <w:lang w:val="es-MX" w:eastAsia="es-MX"/>
        </w:rPr>
        <w:drawing>
          <wp:anchor distT="0" distB="0" distL="114300" distR="114300" simplePos="0" relativeHeight="251632128" behindDoc="0" locked="0" layoutInCell="1" allowOverlap="1" wp14:anchorId="633550DA" wp14:editId="66424D7B">
            <wp:simplePos x="0" y="0"/>
            <wp:positionH relativeFrom="column">
              <wp:posOffset>565150</wp:posOffset>
            </wp:positionH>
            <wp:positionV relativeFrom="paragraph">
              <wp:posOffset>193608</wp:posOffset>
            </wp:positionV>
            <wp:extent cx="2322195" cy="900430"/>
            <wp:effectExtent l="0" t="0" r="0"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2195" cy="900430"/>
                    </a:xfrm>
                    <a:prstGeom prst="rect">
                      <a:avLst/>
                    </a:prstGeom>
                  </pic:spPr>
                </pic:pic>
              </a:graphicData>
            </a:graphic>
            <wp14:sizeRelH relativeFrom="margin">
              <wp14:pctWidth>0</wp14:pctWidth>
            </wp14:sizeRelH>
            <wp14:sizeRelV relativeFrom="margin">
              <wp14:pctHeight>0</wp14:pctHeight>
            </wp14:sizeRelV>
          </wp:anchor>
        </w:drawing>
      </w:r>
    </w:p>
    <w:p w14:paraId="58DE0241" w14:textId="77777777" w:rsidR="005B3CDD" w:rsidRPr="0031311D" w:rsidRDefault="005B3CDD" w:rsidP="00EE0D80">
      <w:pPr>
        <w:pStyle w:val="Encabezado"/>
        <w:tabs>
          <w:tab w:val="clear" w:pos="4419"/>
          <w:tab w:val="clear" w:pos="8838"/>
          <w:tab w:val="left" w:pos="7088"/>
          <w:tab w:val="left" w:pos="10348"/>
        </w:tabs>
        <w:ind w:right="4"/>
        <w:jc w:val="center"/>
        <w:rPr>
          <w:rFonts w:ascii="Arial" w:hAnsi="Arial" w:cs="Arial"/>
          <w:b/>
          <w:sz w:val="28"/>
          <w:szCs w:val="32"/>
          <w:lang w:val="es-MX"/>
        </w:rPr>
      </w:pPr>
    </w:p>
    <w:p w14:paraId="580964DC" w14:textId="77777777" w:rsidR="00EE0635" w:rsidRPr="0031311D" w:rsidRDefault="00EE0635" w:rsidP="00EE0D80">
      <w:pPr>
        <w:pStyle w:val="Encabezado"/>
        <w:tabs>
          <w:tab w:val="clear" w:pos="4419"/>
          <w:tab w:val="clear" w:pos="8838"/>
          <w:tab w:val="left" w:pos="7088"/>
          <w:tab w:val="left" w:pos="10348"/>
        </w:tabs>
        <w:ind w:right="4"/>
        <w:jc w:val="center"/>
        <w:rPr>
          <w:rFonts w:ascii="Arial" w:hAnsi="Arial" w:cs="Arial"/>
          <w:b/>
          <w:sz w:val="28"/>
          <w:szCs w:val="32"/>
          <w:lang w:val="es-MX"/>
        </w:rPr>
      </w:pPr>
    </w:p>
    <w:p w14:paraId="7B6F1F50" w14:textId="1297D3A8" w:rsidR="00EE0635" w:rsidRPr="0031311D" w:rsidRDefault="00EE0635" w:rsidP="00EE0D80">
      <w:pPr>
        <w:pStyle w:val="Encabezado"/>
        <w:tabs>
          <w:tab w:val="clear" w:pos="4419"/>
          <w:tab w:val="clear" w:pos="8838"/>
          <w:tab w:val="left" w:pos="7088"/>
          <w:tab w:val="left" w:pos="10348"/>
        </w:tabs>
        <w:ind w:right="4"/>
        <w:jc w:val="center"/>
        <w:rPr>
          <w:rFonts w:ascii="Arial" w:hAnsi="Arial" w:cs="Arial"/>
          <w:b/>
          <w:sz w:val="28"/>
          <w:szCs w:val="32"/>
          <w:lang w:val="es-MX"/>
        </w:rPr>
      </w:pPr>
    </w:p>
    <w:p w14:paraId="711146A2" w14:textId="77777777" w:rsidR="00EE0635" w:rsidRPr="0031311D" w:rsidRDefault="00EE0635" w:rsidP="00EE0D80">
      <w:pPr>
        <w:pStyle w:val="Encabezado"/>
        <w:tabs>
          <w:tab w:val="clear" w:pos="4419"/>
          <w:tab w:val="clear" w:pos="8838"/>
          <w:tab w:val="left" w:pos="7088"/>
          <w:tab w:val="left" w:pos="10348"/>
        </w:tabs>
        <w:ind w:right="4"/>
        <w:jc w:val="center"/>
        <w:rPr>
          <w:rFonts w:ascii="Arial" w:hAnsi="Arial" w:cs="Arial"/>
          <w:b/>
          <w:sz w:val="28"/>
          <w:szCs w:val="32"/>
          <w:lang w:val="es-MX"/>
        </w:rPr>
      </w:pPr>
    </w:p>
    <w:p w14:paraId="3ECF9762" w14:textId="77777777" w:rsidR="00EE0635" w:rsidRPr="0031311D" w:rsidRDefault="00EE0635" w:rsidP="00EE0D80">
      <w:pPr>
        <w:pStyle w:val="Encabezado"/>
        <w:tabs>
          <w:tab w:val="clear" w:pos="4419"/>
          <w:tab w:val="clear" w:pos="8838"/>
          <w:tab w:val="left" w:pos="7088"/>
          <w:tab w:val="left" w:pos="10348"/>
        </w:tabs>
        <w:ind w:right="4"/>
        <w:jc w:val="center"/>
        <w:rPr>
          <w:rFonts w:ascii="Arial" w:hAnsi="Arial" w:cs="Arial"/>
          <w:b/>
          <w:sz w:val="28"/>
          <w:szCs w:val="32"/>
          <w:lang w:val="es-MX"/>
        </w:rPr>
      </w:pPr>
    </w:p>
    <w:p w14:paraId="6E44225B" w14:textId="77777777" w:rsidR="00D87405" w:rsidRPr="0031311D" w:rsidRDefault="00D87405" w:rsidP="00EE0D80">
      <w:pPr>
        <w:pStyle w:val="Encabezado"/>
        <w:tabs>
          <w:tab w:val="clear" w:pos="4419"/>
          <w:tab w:val="clear" w:pos="8838"/>
          <w:tab w:val="left" w:pos="7088"/>
          <w:tab w:val="left" w:pos="10348"/>
        </w:tabs>
        <w:ind w:right="4"/>
        <w:jc w:val="center"/>
        <w:rPr>
          <w:rFonts w:ascii="Arial" w:hAnsi="Arial" w:cs="Arial"/>
          <w:b/>
          <w:sz w:val="28"/>
          <w:szCs w:val="32"/>
          <w:lang w:val="es-MX"/>
        </w:rPr>
      </w:pPr>
    </w:p>
    <w:p w14:paraId="46E6E73B" w14:textId="77777777" w:rsidR="00D87405" w:rsidRPr="0031311D" w:rsidRDefault="00D87405" w:rsidP="00EE0D80">
      <w:pPr>
        <w:pStyle w:val="Encabezado"/>
        <w:tabs>
          <w:tab w:val="clear" w:pos="4419"/>
          <w:tab w:val="clear" w:pos="8838"/>
          <w:tab w:val="left" w:pos="7088"/>
          <w:tab w:val="left" w:pos="10348"/>
        </w:tabs>
        <w:ind w:right="4"/>
        <w:jc w:val="center"/>
        <w:rPr>
          <w:rFonts w:ascii="Arial" w:hAnsi="Arial" w:cs="Arial"/>
          <w:b/>
          <w:sz w:val="28"/>
          <w:szCs w:val="32"/>
          <w:lang w:val="es-MX"/>
        </w:rPr>
      </w:pPr>
    </w:p>
    <w:p w14:paraId="3CEF5F0C" w14:textId="1959F781" w:rsidR="007F6DD2" w:rsidRPr="0031311D" w:rsidRDefault="007F6DD2" w:rsidP="000A2DB9">
      <w:pPr>
        <w:jc w:val="center"/>
        <w:rPr>
          <w:rFonts w:ascii="Arial" w:hAnsi="Arial" w:cs="Arial"/>
          <w:b/>
          <w:i/>
          <w:sz w:val="24"/>
        </w:rPr>
      </w:pPr>
      <w:r w:rsidRPr="0031311D">
        <w:rPr>
          <w:rFonts w:ascii="Arial" w:hAnsi="Arial" w:cs="Arial"/>
          <w:b/>
          <w:i/>
          <w:sz w:val="24"/>
        </w:rPr>
        <w:t xml:space="preserve">Mexicali, Baja California a </w:t>
      </w:r>
      <w:r w:rsidR="005A327F" w:rsidRPr="0031311D">
        <w:rPr>
          <w:rFonts w:ascii="Arial" w:hAnsi="Arial" w:cs="Arial"/>
          <w:b/>
          <w:i/>
          <w:sz w:val="24"/>
        </w:rPr>
        <w:t>1</w:t>
      </w:r>
      <w:r w:rsidR="0054402F" w:rsidRPr="0031311D">
        <w:rPr>
          <w:rFonts w:ascii="Arial" w:hAnsi="Arial" w:cs="Arial"/>
          <w:b/>
          <w:i/>
          <w:sz w:val="24"/>
        </w:rPr>
        <w:t>0</w:t>
      </w:r>
      <w:r w:rsidRPr="0031311D">
        <w:rPr>
          <w:rFonts w:ascii="Arial" w:hAnsi="Arial" w:cs="Arial"/>
          <w:b/>
          <w:i/>
          <w:sz w:val="24"/>
        </w:rPr>
        <w:t xml:space="preserve"> de </w:t>
      </w:r>
      <w:r w:rsidR="0054402F" w:rsidRPr="0031311D">
        <w:rPr>
          <w:rFonts w:ascii="Arial" w:hAnsi="Arial" w:cs="Arial"/>
          <w:b/>
          <w:i/>
          <w:sz w:val="24"/>
        </w:rPr>
        <w:t>julio</w:t>
      </w:r>
      <w:r w:rsidR="00827ED5" w:rsidRPr="0031311D">
        <w:rPr>
          <w:rFonts w:ascii="Arial" w:hAnsi="Arial" w:cs="Arial"/>
          <w:b/>
          <w:i/>
          <w:sz w:val="24"/>
        </w:rPr>
        <w:t xml:space="preserve"> de</w:t>
      </w:r>
      <w:r w:rsidRPr="0031311D">
        <w:rPr>
          <w:rFonts w:ascii="Arial" w:hAnsi="Arial" w:cs="Arial"/>
          <w:b/>
          <w:i/>
          <w:sz w:val="24"/>
        </w:rPr>
        <w:t xml:space="preserve"> 201</w:t>
      </w:r>
      <w:r w:rsidR="0054402F" w:rsidRPr="0031311D">
        <w:rPr>
          <w:rFonts w:ascii="Arial" w:hAnsi="Arial" w:cs="Arial"/>
          <w:b/>
          <w:i/>
          <w:sz w:val="24"/>
        </w:rPr>
        <w:t>7</w:t>
      </w:r>
    </w:p>
    <w:p w14:paraId="0C730E79" w14:textId="77777777" w:rsidR="00AD7452" w:rsidRPr="0031311D" w:rsidRDefault="00AD7452" w:rsidP="00EE0D80">
      <w:pPr>
        <w:pStyle w:val="Encabezado"/>
        <w:tabs>
          <w:tab w:val="clear" w:pos="4419"/>
          <w:tab w:val="clear" w:pos="8838"/>
          <w:tab w:val="left" w:pos="7088"/>
          <w:tab w:val="left" w:pos="10348"/>
        </w:tabs>
        <w:ind w:right="2414"/>
        <w:rPr>
          <w:rFonts w:ascii="Impact" w:hAnsi="Impact"/>
          <w:sz w:val="32"/>
          <w:szCs w:val="32"/>
          <w:lang w:val="es-MX"/>
        </w:rPr>
      </w:pPr>
    </w:p>
    <w:p w14:paraId="34FEEB36" w14:textId="77777777" w:rsidR="00A30A9F" w:rsidRPr="0031311D" w:rsidRDefault="00A30A9F" w:rsidP="00EE0D80">
      <w:pPr>
        <w:spacing w:after="0" w:line="240" w:lineRule="auto"/>
        <w:jc w:val="both"/>
        <w:rPr>
          <w:rFonts w:ascii="Impact" w:eastAsia="Times New Roman" w:hAnsi="Impact" w:cs="Times New Roman"/>
          <w:color w:val="9BBB59" w:themeColor="accent3"/>
          <w:sz w:val="96"/>
          <w:szCs w:val="40"/>
          <w:lang w:eastAsia="es-ES"/>
        </w:rPr>
        <w:sectPr w:rsidR="00A30A9F" w:rsidRPr="0031311D" w:rsidSect="004977A4">
          <w:pgSz w:w="12240" w:h="15840"/>
          <w:pgMar w:top="993" w:right="1440" w:bottom="1440" w:left="1440" w:header="708" w:footer="708" w:gutter="0"/>
          <w:pgNumType w:start="3"/>
          <w:cols w:space="708"/>
          <w:titlePg/>
          <w:docGrid w:linePitch="360"/>
        </w:sectPr>
      </w:pPr>
    </w:p>
    <w:p w14:paraId="32923363" w14:textId="77777777" w:rsidR="00CA581A" w:rsidRPr="0031311D" w:rsidRDefault="00CA581A" w:rsidP="00EE0D80">
      <w:pPr>
        <w:jc w:val="center"/>
        <w:rPr>
          <w:rFonts w:ascii="Candara" w:hAnsi="Candara"/>
          <w:b/>
          <w:color w:val="948A54" w:themeColor="background2" w:themeShade="80"/>
          <w:sz w:val="32"/>
          <w:lang w:eastAsia="es-ES"/>
        </w:rPr>
      </w:pPr>
      <w:r w:rsidRPr="0031311D">
        <w:rPr>
          <w:rFonts w:ascii="Candara" w:hAnsi="Candara"/>
          <w:b/>
          <w:color w:val="948A54" w:themeColor="background2" w:themeShade="80"/>
          <w:sz w:val="72"/>
          <w:lang w:eastAsia="es-ES"/>
        </w:rPr>
        <w:lastRenderedPageBreak/>
        <w:t>Í</w:t>
      </w:r>
      <w:r w:rsidRPr="0031311D">
        <w:rPr>
          <w:rFonts w:ascii="Candara" w:hAnsi="Candara"/>
          <w:b/>
          <w:color w:val="948A54" w:themeColor="background2" w:themeShade="80"/>
          <w:sz w:val="48"/>
          <w:lang w:eastAsia="es-ES"/>
        </w:rPr>
        <w:t>NDICE</w:t>
      </w:r>
    </w:p>
    <w:p w14:paraId="2DCA1C5B" w14:textId="77777777" w:rsidR="00CA581A" w:rsidRPr="0031311D" w:rsidRDefault="00CA581A" w:rsidP="00CA581A">
      <w:pPr>
        <w:spacing w:after="0" w:line="240" w:lineRule="auto"/>
        <w:jc w:val="both"/>
        <w:rPr>
          <w:rFonts w:ascii="Arial Narrow" w:eastAsia="Times New Roman" w:hAnsi="Arial Narrow" w:cs="Arial"/>
          <w:sz w:val="24"/>
          <w:szCs w:val="24"/>
          <w:lang w:eastAsia="es-ES"/>
        </w:rPr>
      </w:pPr>
    </w:p>
    <w:tbl>
      <w:tblPr>
        <w:tblStyle w:val="Tablaconcuadrcula"/>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9213"/>
        <w:gridCol w:w="709"/>
      </w:tblGrid>
      <w:tr w:rsidR="004615AC" w:rsidRPr="0031311D" w14:paraId="4B6EF5B2" w14:textId="77777777" w:rsidTr="00A30A9F">
        <w:trPr>
          <w:trHeight w:val="358"/>
        </w:trPr>
        <w:tc>
          <w:tcPr>
            <w:tcW w:w="568" w:type="dxa"/>
            <w:vAlign w:val="center"/>
          </w:tcPr>
          <w:p w14:paraId="3DAE9C29" w14:textId="77777777" w:rsidR="004615AC" w:rsidRPr="0031311D" w:rsidRDefault="004615AC" w:rsidP="00332023">
            <w:pPr>
              <w:pStyle w:val="Ttulo8"/>
              <w:numPr>
                <w:ilvl w:val="0"/>
                <w:numId w:val="0"/>
              </w:numPr>
              <w:spacing w:before="0"/>
              <w:jc w:val="right"/>
              <w:outlineLvl w:val="7"/>
              <w:rPr>
                <w:rFonts w:ascii="Arial" w:hAnsi="Arial" w:cs="Arial"/>
                <w:i/>
                <w:sz w:val="22"/>
                <w:szCs w:val="22"/>
                <w:lang w:val="es-MX"/>
              </w:rPr>
            </w:pPr>
          </w:p>
        </w:tc>
        <w:tc>
          <w:tcPr>
            <w:tcW w:w="9213" w:type="dxa"/>
            <w:vAlign w:val="center"/>
          </w:tcPr>
          <w:p w14:paraId="6EA9A736" w14:textId="0DD2DD5E" w:rsidR="004615AC" w:rsidRPr="0031311D" w:rsidRDefault="00A30A9F" w:rsidP="002777C9">
            <w:pPr>
              <w:rPr>
                <w:rFonts w:ascii="Arial" w:hAnsi="Arial" w:cs="Arial"/>
                <w:i/>
                <w:sz w:val="22"/>
                <w:szCs w:val="22"/>
              </w:rPr>
            </w:pPr>
            <w:r w:rsidRPr="0031311D">
              <w:rPr>
                <w:rFonts w:ascii="Arial" w:hAnsi="Arial" w:cs="Arial"/>
                <w:i/>
                <w:sz w:val="22"/>
                <w:szCs w:val="22"/>
              </w:rPr>
              <w:t>Lista de tablas</w:t>
            </w:r>
            <w:r w:rsidR="004615AC" w:rsidRPr="0031311D">
              <w:rPr>
                <w:rFonts w:ascii="Arial" w:hAnsi="Arial" w:cs="Arial"/>
                <w:i/>
                <w:sz w:val="22"/>
                <w:szCs w:val="22"/>
              </w:rPr>
              <w:t>………</w:t>
            </w:r>
            <w:r w:rsidR="00FA1A92" w:rsidRPr="0031311D">
              <w:rPr>
                <w:rFonts w:ascii="Arial" w:hAnsi="Arial" w:cs="Arial"/>
                <w:i/>
                <w:sz w:val="22"/>
                <w:szCs w:val="22"/>
              </w:rPr>
              <w:t>.</w:t>
            </w:r>
            <w:r w:rsidR="004615AC" w:rsidRPr="0031311D">
              <w:rPr>
                <w:rFonts w:ascii="Arial" w:hAnsi="Arial" w:cs="Arial"/>
                <w:i/>
                <w:sz w:val="22"/>
                <w:szCs w:val="22"/>
              </w:rPr>
              <w:t>………………………………………………………….</w:t>
            </w:r>
            <w:r w:rsidR="00332023" w:rsidRPr="0031311D">
              <w:rPr>
                <w:rFonts w:ascii="Arial" w:hAnsi="Arial" w:cs="Arial"/>
                <w:i/>
                <w:sz w:val="22"/>
                <w:szCs w:val="22"/>
              </w:rPr>
              <w:t>...</w:t>
            </w:r>
            <w:r w:rsidRPr="0031311D">
              <w:rPr>
                <w:rFonts w:ascii="Arial" w:hAnsi="Arial" w:cs="Arial"/>
                <w:i/>
                <w:sz w:val="22"/>
                <w:szCs w:val="22"/>
              </w:rPr>
              <w:t>..................</w:t>
            </w:r>
            <w:r w:rsidR="00332023" w:rsidRPr="0031311D">
              <w:rPr>
                <w:rFonts w:ascii="Arial" w:hAnsi="Arial" w:cs="Arial"/>
                <w:i/>
                <w:sz w:val="22"/>
                <w:szCs w:val="22"/>
              </w:rPr>
              <w:t>.</w:t>
            </w:r>
            <w:r w:rsidR="002777C9" w:rsidRPr="0031311D">
              <w:rPr>
                <w:rFonts w:ascii="Arial" w:hAnsi="Arial" w:cs="Arial"/>
                <w:i/>
                <w:sz w:val="22"/>
                <w:szCs w:val="22"/>
              </w:rPr>
              <w:t>..</w:t>
            </w:r>
            <w:r w:rsidR="00332023" w:rsidRPr="0031311D">
              <w:rPr>
                <w:rFonts w:ascii="Arial" w:hAnsi="Arial" w:cs="Arial"/>
                <w:i/>
                <w:sz w:val="22"/>
                <w:szCs w:val="22"/>
              </w:rPr>
              <w:t>.</w:t>
            </w:r>
            <w:r w:rsidRPr="0031311D">
              <w:rPr>
                <w:rFonts w:ascii="Arial" w:hAnsi="Arial" w:cs="Arial"/>
                <w:i/>
                <w:sz w:val="22"/>
                <w:szCs w:val="22"/>
              </w:rPr>
              <w:t>.</w:t>
            </w:r>
            <w:r w:rsidR="00FA1A92" w:rsidRPr="0031311D">
              <w:rPr>
                <w:rFonts w:ascii="Arial" w:hAnsi="Arial" w:cs="Arial"/>
                <w:i/>
                <w:sz w:val="22"/>
                <w:szCs w:val="22"/>
              </w:rPr>
              <w:t>.</w:t>
            </w:r>
            <w:r w:rsidRPr="0031311D">
              <w:rPr>
                <w:rFonts w:ascii="Arial" w:hAnsi="Arial" w:cs="Arial"/>
                <w:i/>
                <w:sz w:val="22"/>
                <w:szCs w:val="22"/>
              </w:rPr>
              <w:t>.</w:t>
            </w:r>
            <w:r w:rsidR="00332023" w:rsidRPr="0031311D">
              <w:rPr>
                <w:rFonts w:ascii="Arial" w:hAnsi="Arial" w:cs="Arial"/>
                <w:i/>
                <w:sz w:val="22"/>
                <w:szCs w:val="22"/>
              </w:rPr>
              <w:t>...</w:t>
            </w:r>
          </w:p>
        </w:tc>
        <w:tc>
          <w:tcPr>
            <w:tcW w:w="709" w:type="dxa"/>
            <w:vAlign w:val="center"/>
          </w:tcPr>
          <w:p w14:paraId="7D80A60B" w14:textId="77777777" w:rsidR="004615AC" w:rsidRPr="0031311D" w:rsidRDefault="00A30A9F" w:rsidP="006D5D41">
            <w:pPr>
              <w:jc w:val="both"/>
              <w:rPr>
                <w:rFonts w:ascii="Arial" w:hAnsi="Arial" w:cs="Arial"/>
                <w:i/>
                <w:sz w:val="22"/>
                <w:szCs w:val="22"/>
              </w:rPr>
            </w:pPr>
            <w:r w:rsidRPr="0031311D">
              <w:rPr>
                <w:rFonts w:ascii="Arial" w:hAnsi="Arial" w:cs="Arial"/>
                <w:i/>
                <w:sz w:val="22"/>
                <w:szCs w:val="22"/>
              </w:rPr>
              <w:t>I</w:t>
            </w:r>
            <w:r w:rsidR="00A85DBD" w:rsidRPr="0031311D">
              <w:rPr>
                <w:rFonts w:ascii="Arial" w:hAnsi="Arial" w:cs="Arial"/>
                <w:i/>
                <w:sz w:val="22"/>
                <w:szCs w:val="22"/>
              </w:rPr>
              <w:t>V</w:t>
            </w:r>
          </w:p>
        </w:tc>
      </w:tr>
      <w:tr w:rsidR="00FA1A92" w:rsidRPr="0031311D" w14:paraId="49ED14A9" w14:textId="77777777" w:rsidTr="00A30A9F">
        <w:trPr>
          <w:trHeight w:val="358"/>
        </w:trPr>
        <w:tc>
          <w:tcPr>
            <w:tcW w:w="568" w:type="dxa"/>
            <w:vAlign w:val="center"/>
          </w:tcPr>
          <w:p w14:paraId="7AD497AF" w14:textId="77777777" w:rsidR="00FA1A92" w:rsidRPr="0031311D" w:rsidRDefault="00FA1A92" w:rsidP="00332023">
            <w:pPr>
              <w:pStyle w:val="Ttulo8"/>
              <w:numPr>
                <w:ilvl w:val="0"/>
                <w:numId w:val="0"/>
              </w:numPr>
              <w:spacing w:before="0"/>
              <w:jc w:val="right"/>
              <w:outlineLvl w:val="7"/>
              <w:rPr>
                <w:rFonts w:ascii="Arial" w:hAnsi="Arial" w:cs="Arial"/>
                <w:i/>
                <w:sz w:val="22"/>
                <w:szCs w:val="22"/>
                <w:lang w:val="es-MX"/>
              </w:rPr>
            </w:pPr>
          </w:p>
        </w:tc>
        <w:tc>
          <w:tcPr>
            <w:tcW w:w="9213" w:type="dxa"/>
            <w:vAlign w:val="center"/>
          </w:tcPr>
          <w:p w14:paraId="2BD1D35D" w14:textId="77777777" w:rsidR="0088148F" w:rsidRPr="0031311D" w:rsidRDefault="0088148F" w:rsidP="00A30A9F">
            <w:pPr>
              <w:rPr>
                <w:rFonts w:ascii="Arial" w:hAnsi="Arial" w:cs="Arial"/>
                <w:i/>
                <w:sz w:val="22"/>
                <w:szCs w:val="22"/>
              </w:rPr>
            </w:pPr>
          </w:p>
          <w:p w14:paraId="48CC159A" w14:textId="247DEBFC" w:rsidR="00FA1A92" w:rsidRPr="0031311D" w:rsidRDefault="00FA1A92" w:rsidP="002777C9">
            <w:pPr>
              <w:rPr>
                <w:rFonts w:ascii="Arial" w:hAnsi="Arial" w:cs="Arial"/>
                <w:i/>
                <w:sz w:val="22"/>
                <w:szCs w:val="22"/>
              </w:rPr>
            </w:pPr>
            <w:r w:rsidRPr="0031311D">
              <w:rPr>
                <w:rFonts w:ascii="Arial" w:hAnsi="Arial" w:cs="Arial"/>
                <w:i/>
                <w:sz w:val="22"/>
                <w:szCs w:val="22"/>
              </w:rPr>
              <w:t>Introducción………………………………………………………………………………</w:t>
            </w:r>
            <w:r w:rsidR="002777C9" w:rsidRPr="0031311D">
              <w:rPr>
                <w:rFonts w:ascii="Arial" w:hAnsi="Arial" w:cs="Arial"/>
                <w:i/>
                <w:sz w:val="22"/>
                <w:szCs w:val="22"/>
              </w:rPr>
              <w:t>…</w:t>
            </w:r>
            <w:r w:rsidRPr="0031311D">
              <w:rPr>
                <w:rFonts w:ascii="Arial" w:hAnsi="Arial" w:cs="Arial"/>
                <w:i/>
                <w:sz w:val="22"/>
                <w:szCs w:val="22"/>
              </w:rPr>
              <w:t>………….</w:t>
            </w:r>
          </w:p>
        </w:tc>
        <w:tc>
          <w:tcPr>
            <w:tcW w:w="709" w:type="dxa"/>
            <w:vAlign w:val="center"/>
          </w:tcPr>
          <w:p w14:paraId="586586B1" w14:textId="77777777" w:rsidR="00FA1A92" w:rsidRPr="0031311D" w:rsidRDefault="00FA1A92" w:rsidP="006D5D41">
            <w:pPr>
              <w:jc w:val="both"/>
              <w:rPr>
                <w:rFonts w:ascii="Arial" w:hAnsi="Arial" w:cs="Arial"/>
                <w:i/>
                <w:sz w:val="22"/>
                <w:szCs w:val="22"/>
              </w:rPr>
            </w:pPr>
            <w:r w:rsidRPr="0031311D">
              <w:rPr>
                <w:rFonts w:ascii="Arial" w:hAnsi="Arial" w:cs="Arial"/>
                <w:i/>
                <w:sz w:val="22"/>
                <w:szCs w:val="22"/>
              </w:rPr>
              <w:t>5</w:t>
            </w:r>
          </w:p>
        </w:tc>
      </w:tr>
    </w:tbl>
    <w:sdt>
      <w:sdtPr>
        <w:rPr>
          <w:rFonts w:ascii="Arial" w:eastAsiaTheme="minorEastAsia" w:hAnsi="Arial" w:cs="Arial"/>
          <w:b w:val="0"/>
          <w:bCs w:val="0"/>
          <w:i/>
          <w:color w:val="auto"/>
          <w:sz w:val="22"/>
          <w:szCs w:val="22"/>
          <w:lang w:val="es-MX" w:eastAsia="es-MX"/>
        </w:rPr>
        <w:id w:val="840587533"/>
        <w:docPartObj>
          <w:docPartGallery w:val="Table of Contents"/>
          <w:docPartUnique/>
        </w:docPartObj>
      </w:sdtPr>
      <w:sdtEndPr/>
      <w:sdtContent>
        <w:p w14:paraId="273E6180" w14:textId="77777777" w:rsidR="0044418B" w:rsidRPr="0031311D" w:rsidRDefault="0044418B" w:rsidP="002777C9">
          <w:pPr>
            <w:pStyle w:val="TtulodeTDC"/>
            <w:spacing w:before="0" w:line="240" w:lineRule="auto"/>
            <w:rPr>
              <w:rFonts w:ascii="Arial" w:hAnsi="Arial" w:cs="Arial"/>
              <w:b w:val="0"/>
              <w:i/>
              <w:sz w:val="22"/>
              <w:szCs w:val="22"/>
              <w:lang w:val="es-MX"/>
            </w:rPr>
          </w:pPr>
        </w:p>
        <w:p w14:paraId="34D2C70E" w14:textId="77777777" w:rsidR="002777C9" w:rsidRPr="0031311D" w:rsidRDefault="00537230" w:rsidP="00BF0B8E">
          <w:pPr>
            <w:pStyle w:val="TDC1"/>
            <w:tabs>
              <w:tab w:val="clear" w:pos="9350"/>
              <w:tab w:val="left" w:pos="880"/>
              <w:tab w:val="right" w:leader="dot" w:pos="9498"/>
            </w:tabs>
            <w:ind w:left="0"/>
            <w:rPr>
              <w:b w:val="0"/>
              <w:i/>
              <w:snapToGrid/>
            </w:rPr>
          </w:pPr>
          <w:r w:rsidRPr="0031311D">
            <w:rPr>
              <w:b w:val="0"/>
              <w:i/>
            </w:rPr>
            <w:fldChar w:fldCharType="begin"/>
          </w:r>
          <w:r w:rsidR="0044418B" w:rsidRPr="0031311D">
            <w:rPr>
              <w:b w:val="0"/>
              <w:i/>
            </w:rPr>
            <w:instrText xml:space="preserve"> TOC \o "1-3" \h \z \u </w:instrText>
          </w:r>
          <w:r w:rsidRPr="0031311D">
            <w:rPr>
              <w:b w:val="0"/>
              <w:i/>
            </w:rPr>
            <w:fldChar w:fldCharType="separate"/>
          </w:r>
          <w:hyperlink w:anchor="_Toc487410092" w:history="1">
            <w:r w:rsidR="002777C9" w:rsidRPr="0031311D">
              <w:rPr>
                <w:rStyle w:val="Hipervnculo"/>
                <w:b w:val="0"/>
                <w:i/>
              </w:rPr>
              <w:t>I.</w:t>
            </w:r>
            <w:r w:rsidR="002777C9" w:rsidRPr="0031311D">
              <w:rPr>
                <w:b w:val="0"/>
                <w:i/>
                <w:snapToGrid/>
              </w:rPr>
              <w:tab/>
            </w:r>
            <w:r w:rsidR="002777C9" w:rsidRPr="0031311D">
              <w:rPr>
                <w:rStyle w:val="Hipervnculo"/>
                <w:b w:val="0"/>
                <w:i/>
              </w:rPr>
              <w:t>Datos Generales del programa.</w:t>
            </w:r>
            <w:r w:rsidR="002777C9" w:rsidRPr="0031311D">
              <w:rPr>
                <w:b w:val="0"/>
                <w:i/>
                <w:webHidden/>
              </w:rPr>
              <w:tab/>
            </w:r>
            <w:r w:rsidR="002777C9" w:rsidRPr="0031311D">
              <w:rPr>
                <w:b w:val="0"/>
                <w:i/>
                <w:webHidden/>
              </w:rPr>
              <w:fldChar w:fldCharType="begin"/>
            </w:r>
            <w:r w:rsidR="002777C9" w:rsidRPr="0031311D">
              <w:rPr>
                <w:b w:val="0"/>
                <w:i/>
                <w:webHidden/>
              </w:rPr>
              <w:instrText xml:space="preserve"> PAGEREF _Toc487410092 \h </w:instrText>
            </w:r>
            <w:r w:rsidR="002777C9" w:rsidRPr="0031311D">
              <w:rPr>
                <w:b w:val="0"/>
                <w:i/>
                <w:webHidden/>
              </w:rPr>
            </w:r>
            <w:r w:rsidR="002777C9" w:rsidRPr="0031311D">
              <w:rPr>
                <w:b w:val="0"/>
                <w:i/>
                <w:webHidden/>
              </w:rPr>
              <w:fldChar w:fldCharType="separate"/>
            </w:r>
            <w:r w:rsidR="00A776CD">
              <w:rPr>
                <w:b w:val="0"/>
                <w:i/>
                <w:webHidden/>
              </w:rPr>
              <w:t>7</w:t>
            </w:r>
            <w:r w:rsidR="002777C9" w:rsidRPr="0031311D">
              <w:rPr>
                <w:b w:val="0"/>
                <w:i/>
                <w:webHidden/>
              </w:rPr>
              <w:fldChar w:fldCharType="end"/>
            </w:r>
          </w:hyperlink>
        </w:p>
        <w:p w14:paraId="34D92EC4" w14:textId="77777777" w:rsidR="002777C9" w:rsidRPr="0031311D" w:rsidRDefault="002777C9" w:rsidP="00BF0B8E">
          <w:pPr>
            <w:pStyle w:val="TDC1"/>
            <w:tabs>
              <w:tab w:val="clear" w:pos="9350"/>
              <w:tab w:val="right" w:leader="dot" w:pos="9498"/>
            </w:tabs>
            <w:ind w:left="0"/>
            <w:rPr>
              <w:rStyle w:val="Hipervnculo"/>
              <w:b w:val="0"/>
              <w:i/>
            </w:rPr>
          </w:pPr>
        </w:p>
        <w:p w14:paraId="152B34C9" w14:textId="77777777" w:rsidR="002777C9" w:rsidRPr="0031311D" w:rsidRDefault="00A776CD" w:rsidP="00BF0B8E">
          <w:pPr>
            <w:pStyle w:val="TDC1"/>
            <w:tabs>
              <w:tab w:val="clear" w:pos="9350"/>
              <w:tab w:val="right" w:leader="dot" w:pos="9498"/>
            </w:tabs>
            <w:ind w:left="0"/>
            <w:rPr>
              <w:b w:val="0"/>
              <w:i/>
              <w:snapToGrid/>
            </w:rPr>
          </w:pPr>
          <w:hyperlink w:anchor="_Toc487410093" w:history="1">
            <w:r w:rsidR="002777C9" w:rsidRPr="0031311D">
              <w:rPr>
                <w:rStyle w:val="Hipervnculo"/>
                <w:b w:val="0"/>
                <w:i/>
              </w:rPr>
              <w:t>II. Resultados logrados.</w:t>
            </w:r>
            <w:r w:rsidR="002777C9" w:rsidRPr="0031311D">
              <w:rPr>
                <w:b w:val="0"/>
                <w:i/>
                <w:webHidden/>
              </w:rPr>
              <w:tab/>
            </w:r>
            <w:r w:rsidR="002777C9" w:rsidRPr="0031311D">
              <w:rPr>
                <w:b w:val="0"/>
                <w:i/>
                <w:webHidden/>
              </w:rPr>
              <w:fldChar w:fldCharType="begin"/>
            </w:r>
            <w:r w:rsidR="002777C9" w:rsidRPr="0031311D">
              <w:rPr>
                <w:b w:val="0"/>
                <w:i/>
                <w:webHidden/>
              </w:rPr>
              <w:instrText xml:space="preserve"> PAGEREF _Toc487410093 \h </w:instrText>
            </w:r>
            <w:r w:rsidR="002777C9" w:rsidRPr="0031311D">
              <w:rPr>
                <w:b w:val="0"/>
                <w:i/>
                <w:webHidden/>
              </w:rPr>
            </w:r>
            <w:r w:rsidR="002777C9" w:rsidRPr="0031311D">
              <w:rPr>
                <w:b w:val="0"/>
                <w:i/>
                <w:webHidden/>
              </w:rPr>
              <w:fldChar w:fldCharType="separate"/>
            </w:r>
            <w:r>
              <w:rPr>
                <w:b w:val="0"/>
                <w:i/>
                <w:webHidden/>
              </w:rPr>
              <w:t>11</w:t>
            </w:r>
            <w:r w:rsidR="002777C9" w:rsidRPr="0031311D">
              <w:rPr>
                <w:b w:val="0"/>
                <w:i/>
                <w:webHidden/>
              </w:rPr>
              <w:fldChar w:fldCharType="end"/>
            </w:r>
          </w:hyperlink>
        </w:p>
        <w:p w14:paraId="0AE3D545" w14:textId="77777777" w:rsidR="002777C9" w:rsidRPr="0031311D" w:rsidRDefault="002777C9" w:rsidP="00BF0B8E">
          <w:pPr>
            <w:pStyle w:val="TDC1"/>
            <w:tabs>
              <w:tab w:val="clear" w:pos="9350"/>
              <w:tab w:val="right" w:leader="dot" w:pos="9498"/>
            </w:tabs>
            <w:ind w:left="0"/>
            <w:rPr>
              <w:rStyle w:val="Hipervnculo"/>
              <w:b w:val="0"/>
              <w:i/>
            </w:rPr>
          </w:pPr>
        </w:p>
        <w:p w14:paraId="3594CE8C" w14:textId="77777777" w:rsidR="002777C9" w:rsidRPr="0031311D" w:rsidRDefault="00A776CD" w:rsidP="00BF0B8E">
          <w:pPr>
            <w:pStyle w:val="TDC1"/>
            <w:tabs>
              <w:tab w:val="clear" w:pos="9350"/>
              <w:tab w:val="right" w:leader="dot" w:pos="9498"/>
            </w:tabs>
            <w:ind w:left="0"/>
            <w:rPr>
              <w:b w:val="0"/>
              <w:i/>
              <w:snapToGrid/>
            </w:rPr>
          </w:pPr>
          <w:hyperlink w:anchor="_Toc487410094" w:history="1">
            <w:r w:rsidR="002777C9" w:rsidRPr="0031311D">
              <w:rPr>
                <w:rStyle w:val="Hipervnculo"/>
                <w:b w:val="0"/>
                <w:i/>
              </w:rPr>
              <w:t>III. Análisis de la Cobertura.</w:t>
            </w:r>
            <w:r w:rsidR="002777C9" w:rsidRPr="0031311D">
              <w:rPr>
                <w:b w:val="0"/>
                <w:i/>
                <w:webHidden/>
              </w:rPr>
              <w:tab/>
            </w:r>
            <w:r w:rsidR="002777C9" w:rsidRPr="0031311D">
              <w:rPr>
                <w:b w:val="0"/>
                <w:i/>
                <w:webHidden/>
              </w:rPr>
              <w:fldChar w:fldCharType="begin"/>
            </w:r>
            <w:r w:rsidR="002777C9" w:rsidRPr="0031311D">
              <w:rPr>
                <w:b w:val="0"/>
                <w:i/>
                <w:webHidden/>
              </w:rPr>
              <w:instrText xml:space="preserve"> PAGEREF _Toc487410094 \h </w:instrText>
            </w:r>
            <w:r w:rsidR="002777C9" w:rsidRPr="0031311D">
              <w:rPr>
                <w:b w:val="0"/>
                <w:i/>
                <w:webHidden/>
              </w:rPr>
            </w:r>
            <w:r w:rsidR="002777C9" w:rsidRPr="0031311D">
              <w:rPr>
                <w:b w:val="0"/>
                <w:i/>
                <w:webHidden/>
              </w:rPr>
              <w:fldChar w:fldCharType="separate"/>
            </w:r>
            <w:r>
              <w:rPr>
                <w:b w:val="0"/>
                <w:i/>
                <w:webHidden/>
              </w:rPr>
              <w:t>15</w:t>
            </w:r>
            <w:r w:rsidR="002777C9" w:rsidRPr="0031311D">
              <w:rPr>
                <w:b w:val="0"/>
                <w:i/>
                <w:webHidden/>
              </w:rPr>
              <w:fldChar w:fldCharType="end"/>
            </w:r>
          </w:hyperlink>
        </w:p>
        <w:p w14:paraId="61797728" w14:textId="77777777" w:rsidR="002777C9" w:rsidRPr="0031311D" w:rsidRDefault="002777C9" w:rsidP="00BF0B8E">
          <w:pPr>
            <w:pStyle w:val="TDC1"/>
            <w:tabs>
              <w:tab w:val="clear" w:pos="9350"/>
              <w:tab w:val="right" w:leader="dot" w:pos="9498"/>
            </w:tabs>
            <w:ind w:left="0"/>
            <w:rPr>
              <w:rStyle w:val="Hipervnculo"/>
              <w:b w:val="0"/>
              <w:i/>
            </w:rPr>
          </w:pPr>
        </w:p>
        <w:p w14:paraId="28C4AE4C" w14:textId="77777777" w:rsidR="002777C9" w:rsidRPr="0031311D" w:rsidRDefault="00A776CD" w:rsidP="00BF0B8E">
          <w:pPr>
            <w:pStyle w:val="TDC1"/>
            <w:tabs>
              <w:tab w:val="clear" w:pos="9350"/>
              <w:tab w:val="right" w:leader="dot" w:pos="9498"/>
            </w:tabs>
            <w:ind w:left="0"/>
            <w:rPr>
              <w:b w:val="0"/>
              <w:i/>
              <w:snapToGrid/>
            </w:rPr>
          </w:pPr>
          <w:hyperlink w:anchor="_Toc487410095" w:history="1">
            <w:r w:rsidR="002777C9" w:rsidRPr="0031311D">
              <w:rPr>
                <w:rStyle w:val="Hipervnculo"/>
                <w:b w:val="0"/>
                <w:i/>
              </w:rPr>
              <w:t>IV. Seguimiento a los Aspectos Susceptibles de Mejora.</w:t>
            </w:r>
            <w:r w:rsidR="002777C9" w:rsidRPr="0031311D">
              <w:rPr>
                <w:b w:val="0"/>
                <w:i/>
                <w:webHidden/>
              </w:rPr>
              <w:tab/>
            </w:r>
            <w:r w:rsidR="002777C9" w:rsidRPr="0031311D">
              <w:rPr>
                <w:b w:val="0"/>
                <w:i/>
                <w:webHidden/>
              </w:rPr>
              <w:fldChar w:fldCharType="begin"/>
            </w:r>
            <w:r w:rsidR="002777C9" w:rsidRPr="0031311D">
              <w:rPr>
                <w:b w:val="0"/>
                <w:i/>
                <w:webHidden/>
              </w:rPr>
              <w:instrText xml:space="preserve"> PAGEREF _Toc487410095 \h </w:instrText>
            </w:r>
            <w:r w:rsidR="002777C9" w:rsidRPr="0031311D">
              <w:rPr>
                <w:b w:val="0"/>
                <w:i/>
                <w:webHidden/>
              </w:rPr>
            </w:r>
            <w:r w:rsidR="002777C9" w:rsidRPr="0031311D">
              <w:rPr>
                <w:b w:val="0"/>
                <w:i/>
                <w:webHidden/>
              </w:rPr>
              <w:fldChar w:fldCharType="separate"/>
            </w:r>
            <w:r>
              <w:rPr>
                <w:b w:val="0"/>
                <w:i/>
                <w:webHidden/>
              </w:rPr>
              <w:t>17</w:t>
            </w:r>
            <w:r w:rsidR="002777C9" w:rsidRPr="0031311D">
              <w:rPr>
                <w:b w:val="0"/>
                <w:i/>
                <w:webHidden/>
              </w:rPr>
              <w:fldChar w:fldCharType="end"/>
            </w:r>
          </w:hyperlink>
        </w:p>
        <w:p w14:paraId="0BDD1120" w14:textId="77777777" w:rsidR="002777C9" w:rsidRPr="0031311D" w:rsidRDefault="002777C9" w:rsidP="00BF0B8E">
          <w:pPr>
            <w:pStyle w:val="TDC1"/>
            <w:tabs>
              <w:tab w:val="clear" w:pos="9350"/>
              <w:tab w:val="right" w:leader="dot" w:pos="9498"/>
            </w:tabs>
            <w:ind w:left="0"/>
            <w:rPr>
              <w:rStyle w:val="Hipervnculo"/>
              <w:b w:val="0"/>
              <w:i/>
            </w:rPr>
          </w:pPr>
        </w:p>
        <w:p w14:paraId="1C5F607E" w14:textId="77777777" w:rsidR="002777C9" w:rsidRPr="0031311D" w:rsidRDefault="00A776CD" w:rsidP="00BF0B8E">
          <w:pPr>
            <w:pStyle w:val="TDC1"/>
            <w:tabs>
              <w:tab w:val="clear" w:pos="9350"/>
              <w:tab w:val="right" w:leader="dot" w:pos="9498"/>
            </w:tabs>
            <w:ind w:left="0"/>
            <w:rPr>
              <w:b w:val="0"/>
              <w:i/>
              <w:snapToGrid/>
            </w:rPr>
          </w:pPr>
          <w:hyperlink w:anchor="_Toc487410096" w:history="1">
            <w:r w:rsidR="002777C9" w:rsidRPr="0031311D">
              <w:rPr>
                <w:rStyle w:val="Hipervnculo"/>
                <w:b w:val="0"/>
                <w:i/>
              </w:rPr>
              <w:t>V. Conclusiones y recomendaciones de la Evaluación.</w:t>
            </w:r>
            <w:r w:rsidR="002777C9" w:rsidRPr="0031311D">
              <w:rPr>
                <w:b w:val="0"/>
                <w:i/>
                <w:webHidden/>
              </w:rPr>
              <w:tab/>
            </w:r>
            <w:r w:rsidR="002777C9" w:rsidRPr="0031311D">
              <w:rPr>
                <w:b w:val="0"/>
                <w:i/>
                <w:webHidden/>
              </w:rPr>
              <w:fldChar w:fldCharType="begin"/>
            </w:r>
            <w:r w:rsidR="002777C9" w:rsidRPr="0031311D">
              <w:rPr>
                <w:b w:val="0"/>
                <w:i/>
                <w:webHidden/>
              </w:rPr>
              <w:instrText xml:space="preserve"> PAGEREF _Toc487410096 \h </w:instrText>
            </w:r>
            <w:r w:rsidR="002777C9" w:rsidRPr="0031311D">
              <w:rPr>
                <w:b w:val="0"/>
                <w:i/>
                <w:webHidden/>
              </w:rPr>
            </w:r>
            <w:r w:rsidR="002777C9" w:rsidRPr="0031311D">
              <w:rPr>
                <w:b w:val="0"/>
                <w:i/>
                <w:webHidden/>
              </w:rPr>
              <w:fldChar w:fldCharType="separate"/>
            </w:r>
            <w:r>
              <w:rPr>
                <w:b w:val="0"/>
                <w:i/>
                <w:webHidden/>
              </w:rPr>
              <w:t>19</w:t>
            </w:r>
            <w:r w:rsidR="002777C9" w:rsidRPr="0031311D">
              <w:rPr>
                <w:b w:val="0"/>
                <w:i/>
                <w:webHidden/>
              </w:rPr>
              <w:fldChar w:fldCharType="end"/>
            </w:r>
          </w:hyperlink>
        </w:p>
        <w:p w14:paraId="3AE6B910" w14:textId="77777777" w:rsidR="002777C9" w:rsidRPr="0031311D" w:rsidRDefault="002777C9" w:rsidP="00BF0B8E">
          <w:pPr>
            <w:pStyle w:val="TDC1"/>
            <w:tabs>
              <w:tab w:val="clear" w:pos="9350"/>
              <w:tab w:val="right" w:leader="dot" w:pos="9498"/>
            </w:tabs>
            <w:ind w:left="0"/>
            <w:rPr>
              <w:rStyle w:val="Hipervnculo"/>
              <w:b w:val="0"/>
              <w:i/>
            </w:rPr>
          </w:pPr>
        </w:p>
        <w:p w14:paraId="1205952C" w14:textId="77777777" w:rsidR="002777C9" w:rsidRPr="0031311D" w:rsidRDefault="00A776CD" w:rsidP="00BF0B8E">
          <w:pPr>
            <w:pStyle w:val="TDC1"/>
            <w:tabs>
              <w:tab w:val="clear" w:pos="9350"/>
              <w:tab w:val="right" w:leader="dot" w:pos="9498"/>
            </w:tabs>
            <w:ind w:left="0"/>
            <w:rPr>
              <w:b w:val="0"/>
              <w:i/>
              <w:snapToGrid/>
            </w:rPr>
          </w:pPr>
          <w:hyperlink w:anchor="_Toc487410097" w:history="1">
            <w:r w:rsidR="002777C9" w:rsidRPr="0031311D">
              <w:rPr>
                <w:rStyle w:val="Hipervnculo"/>
                <w:b w:val="0"/>
                <w:i/>
              </w:rPr>
              <w:t>VI. Fuentes de Información.</w:t>
            </w:r>
            <w:r w:rsidR="002777C9" w:rsidRPr="0031311D">
              <w:rPr>
                <w:b w:val="0"/>
                <w:i/>
                <w:webHidden/>
              </w:rPr>
              <w:tab/>
            </w:r>
            <w:r w:rsidR="002777C9" w:rsidRPr="0031311D">
              <w:rPr>
                <w:b w:val="0"/>
                <w:i/>
                <w:webHidden/>
              </w:rPr>
              <w:fldChar w:fldCharType="begin"/>
            </w:r>
            <w:r w:rsidR="002777C9" w:rsidRPr="0031311D">
              <w:rPr>
                <w:b w:val="0"/>
                <w:i/>
                <w:webHidden/>
              </w:rPr>
              <w:instrText xml:space="preserve"> PAGEREF _Toc487410097 \h </w:instrText>
            </w:r>
            <w:r w:rsidR="002777C9" w:rsidRPr="0031311D">
              <w:rPr>
                <w:b w:val="0"/>
                <w:i/>
                <w:webHidden/>
              </w:rPr>
            </w:r>
            <w:r w:rsidR="002777C9" w:rsidRPr="0031311D">
              <w:rPr>
                <w:b w:val="0"/>
                <w:i/>
                <w:webHidden/>
              </w:rPr>
              <w:fldChar w:fldCharType="separate"/>
            </w:r>
            <w:r>
              <w:rPr>
                <w:b w:val="0"/>
                <w:i/>
                <w:webHidden/>
              </w:rPr>
              <w:t>23</w:t>
            </w:r>
            <w:r w:rsidR="002777C9" w:rsidRPr="0031311D">
              <w:rPr>
                <w:b w:val="0"/>
                <w:i/>
                <w:webHidden/>
              </w:rPr>
              <w:fldChar w:fldCharType="end"/>
            </w:r>
          </w:hyperlink>
        </w:p>
        <w:p w14:paraId="40567CBE" w14:textId="77777777" w:rsidR="002777C9" w:rsidRPr="0031311D" w:rsidRDefault="002777C9" w:rsidP="00BF0B8E">
          <w:pPr>
            <w:pStyle w:val="TDC1"/>
            <w:tabs>
              <w:tab w:val="clear" w:pos="9350"/>
              <w:tab w:val="left" w:pos="1100"/>
              <w:tab w:val="right" w:leader="dot" w:pos="9498"/>
            </w:tabs>
            <w:ind w:left="0"/>
            <w:rPr>
              <w:rStyle w:val="Hipervnculo"/>
              <w:b w:val="0"/>
              <w:i/>
            </w:rPr>
          </w:pPr>
        </w:p>
        <w:p w14:paraId="7B3872D3" w14:textId="77777777" w:rsidR="002777C9" w:rsidRPr="0031311D" w:rsidRDefault="00A776CD" w:rsidP="00BF0B8E">
          <w:pPr>
            <w:pStyle w:val="TDC1"/>
            <w:tabs>
              <w:tab w:val="clear" w:pos="9350"/>
              <w:tab w:val="left" w:pos="1100"/>
              <w:tab w:val="right" w:leader="dot" w:pos="9498"/>
            </w:tabs>
            <w:ind w:left="0"/>
            <w:rPr>
              <w:b w:val="0"/>
              <w:i/>
              <w:snapToGrid/>
            </w:rPr>
          </w:pPr>
          <w:hyperlink w:anchor="_Toc487410098" w:history="1">
            <w:r w:rsidR="002777C9" w:rsidRPr="0031311D">
              <w:rPr>
                <w:rStyle w:val="Hipervnculo"/>
                <w:b w:val="0"/>
                <w:i/>
              </w:rPr>
              <w:t>VII.</w:t>
            </w:r>
            <w:r w:rsidR="002777C9" w:rsidRPr="0031311D">
              <w:rPr>
                <w:b w:val="0"/>
                <w:i/>
                <w:snapToGrid/>
              </w:rPr>
              <w:tab/>
            </w:r>
            <w:r w:rsidR="002777C9" w:rsidRPr="0031311D">
              <w:rPr>
                <w:rStyle w:val="Hipervnculo"/>
                <w:b w:val="0"/>
                <w:i/>
              </w:rPr>
              <w:t>Formato para la difusión de los Resultados</w:t>
            </w:r>
            <w:r w:rsidR="002777C9" w:rsidRPr="0031311D">
              <w:rPr>
                <w:b w:val="0"/>
                <w:i/>
                <w:webHidden/>
              </w:rPr>
              <w:tab/>
            </w:r>
            <w:r w:rsidR="002777C9" w:rsidRPr="0031311D">
              <w:rPr>
                <w:b w:val="0"/>
                <w:i/>
                <w:webHidden/>
              </w:rPr>
              <w:fldChar w:fldCharType="begin"/>
            </w:r>
            <w:r w:rsidR="002777C9" w:rsidRPr="0031311D">
              <w:rPr>
                <w:b w:val="0"/>
                <w:i/>
                <w:webHidden/>
              </w:rPr>
              <w:instrText xml:space="preserve"> PAGEREF _Toc487410098 \h </w:instrText>
            </w:r>
            <w:r w:rsidR="002777C9" w:rsidRPr="0031311D">
              <w:rPr>
                <w:b w:val="0"/>
                <w:i/>
                <w:webHidden/>
              </w:rPr>
            </w:r>
            <w:r w:rsidR="002777C9" w:rsidRPr="0031311D">
              <w:rPr>
                <w:b w:val="0"/>
                <w:i/>
                <w:webHidden/>
              </w:rPr>
              <w:fldChar w:fldCharType="separate"/>
            </w:r>
            <w:r>
              <w:rPr>
                <w:b w:val="0"/>
                <w:i/>
                <w:webHidden/>
              </w:rPr>
              <w:t>26</w:t>
            </w:r>
            <w:r w:rsidR="002777C9" w:rsidRPr="0031311D">
              <w:rPr>
                <w:b w:val="0"/>
                <w:i/>
                <w:webHidden/>
              </w:rPr>
              <w:fldChar w:fldCharType="end"/>
            </w:r>
          </w:hyperlink>
        </w:p>
        <w:p w14:paraId="50FC6E5F" w14:textId="77777777" w:rsidR="002777C9" w:rsidRPr="0031311D" w:rsidRDefault="002777C9" w:rsidP="00BF0B8E">
          <w:pPr>
            <w:pStyle w:val="TDC1"/>
            <w:tabs>
              <w:tab w:val="clear" w:pos="9350"/>
              <w:tab w:val="left" w:pos="1100"/>
              <w:tab w:val="right" w:leader="dot" w:pos="9498"/>
            </w:tabs>
            <w:ind w:left="0"/>
            <w:rPr>
              <w:rStyle w:val="Hipervnculo"/>
              <w:b w:val="0"/>
              <w:i/>
            </w:rPr>
          </w:pPr>
        </w:p>
        <w:p w14:paraId="3F9A118C" w14:textId="77777777" w:rsidR="002777C9" w:rsidRPr="0031311D" w:rsidRDefault="00A776CD" w:rsidP="00BF0B8E">
          <w:pPr>
            <w:pStyle w:val="TDC1"/>
            <w:tabs>
              <w:tab w:val="clear" w:pos="9350"/>
              <w:tab w:val="left" w:pos="1100"/>
              <w:tab w:val="right" w:leader="dot" w:pos="9498"/>
            </w:tabs>
            <w:ind w:left="0"/>
            <w:rPr>
              <w:b w:val="0"/>
              <w:i/>
              <w:snapToGrid/>
            </w:rPr>
          </w:pPr>
          <w:hyperlink w:anchor="_Toc487410099" w:history="1">
            <w:r w:rsidR="002777C9" w:rsidRPr="0031311D">
              <w:rPr>
                <w:rStyle w:val="Hipervnculo"/>
                <w:b w:val="0"/>
                <w:i/>
              </w:rPr>
              <w:t>VIII.</w:t>
            </w:r>
            <w:r w:rsidR="002777C9" w:rsidRPr="0031311D">
              <w:rPr>
                <w:b w:val="0"/>
                <w:i/>
                <w:snapToGrid/>
              </w:rPr>
              <w:tab/>
            </w:r>
            <w:r w:rsidR="002777C9" w:rsidRPr="0031311D">
              <w:rPr>
                <w:rStyle w:val="Hipervnculo"/>
                <w:b w:val="0"/>
                <w:i/>
              </w:rPr>
              <w:t>Datos de la Instancia Evaluadora.</w:t>
            </w:r>
            <w:r w:rsidR="002777C9" w:rsidRPr="0031311D">
              <w:rPr>
                <w:b w:val="0"/>
                <w:i/>
                <w:webHidden/>
              </w:rPr>
              <w:tab/>
            </w:r>
            <w:r w:rsidR="002777C9" w:rsidRPr="0031311D">
              <w:rPr>
                <w:b w:val="0"/>
                <w:i/>
                <w:webHidden/>
              </w:rPr>
              <w:fldChar w:fldCharType="begin"/>
            </w:r>
            <w:r w:rsidR="002777C9" w:rsidRPr="0031311D">
              <w:rPr>
                <w:b w:val="0"/>
                <w:i/>
                <w:webHidden/>
              </w:rPr>
              <w:instrText xml:space="preserve"> PAGEREF _Toc487410099 \h </w:instrText>
            </w:r>
            <w:r w:rsidR="002777C9" w:rsidRPr="0031311D">
              <w:rPr>
                <w:b w:val="0"/>
                <w:i/>
                <w:webHidden/>
              </w:rPr>
            </w:r>
            <w:r w:rsidR="002777C9" w:rsidRPr="0031311D">
              <w:rPr>
                <w:b w:val="0"/>
                <w:i/>
                <w:webHidden/>
              </w:rPr>
              <w:fldChar w:fldCharType="separate"/>
            </w:r>
            <w:r>
              <w:rPr>
                <w:b w:val="0"/>
                <w:i/>
                <w:webHidden/>
              </w:rPr>
              <w:t>32</w:t>
            </w:r>
            <w:r w:rsidR="002777C9" w:rsidRPr="0031311D">
              <w:rPr>
                <w:b w:val="0"/>
                <w:i/>
                <w:webHidden/>
              </w:rPr>
              <w:fldChar w:fldCharType="end"/>
            </w:r>
          </w:hyperlink>
        </w:p>
        <w:p w14:paraId="365BA496" w14:textId="77777777" w:rsidR="002777C9" w:rsidRPr="0031311D" w:rsidRDefault="002777C9" w:rsidP="00BF0B8E">
          <w:pPr>
            <w:pStyle w:val="TDC1"/>
            <w:tabs>
              <w:tab w:val="clear" w:pos="9350"/>
              <w:tab w:val="left" w:pos="1100"/>
              <w:tab w:val="right" w:leader="dot" w:pos="9498"/>
            </w:tabs>
            <w:ind w:left="0"/>
            <w:rPr>
              <w:rStyle w:val="Hipervnculo"/>
              <w:b w:val="0"/>
              <w:i/>
            </w:rPr>
          </w:pPr>
        </w:p>
        <w:p w14:paraId="149FFC4E" w14:textId="77777777" w:rsidR="002777C9" w:rsidRPr="0031311D" w:rsidRDefault="00A776CD" w:rsidP="00BF0B8E">
          <w:pPr>
            <w:pStyle w:val="TDC1"/>
            <w:tabs>
              <w:tab w:val="clear" w:pos="9350"/>
              <w:tab w:val="left" w:pos="1100"/>
              <w:tab w:val="right" w:leader="dot" w:pos="9498"/>
            </w:tabs>
            <w:ind w:left="0"/>
            <w:rPr>
              <w:b w:val="0"/>
              <w:i/>
              <w:snapToGrid/>
            </w:rPr>
          </w:pPr>
          <w:hyperlink w:anchor="_Toc487410100" w:history="1">
            <w:r w:rsidR="002777C9" w:rsidRPr="0031311D">
              <w:rPr>
                <w:rStyle w:val="Hipervnculo"/>
                <w:b w:val="0"/>
                <w:i/>
              </w:rPr>
              <w:t>IX.</w:t>
            </w:r>
            <w:r w:rsidR="002777C9" w:rsidRPr="0031311D">
              <w:rPr>
                <w:b w:val="0"/>
                <w:i/>
                <w:snapToGrid/>
              </w:rPr>
              <w:tab/>
            </w:r>
            <w:r w:rsidR="002777C9" w:rsidRPr="0031311D">
              <w:rPr>
                <w:rStyle w:val="Hipervnculo"/>
                <w:b w:val="0"/>
                <w:i/>
              </w:rPr>
              <w:t>Glosario de términos.</w:t>
            </w:r>
            <w:r w:rsidR="002777C9" w:rsidRPr="0031311D">
              <w:rPr>
                <w:b w:val="0"/>
                <w:i/>
                <w:webHidden/>
              </w:rPr>
              <w:tab/>
            </w:r>
            <w:r w:rsidR="002777C9" w:rsidRPr="0031311D">
              <w:rPr>
                <w:b w:val="0"/>
                <w:i/>
                <w:webHidden/>
              </w:rPr>
              <w:fldChar w:fldCharType="begin"/>
            </w:r>
            <w:r w:rsidR="002777C9" w:rsidRPr="0031311D">
              <w:rPr>
                <w:b w:val="0"/>
                <w:i/>
                <w:webHidden/>
              </w:rPr>
              <w:instrText xml:space="preserve"> PAGEREF _Toc487410100 \h </w:instrText>
            </w:r>
            <w:r w:rsidR="002777C9" w:rsidRPr="0031311D">
              <w:rPr>
                <w:b w:val="0"/>
                <w:i/>
                <w:webHidden/>
              </w:rPr>
            </w:r>
            <w:r w:rsidR="002777C9" w:rsidRPr="0031311D">
              <w:rPr>
                <w:b w:val="0"/>
                <w:i/>
                <w:webHidden/>
              </w:rPr>
              <w:fldChar w:fldCharType="separate"/>
            </w:r>
            <w:r>
              <w:rPr>
                <w:b w:val="0"/>
                <w:i/>
                <w:webHidden/>
              </w:rPr>
              <w:t>34</w:t>
            </w:r>
            <w:r w:rsidR="002777C9" w:rsidRPr="0031311D">
              <w:rPr>
                <w:b w:val="0"/>
                <w:i/>
                <w:webHidden/>
              </w:rPr>
              <w:fldChar w:fldCharType="end"/>
            </w:r>
          </w:hyperlink>
        </w:p>
        <w:p w14:paraId="4B422074" w14:textId="77777777" w:rsidR="0044418B" w:rsidRPr="0031311D" w:rsidRDefault="00537230" w:rsidP="002777C9">
          <w:pPr>
            <w:spacing w:after="0" w:line="360" w:lineRule="auto"/>
            <w:rPr>
              <w:rFonts w:ascii="Arial" w:hAnsi="Arial" w:cs="Arial"/>
              <w:i/>
            </w:rPr>
          </w:pPr>
          <w:r w:rsidRPr="0031311D">
            <w:rPr>
              <w:rFonts w:ascii="Arial" w:hAnsi="Arial" w:cs="Arial"/>
              <w:bCs/>
              <w:i/>
            </w:rPr>
            <w:fldChar w:fldCharType="end"/>
          </w:r>
        </w:p>
      </w:sdtContent>
    </w:sdt>
    <w:p w14:paraId="42E3E92B" w14:textId="77777777" w:rsidR="00A30A9F" w:rsidRPr="0031311D" w:rsidRDefault="00A30A9F">
      <w:pPr>
        <w:rPr>
          <w:rFonts w:ascii="Arial Narrow" w:eastAsia="Times New Roman" w:hAnsi="Arial Narrow" w:cs="Arial"/>
          <w:i/>
          <w:sz w:val="24"/>
          <w:szCs w:val="24"/>
          <w:lang w:eastAsia="es-ES"/>
        </w:rPr>
        <w:sectPr w:rsidR="00A30A9F" w:rsidRPr="0031311D" w:rsidSect="00BF0B8E">
          <w:pgSz w:w="12240" w:h="15840"/>
          <w:pgMar w:top="993" w:right="1041" w:bottom="1440" w:left="1440" w:header="708" w:footer="708" w:gutter="0"/>
          <w:pgNumType w:start="5"/>
          <w:cols w:space="708"/>
          <w:docGrid w:linePitch="360"/>
        </w:sectPr>
      </w:pPr>
    </w:p>
    <w:p w14:paraId="3C74E718" w14:textId="3F302F3C" w:rsidR="00FB64FB" w:rsidRPr="0031311D" w:rsidRDefault="00FB64FB" w:rsidP="00FB64FB">
      <w:pPr>
        <w:jc w:val="center"/>
        <w:rPr>
          <w:rFonts w:ascii="Candara" w:hAnsi="Candara"/>
          <w:b/>
          <w:color w:val="948A54" w:themeColor="background2" w:themeShade="80"/>
          <w:sz w:val="32"/>
          <w:lang w:eastAsia="es-ES"/>
        </w:rPr>
      </w:pPr>
      <w:r w:rsidRPr="0031311D">
        <w:rPr>
          <w:rFonts w:ascii="Candara" w:hAnsi="Candara"/>
          <w:b/>
          <w:color w:val="948A54" w:themeColor="background2" w:themeShade="80"/>
          <w:sz w:val="72"/>
          <w:lang w:eastAsia="es-ES"/>
        </w:rPr>
        <w:lastRenderedPageBreak/>
        <w:t>L</w:t>
      </w:r>
      <w:r w:rsidRPr="0031311D">
        <w:rPr>
          <w:rFonts w:ascii="Candara" w:hAnsi="Candara"/>
          <w:b/>
          <w:color w:val="948A54" w:themeColor="background2" w:themeShade="80"/>
          <w:sz w:val="48"/>
          <w:lang w:eastAsia="es-ES"/>
        </w:rPr>
        <w:t>ISTA DE TABLAS</w:t>
      </w:r>
      <w:r w:rsidR="00A042F9" w:rsidRPr="0031311D">
        <w:rPr>
          <w:rFonts w:ascii="Candara" w:hAnsi="Candara"/>
          <w:b/>
          <w:color w:val="948A54" w:themeColor="background2" w:themeShade="80"/>
          <w:sz w:val="48"/>
          <w:lang w:eastAsia="es-ES"/>
        </w:rPr>
        <w:t xml:space="preserve"> Y FIGURAS.</w:t>
      </w:r>
    </w:p>
    <w:p w14:paraId="5BCF8EDE" w14:textId="77777777" w:rsidR="002777C9" w:rsidRPr="0031311D" w:rsidRDefault="002777C9" w:rsidP="00A042F9">
      <w:pPr>
        <w:spacing w:after="0" w:line="360" w:lineRule="auto"/>
        <w:jc w:val="center"/>
        <w:rPr>
          <w:rFonts w:ascii="Arial" w:eastAsia="Times New Roman" w:hAnsi="Arial" w:cs="Arial"/>
          <w:b/>
          <w:color w:val="000000" w:themeColor="text1"/>
          <w:sz w:val="14"/>
          <w:szCs w:val="24"/>
          <w:lang w:eastAsia="es-ES"/>
        </w:rPr>
      </w:pPr>
    </w:p>
    <w:p w14:paraId="13D33EE9" w14:textId="05382DAB" w:rsidR="00F048EE" w:rsidRPr="0031311D" w:rsidRDefault="00A042F9" w:rsidP="00A042F9">
      <w:pPr>
        <w:spacing w:after="0" w:line="360" w:lineRule="auto"/>
        <w:jc w:val="center"/>
        <w:rPr>
          <w:rFonts w:ascii="Arial" w:eastAsia="Times New Roman" w:hAnsi="Arial" w:cs="Arial"/>
          <w:b/>
          <w:color w:val="000000" w:themeColor="text1"/>
          <w:sz w:val="24"/>
          <w:szCs w:val="24"/>
          <w:lang w:eastAsia="es-ES"/>
        </w:rPr>
      </w:pPr>
      <w:r w:rsidRPr="0031311D">
        <w:rPr>
          <w:rFonts w:ascii="Arial" w:eastAsia="Times New Roman" w:hAnsi="Arial" w:cs="Arial"/>
          <w:b/>
          <w:color w:val="000000" w:themeColor="text1"/>
          <w:sz w:val="24"/>
          <w:szCs w:val="24"/>
          <w:lang w:eastAsia="es-ES"/>
        </w:rPr>
        <w:t>TABLAS</w:t>
      </w:r>
    </w:p>
    <w:p w14:paraId="592A0E28" w14:textId="77777777" w:rsidR="00A042F9" w:rsidRPr="0031311D" w:rsidRDefault="00A042F9" w:rsidP="00FA1A92">
      <w:pPr>
        <w:spacing w:after="0" w:line="360" w:lineRule="auto"/>
        <w:rPr>
          <w:rFonts w:ascii="Arial Narrow" w:eastAsia="Times New Roman" w:hAnsi="Arial Narrow" w:cs="Times New Roman"/>
          <w:color w:val="9BBB59" w:themeColor="accent3"/>
          <w:sz w:val="8"/>
          <w:szCs w:val="24"/>
          <w:lang w:eastAsia="es-ES"/>
        </w:rPr>
      </w:pPr>
    </w:p>
    <w:p w14:paraId="3D6DFA82" w14:textId="77777777" w:rsidR="00A042F9" w:rsidRPr="0031311D" w:rsidRDefault="00A042F9" w:rsidP="00FA1A92">
      <w:pPr>
        <w:spacing w:after="0" w:line="360" w:lineRule="auto"/>
        <w:rPr>
          <w:rFonts w:ascii="Arial Narrow" w:eastAsia="Times New Roman" w:hAnsi="Arial Narrow" w:cs="Times New Roman"/>
          <w:color w:val="9BBB59" w:themeColor="accent3"/>
          <w:sz w:val="8"/>
          <w:szCs w:val="24"/>
          <w:lang w:eastAsia="es-ES"/>
        </w:rPr>
      </w:pPr>
    </w:p>
    <w:p w14:paraId="242DA255" w14:textId="77777777" w:rsidR="00B57FB2" w:rsidRPr="0031311D" w:rsidRDefault="00B57FB2" w:rsidP="00FA1A92">
      <w:pPr>
        <w:spacing w:after="0" w:line="360" w:lineRule="auto"/>
        <w:rPr>
          <w:rFonts w:ascii="Arial Narrow" w:eastAsia="Times New Roman" w:hAnsi="Arial Narrow" w:cs="Times New Roman"/>
          <w:color w:val="9BBB59" w:themeColor="accent3"/>
          <w:sz w:val="8"/>
          <w:szCs w:val="24"/>
          <w:lang w:eastAsia="es-ES"/>
        </w:rPr>
      </w:pPr>
    </w:p>
    <w:p w14:paraId="2C14A91F" w14:textId="77777777" w:rsidR="00A042F9" w:rsidRPr="00192347" w:rsidRDefault="00A042F9">
      <w:pPr>
        <w:pStyle w:val="Tabladeilustraciones"/>
        <w:tabs>
          <w:tab w:val="right" w:leader="dot" w:pos="9350"/>
        </w:tabs>
        <w:rPr>
          <w:noProof/>
          <w:sz w:val="24"/>
          <w:szCs w:val="24"/>
        </w:rPr>
      </w:pPr>
      <w:r w:rsidRPr="00192347">
        <w:rPr>
          <w:rFonts w:ascii="Arial Narrow" w:eastAsia="Times New Roman" w:hAnsi="Arial Narrow" w:cs="Times New Roman"/>
          <w:color w:val="9BBB59" w:themeColor="accent3"/>
          <w:sz w:val="24"/>
          <w:szCs w:val="24"/>
          <w:lang w:eastAsia="es-ES"/>
        </w:rPr>
        <w:fldChar w:fldCharType="begin"/>
      </w:r>
      <w:r w:rsidRPr="00192347">
        <w:rPr>
          <w:rFonts w:ascii="Arial Narrow" w:eastAsia="Times New Roman" w:hAnsi="Arial Narrow" w:cs="Times New Roman"/>
          <w:color w:val="9BBB59" w:themeColor="accent3"/>
          <w:sz w:val="24"/>
          <w:szCs w:val="24"/>
          <w:lang w:eastAsia="es-ES"/>
        </w:rPr>
        <w:instrText xml:space="preserve"> TOC \h \z \c "Tabla" </w:instrText>
      </w:r>
      <w:r w:rsidRPr="00192347">
        <w:rPr>
          <w:rFonts w:ascii="Arial Narrow" w:eastAsia="Times New Roman" w:hAnsi="Arial Narrow" w:cs="Times New Roman"/>
          <w:color w:val="9BBB59" w:themeColor="accent3"/>
          <w:sz w:val="24"/>
          <w:szCs w:val="24"/>
          <w:lang w:eastAsia="es-ES"/>
        </w:rPr>
        <w:fldChar w:fldCharType="separate"/>
      </w:r>
      <w:hyperlink w:anchor="_Toc487405275" w:history="1">
        <w:r w:rsidRPr="00192347">
          <w:rPr>
            <w:rStyle w:val="Hipervnculo"/>
            <w:noProof/>
            <w:sz w:val="24"/>
            <w:szCs w:val="24"/>
          </w:rPr>
          <w:t>Tabla 1. Presupuesto autorizado, modificado y ejercido 2016.</w:t>
        </w:r>
        <w:r w:rsidRPr="00192347">
          <w:rPr>
            <w:noProof/>
            <w:webHidden/>
            <w:sz w:val="24"/>
            <w:szCs w:val="24"/>
          </w:rPr>
          <w:tab/>
        </w:r>
        <w:r w:rsidRPr="00192347">
          <w:rPr>
            <w:noProof/>
            <w:webHidden/>
            <w:sz w:val="24"/>
            <w:szCs w:val="24"/>
          </w:rPr>
          <w:fldChar w:fldCharType="begin"/>
        </w:r>
        <w:r w:rsidRPr="00192347">
          <w:rPr>
            <w:noProof/>
            <w:webHidden/>
            <w:sz w:val="24"/>
            <w:szCs w:val="24"/>
          </w:rPr>
          <w:instrText xml:space="preserve"> PAGEREF _Toc487405275 \h </w:instrText>
        </w:r>
        <w:r w:rsidRPr="00192347">
          <w:rPr>
            <w:noProof/>
            <w:webHidden/>
            <w:sz w:val="24"/>
            <w:szCs w:val="24"/>
          </w:rPr>
        </w:r>
        <w:r w:rsidRPr="00192347">
          <w:rPr>
            <w:noProof/>
            <w:webHidden/>
            <w:sz w:val="24"/>
            <w:szCs w:val="24"/>
          </w:rPr>
          <w:fldChar w:fldCharType="separate"/>
        </w:r>
        <w:r w:rsidR="00A776CD">
          <w:rPr>
            <w:noProof/>
            <w:webHidden/>
            <w:sz w:val="24"/>
            <w:szCs w:val="24"/>
          </w:rPr>
          <w:t>8</w:t>
        </w:r>
        <w:r w:rsidRPr="00192347">
          <w:rPr>
            <w:noProof/>
            <w:webHidden/>
            <w:sz w:val="24"/>
            <w:szCs w:val="24"/>
          </w:rPr>
          <w:fldChar w:fldCharType="end"/>
        </w:r>
      </w:hyperlink>
    </w:p>
    <w:p w14:paraId="4B97426F" w14:textId="77777777" w:rsidR="0039726D" w:rsidRPr="00192347" w:rsidRDefault="0039726D">
      <w:pPr>
        <w:pStyle w:val="Tabladeilustraciones"/>
        <w:tabs>
          <w:tab w:val="right" w:leader="dot" w:pos="9350"/>
        </w:tabs>
        <w:rPr>
          <w:noProof/>
          <w:sz w:val="24"/>
          <w:szCs w:val="24"/>
        </w:rPr>
      </w:pPr>
    </w:p>
    <w:p w14:paraId="2FA8DC76" w14:textId="77777777" w:rsidR="00A042F9" w:rsidRPr="00192347" w:rsidRDefault="00A776CD">
      <w:pPr>
        <w:pStyle w:val="Tabladeilustraciones"/>
        <w:tabs>
          <w:tab w:val="right" w:leader="dot" w:pos="9350"/>
        </w:tabs>
        <w:rPr>
          <w:noProof/>
          <w:sz w:val="24"/>
          <w:szCs w:val="24"/>
        </w:rPr>
      </w:pPr>
      <w:hyperlink w:anchor="_Toc487405276" w:history="1">
        <w:r w:rsidR="00A042F9" w:rsidRPr="00192347">
          <w:rPr>
            <w:rStyle w:val="Hipervnculo"/>
            <w:noProof/>
            <w:sz w:val="24"/>
            <w:szCs w:val="24"/>
          </w:rPr>
          <w:t>Tabla 2. Ejercicio 2016</w:t>
        </w:r>
        <w:r w:rsidR="00A042F9" w:rsidRPr="00192347">
          <w:rPr>
            <w:noProof/>
            <w:webHidden/>
            <w:sz w:val="24"/>
            <w:szCs w:val="24"/>
          </w:rPr>
          <w:tab/>
        </w:r>
        <w:r w:rsidR="00A042F9" w:rsidRPr="00192347">
          <w:rPr>
            <w:noProof/>
            <w:webHidden/>
            <w:sz w:val="24"/>
            <w:szCs w:val="24"/>
          </w:rPr>
          <w:fldChar w:fldCharType="begin"/>
        </w:r>
        <w:r w:rsidR="00A042F9" w:rsidRPr="00192347">
          <w:rPr>
            <w:noProof/>
            <w:webHidden/>
            <w:sz w:val="24"/>
            <w:szCs w:val="24"/>
          </w:rPr>
          <w:instrText xml:space="preserve"> PAGEREF _Toc487405276 \h </w:instrText>
        </w:r>
        <w:r w:rsidR="00A042F9" w:rsidRPr="00192347">
          <w:rPr>
            <w:noProof/>
            <w:webHidden/>
            <w:sz w:val="24"/>
            <w:szCs w:val="24"/>
          </w:rPr>
        </w:r>
        <w:r w:rsidR="00A042F9" w:rsidRPr="00192347">
          <w:rPr>
            <w:noProof/>
            <w:webHidden/>
            <w:sz w:val="24"/>
            <w:szCs w:val="24"/>
          </w:rPr>
          <w:fldChar w:fldCharType="separate"/>
        </w:r>
        <w:r>
          <w:rPr>
            <w:noProof/>
            <w:webHidden/>
            <w:sz w:val="24"/>
            <w:szCs w:val="24"/>
          </w:rPr>
          <w:t>8</w:t>
        </w:r>
        <w:r w:rsidR="00A042F9" w:rsidRPr="00192347">
          <w:rPr>
            <w:noProof/>
            <w:webHidden/>
            <w:sz w:val="24"/>
            <w:szCs w:val="24"/>
          </w:rPr>
          <w:fldChar w:fldCharType="end"/>
        </w:r>
      </w:hyperlink>
    </w:p>
    <w:p w14:paraId="04DC7498" w14:textId="77777777" w:rsidR="0039726D" w:rsidRPr="00192347" w:rsidRDefault="0039726D">
      <w:pPr>
        <w:pStyle w:val="Tabladeilustraciones"/>
        <w:tabs>
          <w:tab w:val="right" w:leader="dot" w:pos="9350"/>
        </w:tabs>
        <w:rPr>
          <w:noProof/>
          <w:sz w:val="24"/>
          <w:szCs w:val="24"/>
        </w:rPr>
      </w:pPr>
    </w:p>
    <w:p w14:paraId="7C1E584E" w14:textId="77777777" w:rsidR="00A042F9" w:rsidRPr="00192347" w:rsidRDefault="00A776CD">
      <w:pPr>
        <w:pStyle w:val="Tabladeilustraciones"/>
        <w:tabs>
          <w:tab w:val="right" w:leader="dot" w:pos="9350"/>
        </w:tabs>
        <w:rPr>
          <w:noProof/>
          <w:sz w:val="24"/>
          <w:szCs w:val="24"/>
        </w:rPr>
      </w:pPr>
      <w:hyperlink w:anchor="_Toc487405277" w:history="1">
        <w:r w:rsidR="00A042F9" w:rsidRPr="00192347">
          <w:rPr>
            <w:rStyle w:val="Hipervnculo"/>
            <w:noProof/>
            <w:sz w:val="24"/>
            <w:szCs w:val="24"/>
          </w:rPr>
          <w:t>Tabla 3. Población Atendida:</w:t>
        </w:r>
        <w:r w:rsidR="00A042F9" w:rsidRPr="00192347">
          <w:rPr>
            <w:noProof/>
            <w:webHidden/>
            <w:sz w:val="24"/>
            <w:szCs w:val="24"/>
          </w:rPr>
          <w:tab/>
        </w:r>
        <w:r w:rsidR="00A042F9" w:rsidRPr="00192347">
          <w:rPr>
            <w:noProof/>
            <w:webHidden/>
            <w:sz w:val="24"/>
            <w:szCs w:val="24"/>
          </w:rPr>
          <w:fldChar w:fldCharType="begin"/>
        </w:r>
        <w:r w:rsidR="00A042F9" w:rsidRPr="00192347">
          <w:rPr>
            <w:noProof/>
            <w:webHidden/>
            <w:sz w:val="24"/>
            <w:szCs w:val="24"/>
          </w:rPr>
          <w:instrText xml:space="preserve"> PAGEREF _Toc487405277 \h </w:instrText>
        </w:r>
        <w:r w:rsidR="00A042F9" w:rsidRPr="00192347">
          <w:rPr>
            <w:noProof/>
            <w:webHidden/>
            <w:sz w:val="24"/>
            <w:szCs w:val="24"/>
          </w:rPr>
        </w:r>
        <w:r w:rsidR="00A042F9" w:rsidRPr="00192347">
          <w:rPr>
            <w:noProof/>
            <w:webHidden/>
            <w:sz w:val="24"/>
            <w:szCs w:val="24"/>
          </w:rPr>
          <w:fldChar w:fldCharType="separate"/>
        </w:r>
        <w:r>
          <w:rPr>
            <w:noProof/>
            <w:webHidden/>
            <w:sz w:val="24"/>
            <w:szCs w:val="24"/>
          </w:rPr>
          <w:t>9</w:t>
        </w:r>
        <w:r w:rsidR="00A042F9" w:rsidRPr="00192347">
          <w:rPr>
            <w:noProof/>
            <w:webHidden/>
            <w:sz w:val="24"/>
            <w:szCs w:val="24"/>
          </w:rPr>
          <w:fldChar w:fldCharType="end"/>
        </w:r>
      </w:hyperlink>
    </w:p>
    <w:p w14:paraId="10333134" w14:textId="77777777" w:rsidR="0039726D" w:rsidRPr="00192347" w:rsidRDefault="0039726D">
      <w:pPr>
        <w:pStyle w:val="Tabladeilustraciones"/>
        <w:tabs>
          <w:tab w:val="right" w:leader="dot" w:pos="9350"/>
        </w:tabs>
        <w:rPr>
          <w:noProof/>
          <w:sz w:val="24"/>
          <w:szCs w:val="24"/>
        </w:rPr>
      </w:pPr>
    </w:p>
    <w:p w14:paraId="332EA671" w14:textId="77777777" w:rsidR="00A042F9" w:rsidRPr="00192347" w:rsidRDefault="00A776CD">
      <w:pPr>
        <w:pStyle w:val="Tabladeilustraciones"/>
        <w:tabs>
          <w:tab w:val="right" w:leader="dot" w:pos="9350"/>
        </w:tabs>
        <w:rPr>
          <w:noProof/>
          <w:sz w:val="24"/>
          <w:szCs w:val="24"/>
        </w:rPr>
      </w:pPr>
      <w:hyperlink w:anchor="_Toc487405278" w:history="1">
        <w:r w:rsidR="00A042F9" w:rsidRPr="00192347">
          <w:rPr>
            <w:rStyle w:val="Hipervnculo"/>
            <w:noProof/>
            <w:sz w:val="24"/>
            <w:szCs w:val="24"/>
          </w:rPr>
          <w:t>Tabla 4. Alineación del programa/fondo al Plan Nacional de Desarrollo (PND) en su caso, Plan Estatal de Desarrollo (PED) y Programa Sectorial.</w:t>
        </w:r>
        <w:r w:rsidR="00A042F9" w:rsidRPr="00192347">
          <w:rPr>
            <w:noProof/>
            <w:webHidden/>
            <w:sz w:val="24"/>
            <w:szCs w:val="24"/>
          </w:rPr>
          <w:tab/>
        </w:r>
        <w:r w:rsidR="00A042F9" w:rsidRPr="00192347">
          <w:rPr>
            <w:noProof/>
            <w:webHidden/>
            <w:sz w:val="24"/>
            <w:szCs w:val="24"/>
          </w:rPr>
          <w:fldChar w:fldCharType="begin"/>
        </w:r>
        <w:r w:rsidR="00A042F9" w:rsidRPr="00192347">
          <w:rPr>
            <w:noProof/>
            <w:webHidden/>
            <w:sz w:val="24"/>
            <w:szCs w:val="24"/>
          </w:rPr>
          <w:instrText xml:space="preserve"> PAGEREF _Toc487405278 \h </w:instrText>
        </w:r>
        <w:r w:rsidR="00A042F9" w:rsidRPr="00192347">
          <w:rPr>
            <w:noProof/>
            <w:webHidden/>
            <w:sz w:val="24"/>
            <w:szCs w:val="24"/>
          </w:rPr>
        </w:r>
        <w:r w:rsidR="00A042F9" w:rsidRPr="00192347">
          <w:rPr>
            <w:noProof/>
            <w:webHidden/>
            <w:sz w:val="24"/>
            <w:szCs w:val="24"/>
          </w:rPr>
          <w:fldChar w:fldCharType="separate"/>
        </w:r>
        <w:r>
          <w:rPr>
            <w:noProof/>
            <w:webHidden/>
            <w:sz w:val="24"/>
            <w:szCs w:val="24"/>
          </w:rPr>
          <w:t>9</w:t>
        </w:r>
        <w:r w:rsidR="00A042F9" w:rsidRPr="00192347">
          <w:rPr>
            <w:noProof/>
            <w:webHidden/>
            <w:sz w:val="24"/>
            <w:szCs w:val="24"/>
          </w:rPr>
          <w:fldChar w:fldCharType="end"/>
        </w:r>
      </w:hyperlink>
    </w:p>
    <w:p w14:paraId="16F352F0" w14:textId="77777777" w:rsidR="0039726D" w:rsidRPr="00192347" w:rsidRDefault="0039726D">
      <w:pPr>
        <w:pStyle w:val="Tabladeilustraciones"/>
        <w:tabs>
          <w:tab w:val="right" w:leader="dot" w:pos="9350"/>
        </w:tabs>
        <w:rPr>
          <w:noProof/>
          <w:sz w:val="24"/>
          <w:szCs w:val="24"/>
        </w:rPr>
      </w:pPr>
    </w:p>
    <w:p w14:paraId="1FB40B81" w14:textId="77777777" w:rsidR="00A042F9" w:rsidRPr="00192347" w:rsidRDefault="00A776CD">
      <w:pPr>
        <w:pStyle w:val="Tabladeilustraciones"/>
        <w:tabs>
          <w:tab w:val="right" w:leader="dot" w:pos="9350"/>
        </w:tabs>
        <w:rPr>
          <w:noProof/>
          <w:sz w:val="24"/>
          <w:szCs w:val="24"/>
        </w:rPr>
      </w:pPr>
      <w:hyperlink w:anchor="_Toc487405279" w:history="1">
        <w:r w:rsidR="00A042F9" w:rsidRPr="00192347">
          <w:rPr>
            <w:rStyle w:val="Hipervnculo"/>
            <w:noProof/>
            <w:sz w:val="24"/>
            <w:szCs w:val="24"/>
          </w:rPr>
          <w:t>Tabla 5. Alumnos beneficiados por semestre</w:t>
        </w:r>
        <w:r w:rsidR="00A042F9" w:rsidRPr="00192347">
          <w:rPr>
            <w:noProof/>
            <w:webHidden/>
            <w:sz w:val="24"/>
            <w:szCs w:val="24"/>
          </w:rPr>
          <w:tab/>
        </w:r>
        <w:r w:rsidR="00A042F9" w:rsidRPr="00192347">
          <w:rPr>
            <w:noProof/>
            <w:webHidden/>
            <w:sz w:val="24"/>
            <w:szCs w:val="24"/>
          </w:rPr>
          <w:fldChar w:fldCharType="begin"/>
        </w:r>
        <w:r w:rsidR="00A042F9" w:rsidRPr="00192347">
          <w:rPr>
            <w:noProof/>
            <w:webHidden/>
            <w:sz w:val="24"/>
            <w:szCs w:val="24"/>
          </w:rPr>
          <w:instrText xml:space="preserve"> PAGEREF _Toc487405279 \h </w:instrText>
        </w:r>
        <w:r w:rsidR="00A042F9" w:rsidRPr="00192347">
          <w:rPr>
            <w:noProof/>
            <w:webHidden/>
            <w:sz w:val="24"/>
            <w:szCs w:val="24"/>
          </w:rPr>
        </w:r>
        <w:r w:rsidR="00A042F9" w:rsidRPr="00192347">
          <w:rPr>
            <w:noProof/>
            <w:webHidden/>
            <w:sz w:val="24"/>
            <w:szCs w:val="24"/>
          </w:rPr>
          <w:fldChar w:fldCharType="separate"/>
        </w:r>
        <w:r>
          <w:rPr>
            <w:noProof/>
            <w:webHidden/>
            <w:sz w:val="24"/>
            <w:szCs w:val="24"/>
          </w:rPr>
          <w:t>12</w:t>
        </w:r>
        <w:r w:rsidR="00A042F9" w:rsidRPr="00192347">
          <w:rPr>
            <w:noProof/>
            <w:webHidden/>
            <w:sz w:val="24"/>
            <w:szCs w:val="24"/>
          </w:rPr>
          <w:fldChar w:fldCharType="end"/>
        </w:r>
      </w:hyperlink>
    </w:p>
    <w:p w14:paraId="05B967BB" w14:textId="77777777" w:rsidR="00B57FB2" w:rsidRPr="00192347" w:rsidRDefault="00A042F9" w:rsidP="00FA1A92">
      <w:pPr>
        <w:spacing w:after="0" w:line="360" w:lineRule="auto"/>
        <w:rPr>
          <w:rFonts w:ascii="Arial Narrow" w:eastAsia="Times New Roman" w:hAnsi="Arial Narrow" w:cs="Times New Roman"/>
          <w:color w:val="9BBB59" w:themeColor="accent3"/>
          <w:sz w:val="24"/>
          <w:szCs w:val="24"/>
          <w:lang w:eastAsia="es-ES"/>
        </w:rPr>
      </w:pPr>
      <w:r w:rsidRPr="00192347">
        <w:rPr>
          <w:rFonts w:ascii="Arial Narrow" w:eastAsia="Times New Roman" w:hAnsi="Arial Narrow" w:cs="Times New Roman"/>
          <w:color w:val="9BBB59" w:themeColor="accent3"/>
          <w:sz w:val="24"/>
          <w:szCs w:val="24"/>
          <w:lang w:eastAsia="es-ES"/>
        </w:rPr>
        <w:fldChar w:fldCharType="end"/>
      </w:r>
    </w:p>
    <w:p w14:paraId="34CD2409" w14:textId="77777777" w:rsidR="00B57FB2" w:rsidRPr="00192347" w:rsidRDefault="00B57FB2" w:rsidP="00FA1A92">
      <w:pPr>
        <w:spacing w:after="0" w:line="360" w:lineRule="auto"/>
        <w:rPr>
          <w:rFonts w:ascii="Arial Narrow" w:eastAsia="Times New Roman" w:hAnsi="Arial Narrow" w:cs="Times New Roman"/>
          <w:color w:val="9BBB59" w:themeColor="accent3"/>
          <w:sz w:val="24"/>
          <w:szCs w:val="24"/>
          <w:lang w:eastAsia="es-ES"/>
        </w:rPr>
      </w:pPr>
    </w:p>
    <w:p w14:paraId="1DE6267F" w14:textId="77777777" w:rsidR="00A042F9" w:rsidRPr="00192347" w:rsidRDefault="00A042F9" w:rsidP="00FA1A92">
      <w:pPr>
        <w:spacing w:after="0" w:line="360" w:lineRule="auto"/>
        <w:rPr>
          <w:rFonts w:ascii="Arial Narrow" w:eastAsia="Times New Roman" w:hAnsi="Arial Narrow" w:cs="Times New Roman"/>
          <w:color w:val="9BBB59" w:themeColor="accent3"/>
          <w:sz w:val="24"/>
          <w:szCs w:val="24"/>
          <w:lang w:eastAsia="es-ES"/>
        </w:rPr>
      </w:pPr>
    </w:p>
    <w:p w14:paraId="4EBE96DD" w14:textId="77777777" w:rsidR="00B57FB2" w:rsidRPr="00192347" w:rsidRDefault="00B57FB2" w:rsidP="00FA1A92">
      <w:pPr>
        <w:spacing w:after="0" w:line="360" w:lineRule="auto"/>
        <w:rPr>
          <w:rFonts w:ascii="Arial Narrow" w:eastAsia="Times New Roman" w:hAnsi="Arial Narrow" w:cs="Times New Roman"/>
          <w:color w:val="9BBB59" w:themeColor="accent3"/>
          <w:sz w:val="24"/>
          <w:szCs w:val="24"/>
          <w:lang w:eastAsia="es-ES"/>
        </w:rPr>
      </w:pPr>
    </w:p>
    <w:p w14:paraId="064E0531" w14:textId="70129B65" w:rsidR="00A042F9" w:rsidRPr="00192347" w:rsidRDefault="00A042F9" w:rsidP="00A042F9">
      <w:pPr>
        <w:spacing w:after="0" w:line="360" w:lineRule="auto"/>
        <w:jc w:val="center"/>
        <w:rPr>
          <w:rFonts w:ascii="Arial" w:eastAsia="Times New Roman" w:hAnsi="Arial" w:cs="Arial"/>
          <w:b/>
          <w:color w:val="000000" w:themeColor="text1"/>
          <w:sz w:val="24"/>
          <w:szCs w:val="24"/>
          <w:lang w:eastAsia="es-ES"/>
        </w:rPr>
      </w:pPr>
      <w:r w:rsidRPr="00192347">
        <w:rPr>
          <w:rFonts w:ascii="Arial" w:eastAsia="Times New Roman" w:hAnsi="Arial" w:cs="Arial"/>
          <w:b/>
          <w:color w:val="000000" w:themeColor="text1"/>
          <w:sz w:val="24"/>
          <w:szCs w:val="24"/>
          <w:lang w:eastAsia="es-ES"/>
        </w:rPr>
        <w:t>FIGURAS</w:t>
      </w:r>
    </w:p>
    <w:p w14:paraId="2A213BA6" w14:textId="7A29DDD9" w:rsidR="00E61F64" w:rsidRPr="00192347" w:rsidRDefault="00E61F64">
      <w:pPr>
        <w:rPr>
          <w:rFonts w:ascii="Arial Narrow" w:eastAsia="Times New Roman" w:hAnsi="Arial Narrow" w:cs="Times New Roman"/>
          <w:color w:val="9BBB59" w:themeColor="accent3"/>
          <w:sz w:val="24"/>
          <w:szCs w:val="24"/>
          <w:lang w:eastAsia="es-ES"/>
        </w:rPr>
      </w:pPr>
    </w:p>
    <w:p w14:paraId="6FD0BC31" w14:textId="77777777" w:rsidR="00A042F9" w:rsidRPr="00192347" w:rsidRDefault="00A042F9">
      <w:pPr>
        <w:pStyle w:val="Tabladeilustraciones"/>
        <w:tabs>
          <w:tab w:val="right" w:leader="dot" w:pos="9350"/>
        </w:tabs>
        <w:rPr>
          <w:noProof/>
          <w:sz w:val="24"/>
          <w:szCs w:val="24"/>
        </w:rPr>
      </w:pPr>
      <w:r w:rsidRPr="00192347">
        <w:rPr>
          <w:rFonts w:ascii="Arial Narrow" w:eastAsia="Times New Roman" w:hAnsi="Arial Narrow" w:cs="Times New Roman"/>
          <w:color w:val="9BBB59" w:themeColor="accent3"/>
          <w:sz w:val="24"/>
          <w:szCs w:val="24"/>
          <w:lang w:eastAsia="es-ES"/>
        </w:rPr>
        <w:fldChar w:fldCharType="begin"/>
      </w:r>
      <w:r w:rsidRPr="00192347">
        <w:rPr>
          <w:rFonts w:ascii="Arial Narrow" w:eastAsia="Times New Roman" w:hAnsi="Arial Narrow" w:cs="Times New Roman"/>
          <w:color w:val="9BBB59" w:themeColor="accent3"/>
          <w:sz w:val="24"/>
          <w:szCs w:val="24"/>
          <w:lang w:eastAsia="es-ES"/>
        </w:rPr>
        <w:instrText xml:space="preserve"> TOC \h \z \c "Figura" </w:instrText>
      </w:r>
      <w:r w:rsidRPr="00192347">
        <w:rPr>
          <w:rFonts w:ascii="Arial Narrow" w:eastAsia="Times New Roman" w:hAnsi="Arial Narrow" w:cs="Times New Roman"/>
          <w:color w:val="9BBB59" w:themeColor="accent3"/>
          <w:sz w:val="24"/>
          <w:szCs w:val="24"/>
          <w:lang w:eastAsia="es-ES"/>
        </w:rPr>
        <w:fldChar w:fldCharType="separate"/>
      </w:r>
      <w:hyperlink r:id="rId16" w:anchor="_Toc487405245" w:history="1">
        <w:r w:rsidRPr="00192347">
          <w:rPr>
            <w:rStyle w:val="Hipervnculo"/>
            <w:noProof/>
            <w:sz w:val="24"/>
            <w:szCs w:val="24"/>
          </w:rPr>
          <w:t>Figura 1. Jóvenes beneficiados por semestre</w:t>
        </w:r>
        <w:r w:rsidRPr="00192347">
          <w:rPr>
            <w:noProof/>
            <w:webHidden/>
            <w:sz w:val="24"/>
            <w:szCs w:val="24"/>
          </w:rPr>
          <w:tab/>
        </w:r>
        <w:r w:rsidRPr="00192347">
          <w:rPr>
            <w:noProof/>
            <w:webHidden/>
            <w:sz w:val="24"/>
            <w:szCs w:val="24"/>
          </w:rPr>
          <w:fldChar w:fldCharType="begin"/>
        </w:r>
        <w:r w:rsidRPr="00192347">
          <w:rPr>
            <w:noProof/>
            <w:webHidden/>
            <w:sz w:val="24"/>
            <w:szCs w:val="24"/>
          </w:rPr>
          <w:instrText xml:space="preserve"> PAGEREF _Toc487405245 \h </w:instrText>
        </w:r>
        <w:r w:rsidRPr="00192347">
          <w:rPr>
            <w:noProof/>
            <w:webHidden/>
            <w:sz w:val="24"/>
            <w:szCs w:val="24"/>
          </w:rPr>
        </w:r>
        <w:r w:rsidRPr="00192347">
          <w:rPr>
            <w:noProof/>
            <w:webHidden/>
            <w:sz w:val="24"/>
            <w:szCs w:val="24"/>
          </w:rPr>
          <w:fldChar w:fldCharType="separate"/>
        </w:r>
        <w:r w:rsidR="00A776CD">
          <w:rPr>
            <w:noProof/>
            <w:webHidden/>
            <w:sz w:val="24"/>
            <w:szCs w:val="24"/>
          </w:rPr>
          <w:t>13</w:t>
        </w:r>
        <w:r w:rsidRPr="00192347">
          <w:rPr>
            <w:noProof/>
            <w:webHidden/>
            <w:sz w:val="24"/>
            <w:szCs w:val="24"/>
          </w:rPr>
          <w:fldChar w:fldCharType="end"/>
        </w:r>
      </w:hyperlink>
    </w:p>
    <w:p w14:paraId="57FA2253" w14:textId="77777777" w:rsidR="00C505FC" w:rsidRPr="0031311D" w:rsidRDefault="00A042F9" w:rsidP="00FB64FB">
      <w:pPr>
        <w:rPr>
          <w:rFonts w:ascii="Arial Narrow" w:eastAsia="Times New Roman" w:hAnsi="Arial Narrow" w:cs="Times New Roman"/>
          <w:color w:val="9BBB59" w:themeColor="accent3"/>
          <w:sz w:val="18"/>
          <w:szCs w:val="24"/>
          <w:lang w:eastAsia="es-ES"/>
        </w:rPr>
      </w:pPr>
      <w:r w:rsidRPr="00192347">
        <w:rPr>
          <w:rFonts w:ascii="Arial Narrow" w:eastAsia="Times New Roman" w:hAnsi="Arial Narrow" w:cs="Times New Roman"/>
          <w:color w:val="9BBB59" w:themeColor="accent3"/>
          <w:sz w:val="24"/>
          <w:szCs w:val="24"/>
          <w:lang w:eastAsia="es-ES"/>
        </w:rPr>
        <w:fldChar w:fldCharType="end"/>
      </w:r>
    </w:p>
    <w:p w14:paraId="0FC179C3" w14:textId="77777777" w:rsidR="0039726D" w:rsidRPr="0031311D" w:rsidRDefault="0039726D" w:rsidP="00FB64FB">
      <w:pPr>
        <w:rPr>
          <w:rFonts w:ascii="Arial Narrow" w:eastAsia="Times New Roman" w:hAnsi="Arial Narrow" w:cs="Times New Roman"/>
          <w:color w:val="9BBB59" w:themeColor="accent3"/>
          <w:sz w:val="18"/>
          <w:szCs w:val="24"/>
          <w:lang w:eastAsia="es-ES"/>
        </w:rPr>
      </w:pPr>
    </w:p>
    <w:p w14:paraId="2F64C8EB" w14:textId="77777777" w:rsidR="0039726D" w:rsidRPr="0031311D" w:rsidRDefault="0039726D" w:rsidP="00FB64FB">
      <w:pPr>
        <w:rPr>
          <w:rFonts w:ascii="Arial Narrow" w:eastAsia="Times New Roman" w:hAnsi="Arial Narrow" w:cs="Times New Roman"/>
          <w:color w:val="9BBB59" w:themeColor="accent3"/>
          <w:sz w:val="18"/>
          <w:szCs w:val="24"/>
          <w:lang w:eastAsia="es-ES"/>
        </w:rPr>
      </w:pPr>
    </w:p>
    <w:p w14:paraId="74020365" w14:textId="77777777" w:rsidR="0039726D" w:rsidRPr="0031311D" w:rsidRDefault="0039726D" w:rsidP="00FB64FB">
      <w:pPr>
        <w:rPr>
          <w:rFonts w:ascii="Arial Narrow" w:eastAsia="Times New Roman" w:hAnsi="Arial Narrow" w:cs="Times New Roman"/>
          <w:color w:val="9BBB59" w:themeColor="accent3"/>
          <w:sz w:val="18"/>
          <w:szCs w:val="24"/>
          <w:lang w:eastAsia="es-ES"/>
        </w:rPr>
      </w:pPr>
    </w:p>
    <w:p w14:paraId="2CC6F5AD" w14:textId="77777777" w:rsidR="0039726D" w:rsidRPr="0031311D" w:rsidRDefault="0039726D" w:rsidP="00FB64FB">
      <w:pPr>
        <w:rPr>
          <w:rFonts w:ascii="Arial Narrow" w:eastAsia="Times New Roman" w:hAnsi="Arial Narrow" w:cs="Times New Roman"/>
          <w:color w:val="9BBB59" w:themeColor="accent3"/>
          <w:sz w:val="18"/>
          <w:szCs w:val="24"/>
          <w:lang w:eastAsia="es-ES"/>
        </w:rPr>
        <w:sectPr w:rsidR="0039726D" w:rsidRPr="0031311D" w:rsidSect="00A30A9F">
          <w:footerReference w:type="default" r:id="rId17"/>
          <w:pgSz w:w="12240" w:h="15840"/>
          <w:pgMar w:top="993" w:right="1440" w:bottom="1440" w:left="1440" w:header="708" w:footer="708" w:gutter="0"/>
          <w:pgNumType w:fmt="upperRoman" w:start="4"/>
          <w:cols w:space="708"/>
          <w:docGrid w:linePitch="360"/>
        </w:sectPr>
      </w:pPr>
    </w:p>
    <w:p w14:paraId="3203ADE2" w14:textId="77777777" w:rsidR="00FB64FB" w:rsidRPr="0031311D" w:rsidRDefault="009C6101" w:rsidP="00225217">
      <w:pPr>
        <w:spacing w:after="0" w:line="240" w:lineRule="auto"/>
        <w:jc w:val="center"/>
        <w:rPr>
          <w:rFonts w:ascii="Arial" w:hAnsi="Arial" w:cs="Arial"/>
          <w:b/>
          <w:snapToGrid w:val="0"/>
          <w:sz w:val="48"/>
          <w:szCs w:val="24"/>
        </w:rPr>
      </w:pPr>
      <w:r w:rsidRPr="0031311D">
        <w:rPr>
          <w:rFonts w:ascii="Candara" w:hAnsi="Candara"/>
          <w:b/>
          <w:color w:val="948A54" w:themeColor="background2" w:themeShade="80"/>
          <w:sz w:val="56"/>
          <w:lang w:eastAsia="es-ES"/>
        </w:rPr>
        <w:lastRenderedPageBreak/>
        <w:t>Introducción</w:t>
      </w:r>
    </w:p>
    <w:p w14:paraId="523287E0" w14:textId="77777777" w:rsidR="00225217" w:rsidRPr="0031311D" w:rsidRDefault="00225217" w:rsidP="00516585">
      <w:pPr>
        <w:spacing w:after="0" w:line="360" w:lineRule="auto"/>
        <w:ind w:firstLine="708"/>
        <w:jc w:val="both"/>
        <w:rPr>
          <w:rFonts w:ascii="Arial" w:hAnsi="Arial" w:cs="Arial"/>
          <w:sz w:val="24"/>
          <w:szCs w:val="24"/>
        </w:rPr>
      </w:pPr>
    </w:p>
    <w:p w14:paraId="07E98F03" w14:textId="77777777" w:rsidR="00F56E60" w:rsidRPr="0031311D" w:rsidRDefault="00F56E60" w:rsidP="00F56E60">
      <w:pPr>
        <w:pStyle w:val="Prrafodelista"/>
        <w:autoSpaceDE w:val="0"/>
        <w:autoSpaceDN w:val="0"/>
        <w:adjustRightInd w:val="0"/>
        <w:spacing w:line="360" w:lineRule="auto"/>
        <w:ind w:left="0" w:firstLine="708"/>
        <w:jc w:val="both"/>
        <w:rPr>
          <w:rFonts w:ascii="Arial" w:hAnsi="Arial" w:cs="Arial"/>
          <w:lang w:val="es-MX" w:eastAsia="es-MX"/>
        </w:rPr>
      </w:pPr>
      <w:r w:rsidRPr="0031311D">
        <w:rPr>
          <w:rFonts w:ascii="Arial" w:hAnsi="Arial" w:cs="Arial"/>
          <w:lang w:val="es-MX"/>
        </w:rPr>
        <w:t>El Programa Nacional de Becas tiene como objetivo contribuir a asegurar mayor cobertura, inclusión y equidad educativa entre todos los grupos de la población para la construcción de una sociedad más justa mediante el otorgamiento de becas a los estudiantes y personal académico del Sistema Educativo Nacional.</w:t>
      </w:r>
    </w:p>
    <w:p w14:paraId="26202D0D" w14:textId="77777777" w:rsidR="00F56E60" w:rsidRPr="0031311D" w:rsidRDefault="00F56E60" w:rsidP="00F56E60">
      <w:pPr>
        <w:spacing w:after="0" w:line="360" w:lineRule="auto"/>
        <w:ind w:firstLine="708"/>
        <w:jc w:val="both"/>
        <w:rPr>
          <w:rFonts w:ascii="Arial" w:hAnsi="Arial" w:cs="Arial"/>
          <w:sz w:val="24"/>
          <w:szCs w:val="24"/>
          <w:lang w:eastAsia="es-ES"/>
        </w:rPr>
      </w:pPr>
    </w:p>
    <w:p w14:paraId="3B6CFFB9" w14:textId="1430E9DD" w:rsidR="00F56E60" w:rsidRPr="0031311D" w:rsidRDefault="00F56E60" w:rsidP="00F56E60">
      <w:pPr>
        <w:spacing w:after="0" w:line="360" w:lineRule="auto"/>
        <w:ind w:firstLine="708"/>
        <w:jc w:val="both"/>
        <w:rPr>
          <w:rFonts w:ascii="Arial" w:hAnsi="Arial" w:cs="Arial"/>
          <w:sz w:val="24"/>
          <w:szCs w:val="24"/>
          <w:lang w:eastAsia="es-ES"/>
        </w:rPr>
      </w:pPr>
      <w:r w:rsidRPr="0031311D">
        <w:rPr>
          <w:rFonts w:ascii="Arial" w:hAnsi="Arial" w:cs="Arial"/>
          <w:sz w:val="24"/>
          <w:szCs w:val="24"/>
          <w:lang w:eastAsia="es-ES"/>
        </w:rPr>
        <w:t xml:space="preserve">El programa </w:t>
      </w:r>
      <w:r w:rsidRPr="0031311D">
        <w:rPr>
          <w:rFonts w:ascii="Arial" w:hAnsi="Arial" w:cs="Arial"/>
          <w:b/>
          <w:sz w:val="24"/>
          <w:szCs w:val="24"/>
          <w:lang w:eastAsia="es-ES"/>
        </w:rPr>
        <w:t xml:space="preserve">S243 Becas de Apoyo para la Práctica Intensiva y el Servicio Social (BAPISS) </w:t>
      </w:r>
      <w:r w:rsidRPr="0031311D">
        <w:rPr>
          <w:rFonts w:ascii="Arial" w:hAnsi="Arial" w:cs="Arial"/>
          <w:sz w:val="24"/>
          <w:szCs w:val="24"/>
          <w:lang w:eastAsia="es-ES"/>
        </w:rPr>
        <w:t xml:space="preserve">consiste en proporcionar una beca de apoyo económico para que los estudiantes normalistas realicen su </w:t>
      </w:r>
      <w:r w:rsidR="00D95DCB" w:rsidRPr="0031311D">
        <w:rPr>
          <w:rFonts w:ascii="Arial" w:hAnsi="Arial" w:cs="Arial"/>
          <w:sz w:val="24"/>
          <w:szCs w:val="24"/>
          <w:lang w:eastAsia="es-ES"/>
        </w:rPr>
        <w:t>práctica</w:t>
      </w:r>
      <w:r w:rsidRPr="0031311D">
        <w:rPr>
          <w:rFonts w:ascii="Arial" w:hAnsi="Arial" w:cs="Arial"/>
          <w:sz w:val="24"/>
          <w:szCs w:val="24"/>
          <w:lang w:eastAsia="es-ES"/>
        </w:rPr>
        <w:t xml:space="preserve"> intensiva y el servicio social con la finalidad de que </w:t>
      </w:r>
      <w:r w:rsidR="00D95DCB" w:rsidRPr="0031311D">
        <w:rPr>
          <w:rFonts w:ascii="Arial" w:hAnsi="Arial" w:cs="Arial"/>
          <w:sz w:val="24"/>
          <w:szCs w:val="24"/>
          <w:lang w:eastAsia="es-ES"/>
        </w:rPr>
        <w:t>estén</w:t>
      </w:r>
      <w:r w:rsidRPr="0031311D">
        <w:rPr>
          <w:rFonts w:ascii="Arial" w:hAnsi="Arial" w:cs="Arial"/>
          <w:sz w:val="24"/>
          <w:szCs w:val="24"/>
          <w:lang w:eastAsia="es-ES"/>
        </w:rPr>
        <w:t xml:space="preserve"> en condiciones de sufragar gastos de </w:t>
      </w:r>
      <w:r w:rsidR="00D95DCB" w:rsidRPr="0031311D">
        <w:rPr>
          <w:rFonts w:ascii="Arial" w:hAnsi="Arial" w:cs="Arial"/>
          <w:sz w:val="24"/>
          <w:szCs w:val="24"/>
          <w:lang w:eastAsia="es-ES"/>
        </w:rPr>
        <w:t>transportación</w:t>
      </w:r>
      <w:r w:rsidRPr="0031311D">
        <w:rPr>
          <w:rFonts w:ascii="Arial" w:hAnsi="Arial" w:cs="Arial"/>
          <w:sz w:val="24"/>
          <w:szCs w:val="24"/>
          <w:lang w:eastAsia="es-ES"/>
        </w:rPr>
        <w:t xml:space="preserve">, </w:t>
      </w:r>
      <w:r w:rsidR="00D95DCB" w:rsidRPr="0031311D">
        <w:rPr>
          <w:rFonts w:ascii="Arial" w:hAnsi="Arial" w:cs="Arial"/>
          <w:sz w:val="24"/>
          <w:szCs w:val="24"/>
          <w:lang w:eastAsia="es-ES"/>
        </w:rPr>
        <w:t>adquisición</w:t>
      </w:r>
      <w:r w:rsidRPr="0031311D">
        <w:rPr>
          <w:rFonts w:ascii="Arial" w:hAnsi="Arial" w:cs="Arial"/>
          <w:sz w:val="24"/>
          <w:szCs w:val="24"/>
          <w:lang w:eastAsia="es-ES"/>
        </w:rPr>
        <w:t xml:space="preserve"> de materiales de trabajo y, en algunos casos, de estancia en las comunidades asignadas durante el cumplimiento de sus actividades </w:t>
      </w:r>
      <w:r w:rsidR="00D95DCB" w:rsidRPr="0031311D">
        <w:rPr>
          <w:rFonts w:ascii="Arial" w:hAnsi="Arial" w:cs="Arial"/>
          <w:sz w:val="24"/>
          <w:szCs w:val="24"/>
          <w:lang w:eastAsia="es-ES"/>
        </w:rPr>
        <w:t>académicas</w:t>
      </w:r>
      <w:r w:rsidRPr="0031311D">
        <w:rPr>
          <w:rFonts w:ascii="Arial" w:hAnsi="Arial" w:cs="Arial"/>
          <w:sz w:val="24"/>
          <w:szCs w:val="24"/>
          <w:lang w:eastAsia="es-ES"/>
        </w:rPr>
        <w:t xml:space="preserve"> en las escuelas de </w:t>
      </w:r>
      <w:r w:rsidR="00D95DCB" w:rsidRPr="0031311D">
        <w:rPr>
          <w:rFonts w:ascii="Arial" w:hAnsi="Arial" w:cs="Arial"/>
          <w:sz w:val="24"/>
          <w:szCs w:val="24"/>
          <w:lang w:eastAsia="es-ES"/>
        </w:rPr>
        <w:t>educación</w:t>
      </w:r>
      <w:r w:rsidRPr="0031311D">
        <w:rPr>
          <w:rFonts w:ascii="Arial" w:hAnsi="Arial" w:cs="Arial"/>
          <w:sz w:val="24"/>
          <w:szCs w:val="24"/>
          <w:lang w:eastAsia="es-ES"/>
        </w:rPr>
        <w:t xml:space="preserve"> </w:t>
      </w:r>
      <w:r w:rsidR="00D95DCB" w:rsidRPr="0031311D">
        <w:rPr>
          <w:rFonts w:ascii="Arial" w:hAnsi="Arial" w:cs="Arial"/>
          <w:sz w:val="24"/>
          <w:szCs w:val="24"/>
          <w:lang w:eastAsia="es-ES"/>
        </w:rPr>
        <w:t>básica</w:t>
      </w:r>
      <w:r w:rsidRPr="0031311D">
        <w:rPr>
          <w:rFonts w:ascii="Arial" w:hAnsi="Arial" w:cs="Arial"/>
          <w:sz w:val="24"/>
          <w:szCs w:val="24"/>
          <w:lang w:eastAsia="es-ES"/>
        </w:rPr>
        <w:t xml:space="preserve"> en donde realizan su Trabajo Docente y Servicio Social, atendiendo a los dos periodos en que, durante el ciclo escolar, se desarrollan las actividades </w:t>
      </w:r>
      <w:r w:rsidR="00D95DCB" w:rsidRPr="0031311D">
        <w:rPr>
          <w:rFonts w:ascii="Arial" w:hAnsi="Arial" w:cs="Arial"/>
          <w:sz w:val="24"/>
          <w:szCs w:val="24"/>
          <w:lang w:eastAsia="es-ES"/>
        </w:rPr>
        <w:t>académicas</w:t>
      </w:r>
      <w:r w:rsidRPr="0031311D">
        <w:rPr>
          <w:rFonts w:ascii="Arial" w:hAnsi="Arial" w:cs="Arial"/>
          <w:sz w:val="24"/>
          <w:szCs w:val="24"/>
          <w:lang w:eastAsia="es-ES"/>
        </w:rPr>
        <w:t xml:space="preserve"> y, principalmente, el Trabajo Docente, el estudiante normalista disfrutará de la beca durante nueve meses, </w:t>
      </w:r>
      <w:r w:rsidR="00D95DCB" w:rsidRPr="0031311D">
        <w:rPr>
          <w:rFonts w:ascii="Arial" w:hAnsi="Arial" w:cs="Arial"/>
          <w:sz w:val="24"/>
          <w:szCs w:val="24"/>
          <w:lang w:eastAsia="es-ES"/>
        </w:rPr>
        <w:t>distribuyéndose</w:t>
      </w:r>
      <w:r w:rsidRPr="0031311D">
        <w:rPr>
          <w:rFonts w:ascii="Arial" w:hAnsi="Arial" w:cs="Arial"/>
          <w:sz w:val="24"/>
          <w:szCs w:val="24"/>
          <w:lang w:eastAsia="es-ES"/>
        </w:rPr>
        <w:t xml:space="preserve"> de la siguiente forma: en el periodo enero-junio, </w:t>
      </w:r>
      <w:r w:rsidR="00D95DCB" w:rsidRPr="0031311D">
        <w:rPr>
          <w:rFonts w:ascii="Arial" w:hAnsi="Arial" w:cs="Arial"/>
          <w:sz w:val="24"/>
          <w:szCs w:val="24"/>
          <w:lang w:eastAsia="es-ES"/>
        </w:rPr>
        <w:t>será</w:t>
      </w:r>
      <w:r w:rsidRPr="0031311D">
        <w:rPr>
          <w:rFonts w:ascii="Arial" w:hAnsi="Arial" w:cs="Arial"/>
          <w:sz w:val="24"/>
          <w:szCs w:val="24"/>
          <w:lang w:eastAsia="es-ES"/>
        </w:rPr>
        <w:t xml:space="preserve">́ de cinco meses y medio, y en el periodo septiembre-diciembre de tres meses y medio. </w:t>
      </w:r>
    </w:p>
    <w:p w14:paraId="5F9B384B" w14:textId="77777777" w:rsidR="00F56E60" w:rsidRPr="0031311D" w:rsidRDefault="00F56E60" w:rsidP="00F56E60">
      <w:pPr>
        <w:spacing w:after="0" w:line="360" w:lineRule="auto"/>
        <w:ind w:firstLine="708"/>
        <w:jc w:val="both"/>
        <w:rPr>
          <w:rFonts w:ascii="Arial" w:hAnsi="Arial" w:cs="Arial"/>
          <w:color w:val="000000" w:themeColor="text1"/>
          <w:sz w:val="24"/>
          <w:szCs w:val="24"/>
        </w:rPr>
      </w:pPr>
    </w:p>
    <w:p w14:paraId="60CB7826" w14:textId="77777777" w:rsidR="00F56E60" w:rsidRPr="0031311D" w:rsidRDefault="00F56E60" w:rsidP="00F56E60">
      <w:pPr>
        <w:spacing w:after="0" w:line="360" w:lineRule="auto"/>
        <w:ind w:firstLine="708"/>
        <w:jc w:val="both"/>
        <w:rPr>
          <w:rFonts w:ascii="Arial" w:hAnsi="Arial" w:cs="Arial"/>
          <w:color w:val="000000" w:themeColor="text1"/>
          <w:sz w:val="24"/>
          <w:szCs w:val="24"/>
        </w:rPr>
      </w:pPr>
      <w:r w:rsidRPr="0031311D">
        <w:rPr>
          <w:rFonts w:ascii="Arial" w:hAnsi="Arial" w:cs="Arial"/>
          <w:color w:val="000000" w:themeColor="text1"/>
          <w:sz w:val="24"/>
          <w:szCs w:val="24"/>
        </w:rPr>
        <w:t>En la evaluación que a continuación se presenta se consideraron los lineamiento y especificaciones técnica determinadas por el Gobierno Federal, el Consejo Nacional de Evaluación de la Política de Desarrollo Social (CONEVAL) y de la Secretaría de Hacienda y Crédito Público (SHCP) para estar en condiciones de obtener resultados apegados a una metodología y con criterio transversales al Programa Nacional de Becas S243 BAPISS.</w:t>
      </w:r>
    </w:p>
    <w:p w14:paraId="78CD4103" w14:textId="77777777" w:rsidR="00F56E60" w:rsidRPr="0031311D" w:rsidRDefault="00F56E60" w:rsidP="00F56E60">
      <w:pPr>
        <w:autoSpaceDE w:val="0"/>
        <w:autoSpaceDN w:val="0"/>
        <w:adjustRightInd w:val="0"/>
        <w:spacing w:after="0" w:line="360" w:lineRule="auto"/>
        <w:ind w:firstLine="708"/>
        <w:jc w:val="both"/>
        <w:rPr>
          <w:rFonts w:ascii="Arial" w:hAnsi="Arial" w:cs="Arial"/>
          <w:color w:val="000000" w:themeColor="text1"/>
          <w:sz w:val="24"/>
          <w:szCs w:val="24"/>
        </w:rPr>
      </w:pPr>
    </w:p>
    <w:p w14:paraId="73248AD9" w14:textId="77777777" w:rsidR="00F56E60" w:rsidRPr="0031311D" w:rsidRDefault="00F56E60" w:rsidP="00F56E60">
      <w:pPr>
        <w:autoSpaceDE w:val="0"/>
        <w:autoSpaceDN w:val="0"/>
        <w:adjustRightInd w:val="0"/>
        <w:spacing w:after="0" w:line="360" w:lineRule="auto"/>
        <w:ind w:firstLine="708"/>
        <w:jc w:val="both"/>
        <w:rPr>
          <w:rFonts w:ascii="Arial" w:hAnsi="Arial" w:cs="Arial"/>
          <w:color w:val="000000" w:themeColor="text1"/>
          <w:sz w:val="24"/>
          <w:szCs w:val="24"/>
        </w:rPr>
      </w:pPr>
    </w:p>
    <w:p w14:paraId="5BEF8EC2" w14:textId="77777777" w:rsidR="00F56E60" w:rsidRPr="0031311D" w:rsidRDefault="00F56E60" w:rsidP="00F56E60">
      <w:pPr>
        <w:autoSpaceDE w:val="0"/>
        <w:autoSpaceDN w:val="0"/>
        <w:adjustRightInd w:val="0"/>
        <w:spacing w:after="0" w:line="360" w:lineRule="auto"/>
        <w:ind w:firstLine="708"/>
        <w:jc w:val="both"/>
        <w:rPr>
          <w:rFonts w:ascii="Arial" w:hAnsi="Arial" w:cs="Arial"/>
          <w:color w:val="000000" w:themeColor="text1"/>
          <w:sz w:val="24"/>
          <w:szCs w:val="24"/>
        </w:rPr>
      </w:pPr>
    </w:p>
    <w:p w14:paraId="10447FEC" w14:textId="77777777" w:rsidR="00F56E60" w:rsidRPr="0031311D" w:rsidRDefault="00F56E60" w:rsidP="00F56E60">
      <w:pPr>
        <w:autoSpaceDE w:val="0"/>
        <w:autoSpaceDN w:val="0"/>
        <w:adjustRightInd w:val="0"/>
        <w:spacing w:after="0" w:line="360" w:lineRule="auto"/>
        <w:ind w:firstLine="708"/>
        <w:jc w:val="both"/>
        <w:rPr>
          <w:rFonts w:ascii="Arial" w:hAnsi="Arial" w:cs="Arial"/>
          <w:color w:val="000000" w:themeColor="text1"/>
          <w:sz w:val="24"/>
          <w:szCs w:val="24"/>
        </w:rPr>
      </w:pPr>
    </w:p>
    <w:p w14:paraId="2EEC333D" w14:textId="77777777" w:rsidR="00F56E60" w:rsidRDefault="00F56E60" w:rsidP="00F56E60">
      <w:pPr>
        <w:autoSpaceDE w:val="0"/>
        <w:autoSpaceDN w:val="0"/>
        <w:adjustRightInd w:val="0"/>
        <w:spacing w:after="0" w:line="360" w:lineRule="auto"/>
        <w:ind w:firstLine="708"/>
        <w:jc w:val="both"/>
        <w:rPr>
          <w:rFonts w:ascii="Arial" w:hAnsi="Arial" w:cs="Arial"/>
          <w:color w:val="000000" w:themeColor="text1"/>
          <w:sz w:val="24"/>
          <w:szCs w:val="24"/>
        </w:rPr>
      </w:pPr>
    </w:p>
    <w:p w14:paraId="007F631F" w14:textId="77777777" w:rsidR="005D10B0" w:rsidRDefault="005D10B0" w:rsidP="00F56E60">
      <w:pPr>
        <w:autoSpaceDE w:val="0"/>
        <w:autoSpaceDN w:val="0"/>
        <w:adjustRightInd w:val="0"/>
        <w:spacing w:after="0" w:line="360" w:lineRule="auto"/>
        <w:ind w:firstLine="708"/>
        <w:jc w:val="both"/>
        <w:rPr>
          <w:rFonts w:ascii="Arial" w:hAnsi="Arial" w:cs="Arial"/>
          <w:color w:val="000000" w:themeColor="text1"/>
          <w:sz w:val="24"/>
          <w:szCs w:val="24"/>
        </w:rPr>
      </w:pPr>
    </w:p>
    <w:p w14:paraId="75440FEA" w14:textId="76C157F3" w:rsidR="00F56E60" w:rsidRPr="0031311D" w:rsidRDefault="00F56E60" w:rsidP="00F56E60">
      <w:pPr>
        <w:pStyle w:val="Prrafodelista"/>
        <w:spacing w:line="360" w:lineRule="auto"/>
        <w:ind w:left="0" w:firstLine="792"/>
        <w:contextualSpacing w:val="0"/>
        <w:jc w:val="both"/>
        <w:rPr>
          <w:rFonts w:ascii="Arial" w:hAnsi="Arial" w:cs="Arial"/>
          <w:lang w:val="es-MX" w:eastAsia="es-MX"/>
        </w:rPr>
      </w:pPr>
      <w:r w:rsidRPr="0031311D">
        <w:rPr>
          <w:rFonts w:ascii="Arial" w:hAnsi="Arial" w:cs="Arial"/>
          <w:color w:val="000000" w:themeColor="text1"/>
          <w:lang w:val="es-MX"/>
        </w:rPr>
        <w:t xml:space="preserve">En la presente evaluación se realiza una descripción general de los Consejos considerando la identificación de las unidades responsables de la ejecución, el presupuesto autorizado, modificado y ejercido, así como la alineación entre el Plan Estatal de Desarrollo y el Plan Nacional de Desarrollo. De igual forma se analizan los resultados logrados </w:t>
      </w:r>
      <w:r w:rsidR="00211BA3" w:rsidRPr="0031311D">
        <w:rPr>
          <w:rFonts w:ascii="Arial" w:hAnsi="Arial" w:cs="Arial"/>
          <w:color w:val="000000" w:themeColor="text1"/>
          <w:lang w:val="es-MX"/>
        </w:rPr>
        <w:t>en relación con</w:t>
      </w:r>
      <w:r w:rsidRPr="0031311D">
        <w:rPr>
          <w:rFonts w:ascii="Arial" w:hAnsi="Arial" w:cs="Arial"/>
          <w:color w:val="000000" w:themeColor="text1"/>
          <w:lang w:val="es-MX"/>
        </w:rPr>
        <w:t xml:space="preserve"> los objetivos, metas y presupuestos, así mismo, se verifica el </w:t>
      </w:r>
      <w:r w:rsidRPr="0031311D">
        <w:rPr>
          <w:rFonts w:ascii="Arial" w:hAnsi="Arial" w:cs="Arial"/>
          <w:snapToGrid w:val="0"/>
          <w:lang w:val="es-MX"/>
        </w:rPr>
        <w:t>seguimiento de aspectos susceptibles de mejora en función a evaluaciones anteriores y por último se realizan conclusiones y recomendaciones.</w:t>
      </w:r>
    </w:p>
    <w:p w14:paraId="7D09B61C" w14:textId="77777777" w:rsidR="00FB64FB" w:rsidRPr="0031311D" w:rsidRDefault="00FB64FB" w:rsidP="00F56E60">
      <w:pPr>
        <w:spacing w:after="0" w:line="360" w:lineRule="auto"/>
        <w:rPr>
          <w:snapToGrid w:val="0"/>
        </w:rPr>
      </w:pPr>
    </w:p>
    <w:p w14:paraId="4F237F90" w14:textId="77777777" w:rsidR="00F56E60" w:rsidRPr="0031311D" w:rsidRDefault="00F56E60" w:rsidP="00726287">
      <w:pPr>
        <w:spacing w:after="0" w:line="360" w:lineRule="auto"/>
        <w:rPr>
          <w:snapToGrid w:val="0"/>
        </w:rPr>
      </w:pPr>
    </w:p>
    <w:p w14:paraId="1FE1A562" w14:textId="77777777" w:rsidR="00F56E60" w:rsidRPr="0031311D" w:rsidRDefault="00F56E60" w:rsidP="00726287">
      <w:pPr>
        <w:spacing w:after="0" w:line="360" w:lineRule="auto"/>
        <w:rPr>
          <w:snapToGrid w:val="0"/>
        </w:rPr>
      </w:pPr>
    </w:p>
    <w:p w14:paraId="789C4DD3" w14:textId="77777777" w:rsidR="00225217" w:rsidRPr="0031311D" w:rsidRDefault="00225217" w:rsidP="000F54BC">
      <w:pPr>
        <w:spacing w:after="0" w:line="240" w:lineRule="auto"/>
        <w:rPr>
          <w:snapToGrid w:val="0"/>
        </w:rPr>
        <w:sectPr w:rsidR="00225217" w:rsidRPr="0031311D" w:rsidSect="00A5062A">
          <w:pgSz w:w="12240" w:h="15840"/>
          <w:pgMar w:top="993" w:right="1440" w:bottom="1440" w:left="1440" w:header="708" w:footer="708" w:gutter="0"/>
          <w:pgNumType w:start="5"/>
          <w:cols w:space="708"/>
          <w:docGrid w:linePitch="360"/>
        </w:sectPr>
      </w:pPr>
    </w:p>
    <w:p w14:paraId="1F628905" w14:textId="0E8F8F0C" w:rsidR="00FB64FB" w:rsidRPr="0031311D" w:rsidRDefault="00592BFB" w:rsidP="000F54BC">
      <w:pPr>
        <w:spacing w:after="0" w:line="240" w:lineRule="auto"/>
        <w:rPr>
          <w:snapToGrid w:val="0"/>
        </w:rPr>
      </w:pPr>
      <w:r w:rsidRPr="0031311D">
        <w:rPr>
          <w:noProof/>
        </w:rPr>
        <w:lastRenderedPageBreak/>
        <w:drawing>
          <wp:anchor distT="0" distB="0" distL="114300" distR="114300" simplePos="0" relativeHeight="251609087" behindDoc="1" locked="0" layoutInCell="1" allowOverlap="1" wp14:anchorId="773D1511" wp14:editId="4F701C1D">
            <wp:simplePos x="0" y="0"/>
            <wp:positionH relativeFrom="column">
              <wp:posOffset>-914400</wp:posOffset>
            </wp:positionH>
            <wp:positionV relativeFrom="paragraph">
              <wp:posOffset>-611505</wp:posOffset>
            </wp:positionV>
            <wp:extent cx="7755890" cy="7543800"/>
            <wp:effectExtent l="0" t="0" r="0" b="0"/>
            <wp:wrapNone/>
            <wp:docPr id="16" name="Imagen 16" descr="F:\Exportación sin título\CongresoNormalist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rtación sin título\CongresoNormalista04.jpg"/>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7763715" cy="75514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11D">
        <w:rPr>
          <w:noProof/>
        </w:rPr>
        <w:t xml:space="preserve"> </w:t>
      </w:r>
    </w:p>
    <w:p w14:paraId="222F57EA" w14:textId="77777777" w:rsidR="00225217" w:rsidRPr="0031311D" w:rsidRDefault="004E2B44" w:rsidP="004E2B44">
      <w:pPr>
        <w:tabs>
          <w:tab w:val="left" w:pos="5592"/>
        </w:tabs>
        <w:spacing w:after="0" w:line="240" w:lineRule="auto"/>
        <w:rPr>
          <w:snapToGrid w:val="0"/>
        </w:rPr>
      </w:pPr>
      <w:r w:rsidRPr="0031311D">
        <w:rPr>
          <w:snapToGrid w:val="0"/>
        </w:rPr>
        <w:tab/>
      </w:r>
    </w:p>
    <w:p w14:paraId="0D4C7059" w14:textId="23AE0F6A" w:rsidR="00225217" w:rsidRPr="0031311D" w:rsidRDefault="00592BFB" w:rsidP="00592BFB">
      <w:pPr>
        <w:tabs>
          <w:tab w:val="left" w:pos="2280"/>
        </w:tabs>
        <w:spacing w:after="0" w:line="240" w:lineRule="auto"/>
        <w:rPr>
          <w:snapToGrid w:val="0"/>
        </w:rPr>
      </w:pPr>
      <w:r w:rsidRPr="0031311D">
        <w:rPr>
          <w:snapToGrid w:val="0"/>
        </w:rPr>
        <w:tab/>
      </w:r>
    </w:p>
    <w:p w14:paraId="487EAC9F" w14:textId="1A841CC5" w:rsidR="00225217" w:rsidRPr="0031311D" w:rsidRDefault="00225217" w:rsidP="000F54BC">
      <w:pPr>
        <w:spacing w:after="0" w:line="240" w:lineRule="auto"/>
        <w:rPr>
          <w:snapToGrid w:val="0"/>
        </w:rPr>
      </w:pPr>
    </w:p>
    <w:p w14:paraId="3EB122A2" w14:textId="23322DD1" w:rsidR="00225217" w:rsidRPr="0031311D" w:rsidRDefault="00225217" w:rsidP="000F54BC">
      <w:pPr>
        <w:spacing w:after="0" w:line="240" w:lineRule="auto"/>
        <w:rPr>
          <w:snapToGrid w:val="0"/>
        </w:rPr>
      </w:pPr>
    </w:p>
    <w:p w14:paraId="2C8A76A5" w14:textId="0CAB666D" w:rsidR="00225217" w:rsidRPr="0031311D" w:rsidRDefault="00225217" w:rsidP="000F54BC">
      <w:pPr>
        <w:spacing w:after="0" w:line="240" w:lineRule="auto"/>
        <w:rPr>
          <w:snapToGrid w:val="0"/>
        </w:rPr>
      </w:pPr>
    </w:p>
    <w:p w14:paraId="56F670F5" w14:textId="5A39D9BC" w:rsidR="00FB64FB" w:rsidRPr="0031311D" w:rsidRDefault="00FB64FB" w:rsidP="000F54BC">
      <w:pPr>
        <w:spacing w:after="0" w:line="240" w:lineRule="auto"/>
        <w:rPr>
          <w:snapToGrid w:val="0"/>
        </w:rPr>
      </w:pPr>
    </w:p>
    <w:p w14:paraId="475838C0" w14:textId="77777777" w:rsidR="00FB64FB" w:rsidRPr="0031311D" w:rsidRDefault="00FB64FB" w:rsidP="000F54BC">
      <w:pPr>
        <w:spacing w:after="0" w:line="240" w:lineRule="auto"/>
        <w:rPr>
          <w:snapToGrid w:val="0"/>
        </w:rPr>
      </w:pPr>
    </w:p>
    <w:p w14:paraId="1E85FE1C" w14:textId="4B860658" w:rsidR="004718D8" w:rsidRPr="0031311D" w:rsidRDefault="004718D8" w:rsidP="00B923E8">
      <w:pPr>
        <w:pStyle w:val="Prrafodelista"/>
        <w:numPr>
          <w:ilvl w:val="0"/>
          <w:numId w:val="12"/>
        </w:numPr>
        <w:autoSpaceDE w:val="0"/>
        <w:autoSpaceDN w:val="0"/>
        <w:adjustRightInd w:val="0"/>
        <w:ind w:left="1418"/>
        <w:jc w:val="both"/>
        <w:outlineLvl w:val="0"/>
        <w:rPr>
          <w:rFonts w:ascii="Arial" w:hAnsi="Arial" w:cs="Arial"/>
          <w:b/>
          <w:i/>
          <w:snapToGrid w:val="0"/>
          <w:sz w:val="52"/>
          <w:lang w:val="es-MX"/>
        </w:rPr>
      </w:pPr>
      <w:bookmarkStart w:id="1" w:name="_Toc458173322"/>
      <w:bookmarkStart w:id="2" w:name="_Toc487410092"/>
      <w:r w:rsidRPr="0031311D">
        <w:rPr>
          <w:rFonts w:ascii="Arial" w:hAnsi="Arial" w:cs="Arial"/>
          <w:b/>
          <w:i/>
          <w:snapToGrid w:val="0"/>
          <w:sz w:val="52"/>
          <w:lang w:val="es-MX"/>
        </w:rPr>
        <w:t>Datos Generales del programa</w:t>
      </w:r>
      <w:bookmarkEnd w:id="1"/>
      <w:r w:rsidR="009C6101" w:rsidRPr="0031311D">
        <w:rPr>
          <w:rFonts w:ascii="Arial" w:hAnsi="Arial" w:cs="Arial"/>
          <w:b/>
          <w:i/>
          <w:snapToGrid w:val="0"/>
          <w:sz w:val="52"/>
          <w:lang w:val="es-MX"/>
        </w:rPr>
        <w:t>.</w:t>
      </w:r>
      <w:bookmarkEnd w:id="2"/>
    </w:p>
    <w:p w14:paraId="15724247" w14:textId="2E12C6C9" w:rsidR="004718D8" w:rsidRPr="0031311D" w:rsidRDefault="004718D8" w:rsidP="004E2B44">
      <w:pPr>
        <w:autoSpaceDE w:val="0"/>
        <w:autoSpaceDN w:val="0"/>
        <w:adjustRightInd w:val="0"/>
        <w:jc w:val="both"/>
        <w:rPr>
          <w:rFonts w:ascii="Arial" w:hAnsi="Arial" w:cs="Arial"/>
          <w:snapToGrid w:val="0"/>
        </w:rPr>
      </w:pPr>
    </w:p>
    <w:p w14:paraId="5B6569EB" w14:textId="6929618A" w:rsidR="000F54BC" w:rsidRPr="0031311D" w:rsidRDefault="000F54BC" w:rsidP="000F54BC">
      <w:pPr>
        <w:pStyle w:val="Prrafodelista"/>
        <w:autoSpaceDE w:val="0"/>
        <w:autoSpaceDN w:val="0"/>
        <w:adjustRightInd w:val="0"/>
        <w:contextualSpacing w:val="0"/>
        <w:jc w:val="both"/>
        <w:rPr>
          <w:rFonts w:ascii="Arial" w:hAnsi="Arial" w:cs="Arial"/>
          <w:snapToGrid w:val="0"/>
          <w:lang w:val="es-MX"/>
        </w:rPr>
      </w:pPr>
    </w:p>
    <w:p w14:paraId="5C9D4B30" w14:textId="498240A4" w:rsidR="00293D0E" w:rsidRPr="0031311D" w:rsidRDefault="00293D0E" w:rsidP="000F54BC">
      <w:pPr>
        <w:pStyle w:val="Prrafodelista"/>
        <w:autoSpaceDE w:val="0"/>
        <w:autoSpaceDN w:val="0"/>
        <w:adjustRightInd w:val="0"/>
        <w:contextualSpacing w:val="0"/>
        <w:jc w:val="both"/>
        <w:rPr>
          <w:rFonts w:ascii="Arial" w:hAnsi="Arial" w:cs="Arial"/>
          <w:snapToGrid w:val="0"/>
          <w:lang w:val="es-MX"/>
        </w:rPr>
      </w:pPr>
    </w:p>
    <w:p w14:paraId="195A6315" w14:textId="071D8598" w:rsidR="00293D0E" w:rsidRPr="0031311D" w:rsidRDefault="00293D0E" w:rsidP="000F54BC">
      <w:pPr>
        <w:pStyle w:val="Prrafodelista"/>
        <w:autoSpaceDE w:val="0"/>
        <w:autoSpaceDN w:val="0"/>
        <w:adjustRightInd w:val="0"/>
        <w:contextualSpacing w:val="0"/>
        <w:jc w:val="both"/>
        <w:rPr>
          <w:rFonts w:ascii="Arial" w:hAnsi="Arial" w:cs="Arial"/>
          <w:snapToGrid w:val="0"/>
          <w:lang w:val="es-MX"/>
        </w:rPr>
      </w:pPr>
    </w:p>
    <w:p w14:paraId="3B97CCA9" w14:textId="5971D6D4" w:rsidR="000F54BC" w:rsidRPr="0031311D" w:rsidRDefault="000F54BC" w:rsidP="000F54BC">
      <w:pPr>
        <w:pStyle w:val="Prrafodelista"/>
        <w:autoSpaceDE w:val="0"/>
        <w:autoSpaceDN w:val="0"/>
        <w:adjustRightInd w:val="0"/>
        <w:contextualSpacing w:val="0"/>
        <w:jc w:val="both"/>
        <w:rPr>
          <w:rFonts w:ascii="Arial" w:hAnsi="Arial" w:cs="Arial"/>
          <w:snapToGrid w:val="0"/>
          <w:lang w:val="es-MX"/>
        </w:rPr>
      </w:pPr>
    </w:p>
    <w:p w14:paraId="4993336E" w14:textId="77E5C290" w:rsidR="000F54BC" w:rsidRPr="0031311D" w:rsidRDefault="000F54BC" w:rsidP="000F54BC">
      <w:pPr>
        <w:pStyle w:val="Prrafodelista"/>
        <w:autoSpaceDE w:val="0"/>
        <w:autoSpaceDN w:val="0"/>
        <w:adjustRightInd w:val="0"/>
        <w:contextualSpacing w:val="0"/>
        <w:jc w:val="both"/>
        <w:rPr>
          <w:rFonts w:ascii="Arial" w:hAnsi="Arial" w:cs="Arial"/>
          <w:snapToGrid w:val="0"/>
          <w:lang w:val="es-MX"/>
        </w:rPr>
      </w:pPr>
    </w:p>
    <w:p w14:paraId="2F28DA1B" w14:textId="7DD90B5F" w:rsidR="000F54BC" w:rsidRPr="0031311D" w:rsidRDefault="00592BFB" w:rsidP="000F54BC">
      <w:pPr>
        <w:pStyle w:val="Prrafodelista"/>
        <w:autoSpaceDE w:val="0"/>
        <w:autoSpaceDN w:val="0"/>
        <w:adjustRightInd w:val="0"/>
        <w:contextualSpacing w:val="0"/>
        <w:jc w:val="both"/>
        <w:rPr>
          <w:rFonts w:ascii="Arial" w:hAnsi="Arial" w:cs="Arial"/>
          <w:snapToGrid w:val="0"/>
          <w:lang w:val="es-MX"/>
        </w:rPr>
      </w:pPr>
      <w:r w:rsidRPr="0031311D">
        <w:rPr>
          <w:noProof/>
          <w:lang w:val="es-MX" w:eastAsia="es-MX"/>
        </w:rPr>
        <w:drawing>
          <wp:anchor distT="0" distB="0" distL="114300" distR="114300" simplePos="0" relativeHeight="251658240" behindDoc="1" locked="0" layoutInCell="1" allowOverlap="1" wp14:anchorId="5867507B" wp14:editId="6401451D">
            <wp:simplePos x="0" y="0"/>
            <wp:positionH relativeFrom="column">
              <wp:posOffset>533401</wp:posOffset>
            </wp:positionH>
            <wp:positionV relativeFrom="paragraph">
              <wp:posOffset>121756</wp:posOffset>
            </wp:positionV>
            <wp:extent cx="5829300" cy="3880014"/>
            <wp:effectExtent l="0" t="0" r="0" b="0"/>
            <wp:wrapNone/>
            <wp:docPr id="22" name="Imagen 22" descr="F:\Exportación sin título\CongresoNormalist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rtación sin título\CongresoNormalista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546" cy="38801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3FACD" w14:textId="3DCD99DA" w:rsidR="00293D0E" w:rsidRPr="0031311D" w:rsidRDefault="00293D0E" w:rsidP="000F54BC">
      <w:pPr>
        <w:pStyle w:val="Prrafodelista"/>
        <w:autoSpaceDE w:val="0"/>
        <w:autoSpaceDN w:val="0"/>
        <w:adjustRightInd w:val="0"/>
        <w:contextualSpacing w:val="0"/>
        <w:jc w:val="both"/>
        <w:rPr>
          <w:rFonts w:ascii="Arial" w:hAnsi="Arial" w:cs="Arial"/>
          <w:snapToGrid w:val="0"/>
          <w:lang w:val="es-MX"/>
        </w:rPr>
        <w:sectPr w:rsidR="00293D0E" w:rsidRPr="0031311D" w:rsidSect="00E6660A">
          <w:pgSz w:w="12240" w:h="15840"/>
          <w:pgMar w:top="993" w:right="1440" w:bottom="1440" w:left="1440" w:header="708" w:footer="708" w:gutter="0"/>
          <w:cols w:space="708"/>
          <w:titlePg/>
          <w:docGrid w:linePitch="360"/>
        </w:sectPr>
      </w:pPr>
    </w:p>
    <w:p w14:paraId="5F3E5EEF" w14:textId="77777777" w:rsidR="00F56E60" w:rsidRPr="0031311D" w:rsidRDefault="00F56E60" w:rsidP="00F56E60">
      <w:pPr>
        <w:pStyle w:val="Prrafodelista"/>
        <w:ind w:left="792"/>
        <w:contextualSpacing w:val="0"/>
        <w:jc w:val="both"/>
        <w:rPr>
          <w:rFonts w:ascii="Arial" w:hAnsi="Arial" w:cs="Arial"/>
          <w:b/>
          <w:lang w:val="es-MX" w:eastAsia="es-MX"/>
        </w:rPr>
      </w:pPr>
    </w:p>
    <w:p w14:paraId="76CCD7DA" w14:textId="77777777" w:rsidR="00F56E60" w:rsidRPr="00BF0B8E" w:rsidRDefault="00F56E60" w:rsidP="00F56E60">
      <w:pPr>
        <w:tabs>
          <w:tab w:val="left" w:pos="851"/>
        </w:tabs>
        <w:spacing w:after="0" w:line="240" w:lineRule="auto"/>
        <w:rPr>
          <w:rFonts w:ascii="Arial" w:hAnsi="Arial" w:cs="Arial"/>
          <w:b/>
          <w:sz w:val="24"/>
          <w:szCs w:val="24"/>
        </w:rPr>
      </w:pPr>
      <w:r w:rsidRPr="00BF0B8E">
        <w:rPr>
          <w:rFonts w:ascii="Arial" w:hAnsi="Arial" w:cs="Arial"/>
          <w:b/>
          <w:sz w:val="24"/>
          <w:szCs w:val="24"/>
        </w:rPr>
        <w:t xml:space="preserve">Nombre del Programa: </w:t>
      </w:r>
      <w:r w:rsidRPr="00BF0B8E">
        <w:rPr>
          <w:rFonts w:ascii="Arial" w:hAnsi="Arial" w:cs="Arial"/>
          <w:sz w:val="24"/>
          <w:szCs w:val="24"/>
        </w:rPr>
        <w:t>Programa Nacional de Becas S243 (BAPISS)</w:t>
      </w:r>
    </w:p>
    <w:p w14:paraId="2B81CF04" w14:textId="77777777" w:rsidR="00F56E60" w:rsidRPr="00BF0B8E" w:rsidRDefault="00F56E60" w:rsidP="00F56E60">
      <w:pPr>
        <w:tabs>
          <w:tab w:val="left" w:pos="851"/>
        </w:tabs>
        <w:autoSpaceDE w:val="0"/>
        <w:autoSpaceDN w:val="0"/>
        <w:adjustRightInd w:val="0"/>
        <w:spacing w:after="0" w:line="240" w:lineRule="auto"/>
        <w:jc w:val="both"/>
        <w:rPr>
          <w:rFonts w:ascii="Arial" w:hAnsi="Arial" w:cs="Arial"/>
          <w:sz w:val="24"/>
          <w:szCs w:val="24"/>
        </w:rPr>
      </w:pPr>
      <w:r w:rsidRPr="00BF0B8E">
        <w:rPr>
          <w:rFonts w:ascii="Arial" w:hAnsi="Arial" w:cs="Arial"/>
          <w:b/>
          <w:sz w:val="24"/>
          <w:szCs w:val="24"/>
        </w:rPr>
        <w:t xml:space="preserve">Dependencia Responsable: </w:t>
      </w:r>
      <w:r w:rsidRPr="00BF0B8E">
        <w:rPr>
          <w:rFonts w:ascii="Arial" w:hAnsi="Arial" w:cs="Arial"/>
          <w:sz w:val="24"/>
          <w:szCs w:val="24"/>
        </w:rPr>
        <w:t>Secretaria de Educación y Bienestar Social.</w:t>
      </w:r>
    </w:p>
    <w:p w14:paraId="2DEF99DB" w14:textId="77777777" w:rsidR="00F56E60" w:rsidRPr="00BF0B8E" w:rsidRDefault="00F56E60" w:rsidP="00F56E60">
      <w:pPr>
        <w:tabs>
          <w:tab w:val="left" w:pos="851"/>
        </w:tabs>
        <w:autoSpaceDE w:val="0"/>
        <w:autoSpaceDN w:val="0"/>
        <w:adjustRightInd w:val="0"/>
        <w:spacing w:after="0" w:line="240" w:lineRule="auto"/>
        <w:jc w:val="both"/>
        <w:rPr>
          <w:rFonts w:ascii="Arial" w:hAnsi="Arial" w:cs="Arial"/>
          <w:b/>
          <w:sz w:val="24"/>
          <w:szCs w:val="24"/>
        </w:rPr>
      </w:pPr>
    </w:p>
    <w:p w14:paraId="5BEE3262" w14:textId="104804F1" w:rsidR="00F56E60" w:rsidRPr="00BF0B8E" w:rsidRDefault="00B57FB2" w:rsidP="00B57FB2">
      <w:pPr>
        <w:pStyle w:val="Descripcin"/>
        <w:jc w:val="center"/>
        <w:rPr>
          <w:b w:val="0"/>
          <w:lang w:val="es-MX"/>
        </w:rPr>
      </w:pPr>
      <w:bookmarkStart w:id="3" w:name="_Toc487405275"/>
      <w:r w:rsidRPr="00BF0B8E">
        <w:rPr>
          <w:lang w:val="es-MX"/>
        </w:rPr>
        <w:t xml:space="preserve">Tabla </w:t>
      </w:r>
      <w:r w:rsidRPr="00BF0B8E">
        <w:rPr>
          <w:lang w:val="es-MX"/>
        </w:rPr>
        <w:fldChar w:fldCharType="begin"/>
      </w:r>
      <w:r w:rsidRPr="00BF0B8E">
        <w:rPr>
          <w:lang w:val="es-MX"/>
        </w:rPr>
        <w:instrText xml:space="preserve"> SEQ Tabla \* ARABIC </w:instrText>
      </w:r>
      <w:r w:rsidRPr="00BF0B8E">
        <w:rPr>
          <w:lang w:val="es-MX"/>
        </w:rPr>
        <w:fldChar w:fldCharType="separate"/>
      </w:r>
      <w:r w:rsidR="00A776CD">
        <w:rPr>
          <w:noProof/>
          <w:lang w:val="es-MX"/>
        </w:rPr>
        <w:t>1</w:t>
      </w:r>
      <w:r w:rsidRPr="00BF0B8E">
        <w:rPr>
          <w:lang w:val="es-MX"/>
        </w:rPr>
        <w:fldChar w:fldCharType="end"/>
      </w:r>
      <w:r w:rsidRPr="00BF0B8E">
        <w:rPr>
          <w:lang w:val="es-MX"/>
        </w:rPr>
        <w:t xml:space="preserve">. </w:t>
      </w:r>
      <w:r w:rsidR="00F56E60" w:rsidRPr="00BF0B8E">
        <w:rPr>
          <w:lang w:val="es-MX"/>
        </w:rPr>
        <w:t>Presupuesto autorizado, modificado y ejercido 2016.</w:t>
      </w:r>
      <w:bookmarkEnd w:id="3"/>
    </w:p>
    <w:p w14:paraId="5C0FD2E9" w14:textId="77777777" w:rsidR="00F56E60" w:rsidRPr="00BF0B8E" w:rsidRDefault="00F56E60" w:rsidP="00F56E60">
      <w:pPr>
        <w:pStyle w:val="Prrafodelista"/>
        <w:autoSpaceDE w:val="0"/>
        <w:autoSpaceDN w:val="0"/>
        <w:adjustRightInd w:val="0"/>
        <w:ind w:left="1800"/>
        <w:jc w:val="both"/>
        <w:rPr>
          <w:rFonts w:ascii="Arial" w:hAnsi="Arial" w:cs="Arial"/>
          <w:lang w:val="es-MX" w:eastAsia="es-MX"/>
        </w:rPr>
      </w:pPr>
    </w:p>
    <w:tbl>
      <w:tblPr>
        <w:tblStyle w:val="Tablaconcuadrcula"/>
        <w:tblW w:w="8328" w:type="dxa"/>
        <w:jc w:val="center"/>
        <w:tblLook w:val="04A0" w:firstRow="1" w:lastRow="0" w:firstColumn="1" w:lastColumn="0" w:noHBand="0" w:noVBand="1"/>
      </w:tblPr>
      <w:tblGrid>
        <w:gridCol w:w="1710"/>
        <w:gridCol w:w="1765"/>
        <w:gridCol w:w="1670"/>
        <w:gridCol w:w="1765"/>
        <w:gridCol w:w="1418"/>
      </w:tblGrid>
      <w:tr w:rsidR="00F56E60" w:rsidRPr="00BF0B8E" w14:paraId="3A43F0AD" w14:textId="77777777" w:rsidTr="003963BD">
        <w:trPr>
          <w:jc w:val="center"/>
        </w:trPr>
        <w:tc>
          <w:tcPr>
            <w:tcW w:w="1710" w:type="dxa"/>
            <w:shd w:val="clear" w:color="auto" w:fill="DDD9C3" w:themeFill="background2" w:themeFillShade="E6"/>
            <w:vAlign w:val="center"/>
          </w:tcPr>
          <w:p w14:paraId="661B1167" w14:textId="77777777" w:rsidR="00F56E60" w:rsidRPr="00BF0B8E" w:rsidRDefault="00F56E60" w:rsidP="00F56E60">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Unidad Responsable</w:t>
            </w:r>
          </w:p>
        </w:tc>
        <w:tc>
          <w:tcPr>
            <w:tcW w:w="1765" w:type="dxa"/>
            <w:shd w:val="clear" w:color="auto" w:fill="DDD9C3" w:themeFill="background2" w:themeFillShade="E6"/>
            <w:vAlign w:val="center"/>
          </w:tcPr>
          <w:p w14:paraId="377797AD" w14:textId="77777777" w:rsidR="00F56E60" w:rsidRPr="00BF0B8E" w:rsidRDefault="00F56E60" w:rsidP="00F56E60">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Presupuesto Autorizado</w:t>
            </w:r>
          </w:p>
        </w:tc>
        <w:tc>
          <w:tcPr>
            <w:tcW w:w="1670" w:type="dxa"/>
            <w:shd w:val="clear" w:color="auto" w:fill="DDD9C3" w:themeFill="background2" w:themeFillShade="E6"/>
            <w:vAlign w:val="center"/>
          </w:tcPr>
          <w:p w14:paraId="020299F9" w14:textId="77777777" w:rsidR="00F56E60" w:rsidRPr="00BF0B8E" w:rsidRDefault="00F56E60" w:rsidP="00F56E60">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Presupuesto Modificado</w:t>
            </w:r>
          </w:p>
        </w:tc>
        <w:tc>
          <w:tcPr>
            <w:tcW w:w="1765" w:type="dxa"/>
            <w:shd w:val="clear" w:color="auto" w:fill="DDD9C3" w:themeFill="background2" w:themeFillShade="E6"/>
            <w:vAlign w:val="center"/>
          </w:tcPr>
          <w:p w14:paraId="38D99BEE" w14:textId="77777777" w:rsidR="00F56E60" w:rsidRPr="00BF0B8E" w:rsidRDefault="00F56E60" w:rsidP="00F56E60">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Presupuesto Ejercido</w:t>
            </w:r>
          </w:p>
        </w:tc>
        <w:tc>
          <w:tcPr>
            <w:tcW w:w="1418" w:type="dxa"/>
            <w:shd w:val="clear" w:color="auto" w:fill="DDD9C3" w:themeFill="background2" w:themeFillShade="E6"/>
            <w:vAlign w:val="center"/>
          </w:tcPr>
          <w:p w14:paraId="1EE7B628" w14:textId="1C547732" w:rsidR="00F56E60" w:rsidRPr="00BF0B8E" w:rsidRDefault="00F56E60" w:rsidP="00F56E60">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Diferencia</w:t>
            </w:r>
          </w:p>
        </w:tc>
      </w:tr>
      <w:tr w:rsidR="00F56E60" w:rsidRPr="00BF0B8E" w14:paraId="53891855" w14:textId="77777777" w:rsidTr="003963BD">
        <w:trPr>
          <w:jc w:val="center"/>
        </w:trPr>
        <w:tc>
          <w:tcPr>
            <w:tcW w:w="1710" w:type="dxa"/>
            <w:vAlign w:val="center"/>
          </w:tcPr>
          <w:p w14:paraId="5B74F603" w14:textId="77777777" w:rsidR="00F56E60" w:rsidRPr="00BF0B8E" w:rsidRDefault="00F56E60" w:rsidP="00F56E60">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Secretaria de Educación y Bienestar Social</w:t>
            </w:r>
          </w:p>
        </w:tc>
        <w:tc>
          <w:tcPr>
            <w:tcW w:w="1765" w:type="dxa"/>
            <w:vAlign w:val="center"/>
          </w:tcPr>
          <w:p w14:paraId="1BA0740C" w14:textId="77777777" w:rsidR="00F56E60" w:rsidRPr="00BF0B8E" w:rsidRDefault="00F56E60" w:rsidP="00F56E60">
            <w:pPr>
              <w:pStyle w:val="Prrafodelista"/>
              <w:autoSpaceDE w:val="0"/>
              <w:autoSpaceDN w:val="0"/>
              <w:adjustRightInd w:val="0"/>
              <w:ind w:left="0"/>
              <w:jc w:val="center"/>
              <w:rPr>
                <w:rFonts w:ascii="Arial" w:hAnsi="Arial" w:cs="Arial"/>
                <w:lang w:val="es-MX" w:eastAsia="es-MX"/>
              </w:rPr>
            </w:pPr>
            <w:r w:rsidRPr="00BF0B8E">
              <w:rPr>
                <w:rFonts w:ascii="Arial" w:hAnsi="Arial" w:cs="Arial"/>
                <w:color w:val="000000" w:themeColor="text1"/>
                <w:lang w:val="es-MX"/>
              </w:rPr>
              <w:t>$4´556,160.00</w:t>
            </w:r>
          </w:p>
        </w:tc>
        <w:tc>
          <w:tcPr>
            <w:tcW w:w="1670" w:type="dxa"/>
            <w:vAlign w:val="center"/>
          </w:tcPr>
          <w:p w14:paraId="4C6AF210" w14:textId="77777777" w:rsidR="00F56E60" w:rsidRPr="00BF0B8E" w:rsidRDefault="00F56E60" w:rsidP="00F56E60">
            <w:pPr>
              <w:pStyle w:val="Prrafodelista"/>
              <w:autoSpaceDE w:val="0"/>
              <w:autoSpaceDN w:val="0"/>
              <w:adjustRightInd w:val="0"/>
              <w:ind w:left="0"/>
              <w:jc w:val="center"/>
              <w:rPr>
                <w:rFonts w:ascii="Arial" w:hAnsi="Arial" w:cs="Arial"/>
                <w:lang w:val="es-MX" w:eastAsia="es-MX"/>
              </w:rPr>
            </w:pPr>
            <w:r w:rsidRPr="00BF0B8E">
              <w:rPr>
                <w:rFonts w:ascii="Arial" w:hAnsi="Arial" w:cs="Arial"/>
                <w:color w:val="000000" w:themeColor="text1"/>
                <w:lang w:val="es-MX"/>
              </w:rPr>
              <w:t>$00.00</w:t>
            </w:r>
          </w:p>
        </w:tc>
        <w:tc>
          <w:tcPr>
            <w:tcW w:w="1765" w:type="dxa"/>
            <w:vAlign w:val="center"/>
          </w:tcPr>
          <w:p w14:paraId="38635E0B" w14:textId="77777777" w:rsidR="00F56E60" w:rsidRPr="00BF0B8E" w:rsidRDefault="00F56E60" w:rsidP="00F56E60">
            <w:pPr>
              <w:pStyle w:val="Prrafodelista"/>
              <w:autoSpaceDE w:val="0"/>
              <w:autoSpaceDN w:val="0"/>
              <w:adjustRightInd w:val="0"/>
              <w:ind w:left="0"/>
              <w:jc w:val="center"/>
              <w:rPr>
                <w:rFonts w:ascii="Arial" w:hAnsi="Arial" w:cs="Arial"/>
                <w:lang w:val="es-MX" w:eastAsia="es-MX"/>
              </w:rPr>
            </w:pPr>
            <w:r w:rsidRPr="00BF0B8E">
              <w:rPr>
                <w:rFonts w:ascii="Arial" w:hAnsi="Arial" w:cs="Arial"/>
                <w:color w:val="000000" w:themeColor="text1"/>
                <w:lang w:val="es-MX"/>
              </w:rPr>
              <w:t>$4´541,460.00</w:t>
            </w:r>
          </w:p>
        </w:tc>
        <w:tc>
          <w:tcPr>
            <w:tcW w:w="1418" w:type="dxa"/>
            <w:vAlign w:val="center"/>
          </w:tcPr>
          <w:p w14:paraId="5AAA54EE" w14:textId="77777777" w:rsidR="00F56E60" w:rsidRPr="00BF0B8E" w:rsidRDefault="00F56E60" w:rsidP="00F56E60">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$14,700.00</w:t>
            </w:r>
          </w:p>
        </w:tc>
      </w:tr>
      <w:tr w:rsidR="00F56E60" w:rsidRPr="00BF0B8E" w14:paraId="3A4D08D2" w14:textId="77777777" w:rsidTr="003963BD">
        <w:trPr>
          <w:jc w:val="center"/>
        </w:trPr>
        <w:tc>
          <w:tcPr>
            <w:tcW w:w="1710" w:type="dxa"/>
            <w:shd w:val="clear" w:color="auto" w:fill="DDD9C3" w:themeFill="background2" w:themeFillShade="E6"/>
            <w:vAlign w:val="center"/>
          </w:tcPr>
          <w:p w14:paraId="4D7767F8" w14:textId="77777777" w:rsidR="00F56E60" w:rsidRPr="00BF0B8E" w:rsidRDefault="00F56E60" w:rsidP="00F56E60">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Totales</w:t>
            </w:r>
          </w:p>
        </w:tc>
        <w:tc>
          <w:tcPr>
            <w:tcW w:w="1765" w:type="dxa"/>
            <w:shd w:val="clear" w:color="auto" w:fill="DDD9C3" w:themeFill="background2" w:themeFillShade="E6"/>
            <w:vAlign w:val="center"/>
          </w:tcPr>
          <w:p w14:paraId="78DC6EEE" w14:textId="77777777" w:rsidR="00F56E60" w:rsidRPr="00BF0B8E" w:rsidRDefault="00F56E60" w:rsidP="00F56E60">
            <w:pPr>
              <w:pStyle w:val="Prrafodelista"/>
              <w:autoSpaceDE w:val="0"/>
              <w:autoSpaceDN w:val="0"/>
              <w:adjustRightInd w:val="0"/>
              <w:ind w:left="0"/>
              <w:jc w:val="center"/>
              <w:rPr>
                <w:rFonts w:ascii="Arial" w:hAnsi="Arial" w:cs="Arial"/>
                <w:b/>
                <w:lang w:val="es-MX" w:eastAsia="es-MX"/>
              </w:rPr>
            </w:pPr>
            <w:r w:rsidRPr="00BF0B8E">
              <w:rPr>
                <w:rFonts w:ascii="Arial" w:hAnsi="Arial" w:cs="Arial"/>
                <w:b/>
                <w:color w:val="000000" w:themeColor="text1"/>
                <w:lang w:val="es-MX"/>
              </w:rPr>
              <w:t>$4´556,160.00</w:t>
            </w:r>
          </w:p>
        </w:tc>
        <w:tc>
          <w:tcPr>
            <w:tcW w:w="1670" w:type="dxa"/>
            <w:shd w:val="clear" w:color="auto" w:fill="DDD9C3" w:themeFill="background2" w:themeFillShade="E6"/>
            <w:vAlign w:val="center"/>
          </w:tcPr>
          <w:p w14:paraId="3B98987F" w14:textId="77777777" w:rsidR="00F56E60" w:rsidRPr="00BF0B8E" w:rsidRDefault="00F56E60" w:rsidP="00F56E60">
            <w:pPr>
              <w:pStyle w:val="Prrafodelista"/>
              <w:autoSpaceDE w:val="0"/>
              <w:autoSpaceDN w:val="0"/>
              <w:adjustRightInd w:val="0"/>
              <w:ind w:left="0"/>
              <w:jc w:val="center"/>
              <w:rPr>
                <w:rFonts w:ascii="Arial" w:hAnsi="Arial" w:cs="Arial"/>
                <w:b/>
                <w:lang w:val="es-MX" w:eastAsia="es-MX"/>
              </w:rPr>
            </w:pPr>
            <w:r w:rsidRPr="00BF0B8E">
              <w:rPr>
                <w:rFonts w:ascii="Arial" w:hAnsi="Arial" w:cs="Arial"/>
                <w:b/>
                <w:color w:val="000000" w:themeColor="text1"/>
                <w:lang w:val="es-MX"/>
              </w:rPr>
              <w:t>$00.00</w:t>
            </w:r>
          </w:p>
        </w:tc>
        <w:tc>
          <w:tcPr>
            <w:tcW w:w="1765" w:type="dxa"/>
            <w:shd w:val="clear" w:color="auto" w:fill="DDD9C3" w:themeFill="background2" w:themeFillShade="E6"/>
            <w:vAlign w:val="center"/>
          </w:tcPr>
          <w:p w14:paraId="681F1986" w14:textId="77777777" w:rsidR="00F56E60" w:rsidRPr="00BF0B8E" w:rsidRDefault="00F56E60" w:rsidP="00F56E60">
            <w:pPr>
              <w:pStyle w:val="Prrafodelista"/>
              <w:autoSpaceDE w:val="0"/>
              <w:autoSpaceDN w:val="0"/>
              <w:adjustRightInd w:val="0"/>
              <w:ind w:left="0"/>
              <w:jc w:val="center"/>
              <w:rPr>
                <w:rFonts w:ascii="Arial" w:hAnsi="Arial" w:cs="Arial"/>
                <w:b/>
                <w:lang w:val="es-MX" w:eastAsia="es-MX"/>
              </w:rPr>
            </w:pPr>
            <w:r w:rsidRPr="00BF0B8E">
              <w:rPr>
                <w:rFonts w:ascii="Arial" w:hAnsi="Arial" w:cs="Arial"/>
                <w:b/>
                <w:color w:val="000000" w:themeColor="text1"/>
                <w:lang w:val="es-MX"/>
              </w:rPr>
              <w:t>$4´541,460.00</w:t>
            </w:r>
          </w:p>
        </w:tc>
        <w:tc>
          <w:tcPr>
            <w:tcW w:w="1418" w:type="dxa"/>
            <w:shd w:val="clear" w:color="auto" w:fill="DDD9C3" w:themeFill="background2" w:themeFillShade="E6"/>
            <w:vAlign w:val="center"/>
          </w:tcPr>
          <w:p w14:paraId="0C231E46" w14:textId="77777777" w:rsidR="00F56E60" w:rsidRPr="00BF0B8E" w:rsidRDefault="00F56E60" w:rsidP="00F56E60">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$14,700.00</w:t>
            </w:r>
          </w:p>
        </w:tc>
      </w:tr>
    </w:tbl>
    <w:p w14:paraId="219D1149" w14:textId="5C21B050" w:rsidR="003963BD" w:rsidRPr="00BF0B8E" w:rsidRDefault="003963BD" w:rsidP="003963BD">
      <w:pPr>
        <w:pStyle w:val="Prrafodelista"/>
        <w:autoSpaceDE w:val="0"/>
        <w:autoSpaceDN w:val="0"/>
        <w:adjustRightInd w:val="0"/>
        <w:ind w:left="0" w:right="49"/>
        <w:jc w:val="both"/>
        <w:rPr>
          <w:rFonts w:ascii="Arial" w:hAnsi="Arial" w:cs="Arial"/>
          <w:lang w:val="es-MX" w:eastAsia="es-MX"/>
        </w:rPr>
      </w:pPr>
      <w:r w:rsidRPr="00BF0B8E">
        <w:rPr>
          <w:rFonts w:ascii="Arial" w:hAnsi="Arial" w:cs="Arial"/>
          <w:lang w:val="es-MX" w:eastAsia="es-MX"/>
        </w:rPr>
        <w:t>Fuente: Elaboración propia con información tomada del Programa Operativo Anual 2016, de la Dirección de Actualización y Formación Docente.</w:t>
      </w:r>
    </w:p>
    <w:p w14:paraId="29A70D96" w14:textId="08E16D46" w:rsidR="00F56E60" w:rsidRPr="00BF0B8E" w:rsidRDefault="00F56E60" w:rsidP="00F56E60">
      <w:pPr>
        <w:pStyle w:val="Prrafodelista"/>
        <w:autoSpaceDE w:val="0"/>
        <w:autoSpaceDN w:val="0"/>
        <w:adjustRightInd w:val="0"/>
        <w:ind w:left="0"/>
        <w:jc w:val="both"/>
        <w:rPr>
          <w:rFonts w:ascii="Arial" w:hAnsi="Arial" w:cs="Arial"/>
          <w:b/>
          <w:lang w:val="es-MX" w:eastAsia="es-MX"/>
        </w:rPr>
      </w:pPr>
    </w:p>
    <w:p w14:paraId="08C10804" w14:textId="77777777" w:rsidR="00F56E60" w:rsidRPr="00BF0B8E" w:rsidRDefault="00F56E60" w:rsidP="00F56E60">
      <w:pPr>
        <w:pStyle w:val="Prrafodelista"/>
        <w:autoSpaceDE w:val="0"/>
        <w:autoSpaceDN w:val="0"/>
        <w:adjustRightInd w:val="0"/>
        <w:ind w:left="0"/>
        <w:jc w:val="both"/>
        <w:rPr>
          <w:rFonts w:ascii="Arial" w:hAnsi="Arial" w:cs="Arial"/>
          <w:b/>
          <w:lang w:val="es-MX" w:eastAsia="es-MX"/>
        </w:rPr>
      </w:pPr>
      <w:r w:rsidRPr="00BF0B8E">
        <w:rPr>
          <w:rFonts w:ascii="Arial" w:hAnsi="Arial" w:cs="Arial"/>
          <w:b/>
          <w:lang w:val="es-MX" w:eastAsia="es-MX"/>
        </w:rPr>
        <w:t>Objetivo y metas planteadas a lograr.</w:t>
      </w:r>
    </w:p>
    <w:p w14:paraId="705D30BB" w14:textId="77777777" w:rsidR="00F56E60" w:rsidRPr="00BF0B8E" w:rsidRDefault="00F56E60" w:rsidP="00F56E60">
      <w:pPr>
        <w:pStyle w:val="Prrafodelista"/>
        <w:autoSpaceDE w:val="0"/>
        <w:autoSpaceDN w:val="0"/>
        <w:adjustRightInd w:val="0"/>
        <w:ind w:left="0"/>
        <w:jc w:val="both"/>
        <w:rPr>
          <w:rFonts w:ascii="Arial" w:hAnsi="Arial" w:cs="Arial"/>
          <w:lang w:val="es-MX" w:eastAsia="es-MX"/>
        </w:rPr>
      </w:pPr>
    </w:p>
    <w:p w14:paraId="42236760" w14:textId="77777777" w:rsidR="00F56E60" w:rsidRPr="00BF0B8E" w:rsidRDefault="00F56E60" w:rsidP="00F56E60">
      <w:pPr>
        <w:spacing w:after="0" w:line="360" w:lineRule="auto"/>
        <w:jc w:val="both"/>
        <w:rPr>
          <w:rFonts w:ascii="Arial" w:eastAsia="Times New Roman" w:hAnsi="Arial" w:cs="Arial"/>
          <w:color w:val="000000" w:themeColor="text1"/>
          <w:sz w:val="24"/>
          <w:szCs w:val="24"/>
          <w:shd w:val="clear" w:color="auto" w:fill="FFFFFF"/>
          <w:lang w:eastAsia="es-ES"/>
        </w:rPr>
      </w:pPr>
      <w:r w:rsidRPr="00BF0B8E">
        <w:rPr>
          <w:rFonts w:ascii="Arial" w:hAnsi="Arial" w:cs="Arial"/>
          <w:b/>
          <w:sz w:val="24"/>
          <w:szCs w:val="24"/>
        </w:rPr>
        <w:t>Objetivo general:</w:t>
      </w:r>
      <w:r w:rsidRPr="00BF0B8E">
        <w:rPr>
          <w:rFonts w:ascii="Arial" w:hAnsi="Arial" w:cs="Arial"/>
          <w:sz w:val="24"/>
          <w:szCs w:val="24"/>
        </w:rPr>
        <w:t xml:space="preserve"> </w:t>
      </w:r>
      <w:r w:rsidRPr="00BF0B8E">
        <w:rPr>
          <w:rFonts w:ascii="Arial" w:eastAsia="Times New Roman" w:hAnsi="Arial" w:cs="Arial"/>
          <w:color w:val="000000" w:themeColor="text1"/>
          <w:sz w:val="24"/>
          <w:szCs w:val="24"/>
          <w:shd w:val="clear" w:color="auto" w:fill="FFFFFF"/>
          <w:lang w:eastAsia="es-ES"/>
        </w:rPr>
        <w:t>Contribuir a la formación académica y profesional de las/los futuros maestras/os de educación básica, mediante apoyos económicos que favorezcan el desarrollo de la práctica docente y del servicio social durante su formación inicial. </w:t>
      </w:r>
    </w:p>
    <w:p w14:paraId="6341A7DD" w14:textId="77777777" w:rsidR="00F56E60" w:rsidRPr="00BF0B8E" w:rsidRDefault="00F56E60" w:rsidP="00F56E60">
      <w:pPr>
        <w:spacing w:after="0" w:line="240" w:lineRule="auto"/>
        <w:jc w:val="both"/>
        <w:rPr>
          <w:rFonts w:ascii="Arial" w:eastAsia="Times New Roman" w:hAnsi="Arial" w:cs="Arial"/>
          <w:color w:val="000000" w:themeColor="text1"/>
          <w:sz w:val="24"/>
          <w:szCs w:val="24"/>
          <w:shd w:val="clear" w:color="auto" w:fill="FFFFFF"/>
          <w:lang w:eastAsia="es-ES"/>
        </w:rPr>
      </w:pPr>
    </w:p>
    <w:p w14:paraId="68D1A8E4" w14:textId="7632D8F5" w:rsidR="00F56E60" w:rsidRPr="00BF0B8E" w:rsidRDefault="00B57FB2" w:rsidP="00B57FB2">
      <w:pPr>
        <w:pStyle w:val="Descripcin"/>
        <w:jc w:val="center"/>
        <w:rPr>
          <w:b w:val="0"/>
          <w:lang w:val="es-MX"/>
        </w:rPr>
      </w:pPr>
      <w:bookmarkStart w:id="4" w:name="_Toc487405276"/>
      <w:r w:rsidRPr="00BF0B8E">
        <w:rPr>
          <w:lang w:val="es-MX"/>
        </w:rPr>
        <w:t xml:space="preserve">Tabla </w:t>
      </w:r>
      <w:r w:rsidRPr="00BF0B8E">
        <w:rPr>
          <w:lang w:val="es-MX"/>
        </w:rPr>
        <w:fldChar w:fldCharType="begin"/>
      </w:r>
      <w:r w:rsidRPr="00BF0B8E">
        <w:rPr>
          <w:lang w:val="es-MX"/>
        </w:rPr>
        <w:instrText xml:space="preserve"> SEQ Tabla \* ARABIC </w:instrText>
      </w:r>
      <w:r w:rsidRPr="00BF0B8E">
        <w:rPr>
          <w:lang w:val="es-MX"/>
        </w:rPr>
        <w:fldChar w:fldCharType="separate"/>
      </w:r>
      <w:r w:rsidR="00A776CD">
        <w:rPr>
          <w:noProof/>
          <w:lang w:val="es-MX"/>
        </w:rPr>
        <w:t>2</w:t>
      </w:r>
      <w:r w:rsidRPr="00BF0B8E">
        <w:rPr>
          <w:lang w:val="es-MX"/>
        </w:rPr>
        <w:fldChar w:fldCharType="end"/>
      </w:r>
      <w:r w:rsidRPr="00BF0B8E">
        <w:rPr>
          <w:lang w:val="es-MX"/>
        </w:rPr>
        <w:t xml:space="preserve">. </w:t>
      </w:r>
      <w:r w:rsidR="00F56E60" w:rsidRPr="00BF0B8E">
        <w:rPr>
          <w:lang w:val="es-MX"/>
        </w:rPr>
        <w:t>Ejercicio 2016</w:t>
      </w:r>
      <w:bookmarkEnd w:id="4"/>
    </w:p>
    <w:tbl>
      <w:tblPr>
        <w:tblStyle w:val="Tablaconcuadrcula"/>
        <w:tblW w:w="0" w:type="auto"/>
        <w:jc w:val="center"/>
        <w:tblLook w:val="04A0" w:firstRow="1" w:lastRow="0" w:firstColumn="1" w:lastColumn="0" w:noHBand="0" w:noVBand="1"/>
      </w:tblPr>
      <w:tblGrid>
        <w:gridCol w:w="1804"/>
        <w:gridCol w:w="1346"/>
        <w:gridCol w:w="1337"/>
        <w:gridCol w:w="1477"/>
        <w:gridCol w:w="1586"/>
      </w:tblGrid>
      <w:tr w:rsidR="00F56E60" w:rsidRPr="00BF0B8E" w14:paraId="1C1EE31E" w14:textId="77777777" w:rsidTr="00E56BD1">
        <w:trPr>
          <w:jc w:val="center"/>
        </w:trPr>
        <w:tc>
          <w:tcPr>
            <w:tcW w:w="1804" w:type="dxa"/>
            <w:shd w:val="clear" w:color="auto" w:fill="DDD9C3" w:themeFill="background2" w:themeFillShade="E6"/>
            <w:vAlign w:val="center"/>
          </w:tcPr>
          <w:p w14:paraId="67EA1A94"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Programa</w:t>
            </w:r>
          </w:p>
        </w:tc>
        <w:tc>
          <w:tcPr>
            <w:tcW w:w="1346" w:type="dxa"/>
            <w:shd w:val="clear" w:color="auto" w:fill="DDD9C3" w:themeFill="background2" w:themeFillShade="E6"/>
            <w:vAlign w:val="center"/>
          </w:tcPr>
          <w:p w14:paraId="7E7D233B"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Meta</w:t>
            </w:r>
          </w:p>
        </w:tc>
        <w:tc>
          <w:tcPr>
            <w:tcW w:w="1337" w:type="dxa"/>
            <w:shd w:val="clear" w:color="auto" w:fill="DDD9C3" w:themeFill="background2" w:themeFillShade="E6"/>
            <w:vAlign w:val="center"/>
          </w:tcPr>
          <w:p w14:paraId="01B3C258"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Realizado</w:t>
            </w:r>
          </w:p>
        </w:tc>
        <w:tc>
          <w:tcPr>
            <w:tcW w:w="1477" w:type="dxa"/>
            <w:shd w:val="clear" w:color="auto" w:fill="DDD9C3" w:themeFill="background2" w:themeFillShade="E6"/>
            <w:vAlign w:val="center"/>
          </w:tcPr>
          <w:p w14:paraId="683351FA"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Unidad de Medida</w:t>
            </w:r>
          </w:p>
        </w:tc>
        <w:tc>
          <w:tcPr>
            <w:tcW w:w="1586" w:type="dxa"/>
            <w:shd w:val="clear" w:color="auto" w:fill="DDD9C3" w:themeFill="background2" w:themeFillShade="E6"/>
            <w:vAlign w:val="center"/>
          </w:tcPr>
          <w:p w14:paraId="13DCE3E1"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Avance al IV trimestre</w:t>
            </w:r>
          </w:p>
        </w:tc>
      </w:tr>
      <w:tr w:rsidR="00F56E60" w:rsidRPr="00BF0B8E" w14:paraId="29578477" w14:textId="77777777" w:rsidTr="00E56BD1">
        <w:trPr>
          <w:jc w:val="center"/>
        </w:trPr>
        <w:tc>
          <w:tcPr>
            <w:tcW w:w="1804" w:type="dxa"/>
            <w:vAlign w:val="center"/>
          </w:tcPr>
          <w:p w14:paraId="67FBA819"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41 Programa Nacional de Becas S243(BAPISS)</w:t>
            </w:r>
          </w:p>
        </w:tc>
        <w:tc>
          <w:tcPr>
            <w:tcW w:w="1346" w:type="dxa"/>
            <w:vAlign w:val="center"/>
          </w:tcPr>
          <w:p w14:paraId="5C793707"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1,815</w:t>
            </w:r>
          </w:p>
        </w:tc>
        <w:tc>
          <w:tcPr>
            <w:tcW w:w="1337" w:type="dxa"/>
            <w:vAlign w:val="center"/>
          </w:tcPr>
          <w:p w14:paraId="1F83CFFF"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1,810</w:t>
            </w:r>
          </w:p>
        </w:tc>
        <w:tc>
          <w:tcPr>
            <w:tcW w:w="1477" w:type="dxa"/>
            <w:vAlign w:val="center"/>
          </w:tcPr>
          <w:p w14:paraId="2E187478"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Alumno</w:t>
            </w:r>
          </w:p>
        </w:tc>
        <w:tc>
          <w:tcPr>
            <w:tcW w:w="1586" w:type="dxa"/>
            <w:vAlign w:val="center"/>
          </w:tcPr>
          <w:p w14:paraId="4B02111E"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1,810</w:t>
            </w:r>
          </w:p>
        </w:tc>
      </w:tr>
      <w:tr w:rsidR="00F56E60" w:rsidRPr="00BF0B8E" w14:paraId="3CD8E527" w14:textId="77777777" w:rsidTr="00E56BD1">
        <w:trPr>
          <w:jc w:val="center"/>
        </w:trPr>
        <w:tc>
          <w:tcPr>
            <w:tcW w:w="1804" w:type="dxa"/>
            <w:shd w:val="clear" w:color="auto" w:fill="DDD9C3" w:themeFill="background2" w:themeFillShade="E6"/>
            <w:vAlign w:val="center"/>
          </w:tcPr>
          <w:p w14:paraId="1D819788"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p>
        </w:tc>
        <w:tc>
          <w:tcPr>
            <w:tcW w:w="1346" w:type="dxa"/>
            <w:shd w:val="clear" w:color="auto" w:fill="DDD9C3" w:themeFill="background2" w:themeFillShade="E6"/>
            <w:vAlign w:val="center"/>
          </w:tcPr>
          <w:p w14:paraId="0F9F0F21"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p>
        </w:tc>
        <w:tc>
          <w:tcPr>
            <w:tcW w:w="1337" w:type="dxa"/>
            <w:shd w:val="clear" w:color="auto" w:fill="DDD9C3" w:themeFill="background2" w:themeFillShade="E6"/>
            <w:vAlign w:val="center"/>
          </w:tcPr>
          <w:p w14:paraId="64142CD8"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p>
        </w:tc>
        <w:tc>
          <w:tcPr>
            <w:tcW w:w="1477" w:type="dxa"/>
            <w:shd w:val="clear" w:color="auto" w:fill="DDD9C3" w:themeFill="background2" w:themeFillShade="E6"/>
            <w:vAlign w:val="center"/>
          </w:tcPr>
          <w:p w14:paraId="75093BB9"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p>
        </w:tc>
        <w:tc>
          <w:tcPr>
            <w:tcW w:w="1586" w:type="dxa"/>
            <w:shd w:val="clear" w:color="auto" w:fill="DDD9C3" w:themeFill="background2" w:themeFillShade="E6"/>
            <w:vAlign w:val="center"/>
          </w:tcPr>
          <w:p w14:paraId="7E451F90"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p>
        </w:tc>
      </w:tr>
    </w:tbl>
    <w:p w14:paraId="16092284" w14:textId="6EACA9DC" w:rsidR="003963BD" w:rsidRPr="00BF0B8E" w:rsidRDefault="003963BD" w:rsidP="003963BD">
      <w:pPr>
        <w:pStyle w:val="Prrafodelista"/>
        <w:autoSpaceDE w:val="0"/>
        <w:autoSpaceDN w:val="0"/>
        <w:adjustRightInd w:val="0"/>
        <w:ind w:left="0" w:right="49"/>
        <w:jc w:val="both"/>
        <w:rPr>
          <w:rFonts w:ascii="Arial" w:hAnsi="Arial" w:cs="Arial"/>
          <w:lang w:val="es-MX" w:eastAsia="es-MX"/>
        </w:rPr>
      </w:pPr>
      <w:r w:rsidRPr="00BF0B8E">
        <w:rPr>
          <w:rFonts w:ascii="Arial" w:hAnsi="Arial" w:cs="Arial"/>
          <w:lang w:val="es-MX" w:eastAsia="es-MX"/>
        </w:rPr>
        <w:t>Fuente: Elaboración propia con información tomada del Programa Operativo Anual 2016, de la Dirección de Actualización y Formación Docente.</w:t>
      </w:r>
    </w:p>
    <w:p w14:paraId="0589F4B6" w14:textId="77777777" w:rsidR="003342D7" w:rsidRPr="00BF0B8E" w:rsidRDefault="003342D7" w:rsidP="00F56E60">
      <w:pPr>
        <w:autoSpaceDE w:val="0"/>
        <w:autoSpaceDN w:val="0"/>
        <w:adjustRightInd w:val="0"/>
        <w:spacing w:after="0" w:line="240" w:lineRule="auto"/>
        <w:ind w:left="2832"/>
        <w:rPr>
          <w:rFonts w:ascii="Arial" w:hAnsi="Arial" w:cs="Arial"/>
          <w:b/>
          <w:sz w:val="24"/>
          <w:szCs w:val="24"/>
        </w:rPr>
      </w:pPr>
    </w:p>
    <w:p w14:paraId="08620A73" w14:textId="77777777" w:rsidR="002E689C" w:rsidRPr="00BF0B8E" w:rsidRDefault="002E689C" w:rsidP="00F56E60">
      <w:pPr>
        <w:autoSpaceDE w:val="0"/>
        <w:autoSpaceDN w:val="0"/>
        <w:adjustRightInd w:val="0"/>
        <w:spacing w:after="0" w:line="240" w:lineRule="auto"/>
        <w:ind w:left="2832"/>
        <w:rPr>
          <w:rFonts w:ascii="Arial" w:hAnsi="Arial" w:cs="Arial"/>
          <w:b/>
          <w:sz w:val="24"/>
          <w:szCs w:val="24"/>
        </w:rPr>
      </w:pPr>
    </w:p>
    <w:p w14:paraId="78C05F7C" w14:textId="77777777" w:rsidR="00F56E60" w:rsidRPr="00BF0B8E" w:rsidRDefault="00F56E60" w:rsidP="00F56E60">
      <w:pPr>
        <w:pStyle w:val="Prrafodelista"/>
        <w:autoSpaceDE w:val="0"/>
        <w:autoSpaceDN w:val="0"/>
        <w:adjustRightInd w:val="0"/>
        <w:ind w:left="0"/>
        <w:jc w:val="both"/>
        <w:rPr>
          <w:rFonts w:ascii="Arial" w:hAnsi="Arial" w:cs="Arial"/>
          <w:b/>
          <w:lang w:val="es-MX" w:eastAsia="es-MX"/>
        </w:rPr>
      </w:pPr>
    </w:p>
    <w:p w14:paraId="071BFFFA" w14:textId="77777777" w:rsidR="00F56E60" w:rsidRPr="00BF0B8E" w:rsidRDefault="00F56E60" w:rsidP="00F56E60">
      <w:pPr>
        <w:pStyle w:val="Prrafodelista"/>
        <w:autoSpaceDE w:val="0"/>
        <w:autoSpaceDN w:val="0"/>
        <w:adjustRightInd w:val="0"/>
        <w:ind w:left="0"/>
        <w:jc w:val="both"/>
        <w:rPr>
          <w:rFonts w:ascii="Arial" w:hAnsi="Arial" w:cs="Arial"/>
          <w:b/>
          <w:lang w:val="es-MX" w:eastAsia="es-MX"/>
        </w:rPr>
      </w:pPr>
      <w:r w:rsidRPr="00BF0B8E">
        <w:rPr>
          <w:rFonts w:ascii="Arial" w:hAnsi="Arial" w:cs="Arial"/>
          <w:b/>
          <w:lang w:val="es-MX" w:eastAsia="es-MX"/>
        </w:rPr>
        <w:t xml:space="preserve">Población </w:t>
      </w:r>
      <w:proofErr w:type="gramStart"/>
      <w:r w:rsidRPr="00BF0B8E">
        <w:rPr>
          <w:rFonts w:ascii="Arial" w:hAnsi="Arial" w:cs="Arial"/>
          <w:b/>
          <w:lang w:val="es-MX" w:eastAsia="es-MX"/>
        </w:rPr>
        <w:t>objetivo</w:t>
      </w:r>
      <w:proofErr w:type="gramEnd"/>
      <w:r w:rsidRPr="00BF0B8E">
        <w:rPr>
          <w:rFonts w:ascii="Arial" w:hAnsi="Arial" w:cs="Arial"/>
          <w:b/>
          <w:lang w:val="es-MX" w:eastAsia="es-MX"/>
        </w:rPr>
        <w:t xml:space="preserve"> y atendida en el ejercicio 2016.</w:t>
      </w:r>
    </w:p>
    <w:p w14:paraId="5837CAE6" w14:textId="77777777" w:rsidR="00F56E60" w:rsidRPr="00BF0B8E" w:rsidRDefault="00F56E60" w:rsidP="00F56E60">
      <w:pPr>
        <w:pStyle w:val="Prrafodelista"/>
        <w:autoSpaceDE w:val="0"/>
        <w:autoSpaceDN w:val="0"/>
        <w:adjustRightInd w:val="0"/>
        <w:ind w:left="0"/>
        <w:jc w:val="both"/>
        <w:rPr>
          <w:rFonts w:ascii="Arial" w:hAnsi="Arial" w:cs="Arial"/>
          <w:lang w:val="es-MX" w:eastAsia="es-MX"/>
        </w:rPr>
      </w:pPr>
    </w:p>
    <w:p w14:paraId="6F6FB26B" w14:textId="19237BC5" w:rsidR="00F56E60" w:rsidRPr="00BF0B8E" w:rsidRDefault="00F56E60" w:rsidP="00F56E60">
      <w:pPr>
        <w:pStyle w:val="Prrafodelista"/>
        <w:autoSpaceDE w:val="0"/>
        <w:autoSpaceDN w:val="0"/>
        <w:adjustRightInd w:val="0"/>
        <w:spacing w:line="360" w:lineRule="auto"/>
        <w:ind w:left="0"/>
        <w:jc w:val="both"/>
        <w:rPr>
          <w:rFonts w:ascii="Arial" w:hAnsi="Arial" w:cs="Arial"/>
          <w:lang w:val="es-MX" w:eastAsia="es-MX"/>
        </w:rPr>
      </w:pPr>
      <w:r w:rsidRPr="00BF0B8E">
        <w:rPr>
          <w:rFonts w:ascii="Arial" w:hAnsi="Arial" w:cs="Arial"/>
          <w:b/>
          <w:lang w:val="es-MX" w:eastAsia="es-MX"/>
        </w:rPr>
        <w:t>Población objetivo:</w:t>
      </w:r>
      <w:r w:rsidRPr="00BF0B8E">
        <w:rPr>
          <w:rFonts w:ascii="Arial" w:hAnsi="Arial" w:cs="Arial"/>
          <w:lang w:val="es-MX" w:eastAsia="es-MX"/>
        </w:rPr>
        <w:t xml:space="preserve"> Estudiantes que cursan el sexto, séptimo y octavo semestre en las escuelas normales públicas y que se encuentran realizando sus </w:t>
      </w:r>
      <w:r w:rsidR="00D95DCB" w:rsidRPr="00BF0B8E">
        <w:rPr>
          <w:rFonts w:ascii="Arial" w:hAnsi="Arial" w:cs="Arial"/>
          <w:lang w:val="es-MX" w:eastAsia="es-MX"/>
        </w:rPr>
        <w:t>prácticas</w:t>
      </w:r>
      <w:r w:rsidRPr="00BF0B8E">
        <w:rPr>
          <w:rFonts w:ascii="Arial" w:hAnsi="Arial" w:cs="Arial"/>
          <w:lang w:val="es-MX" w:eastAsia="es-MX"/>
        </w:rPr>
        <w:t xml:space="preserve"> intensivas o servicio social.</w:t>
      </w:r>
    </w:p>
    <w:p w14:paraId="14AA4FBE" w14:textId="77777777" w:rsidR="00F56E60" w:rsidRPr="00BF0B8E" w:rsidRDefault="00F56E60" w:rsidP="00F56E60">
      <w:pPr>
        <w:pStyle w:val="Prrafodelista"/>
        <w:autoSpaceDE w:val="0"/>
        <w:autoSpaceDN w:val="0"/>
        <w:adjustRightInd w:val="0"/>
        <w:spacing w:line="360" w:lineRule="auto"/>
        <w:ind w:left="0"/>
        <w:jc w:val="both"/>
        <w:rPr>
          <w:rFonts w:ascii="Arial" w:hAnsi="Arial" w:cs="Arial"/>
          <w:lang w:val="es-MX" w:eastAsia="es-MX"/>
        </w:rPr>
      </w:pPr>
    </w:p>
    <w:p w14:paraId="64C1E57E" w14:textId="77777777" w:rsidR="00F56E60" w:rsidRPr="00BF0B8E" w:rsidRDefault="00F56E60" w:rsidP="00F56E60">
      <w:pPr>
        <w:pStyle w:val="Prrafodelista"/>
        <w:autoSpaceDE w:val="0"/>
        <w:autoSpaceDN w:val="0"/>
        <w:adjustRightInd w:val="0"/>
        <w:spacing w:line="360" w:lineRule="auto"/>
        <w:ind w:left="0"/>
        <w:jc w:val="both"/>
        <w:rPr>
          <w:rFonts w:ascii="Arial" w:hAnsi="Arial" w:cs="Arial"/>
          <w:lang w:val="es-MX" w:eastAsia="es-MX"/>
        </w:rPr>
      </w:pPr>
    </w:p>
    <w:p w14:paraId="03C197AD" w14:textId="21A840F0" w:rsidR="00F56E60" w:rsidRPr="00BF0B8E" w:rsidRDefault="00B57FB2" w:rsidP="00B57FB2">
      <w:pPr>
        <w:pStyle w:val="Descripcin"/>
        <w:jc w:val="center"/>
        <w:rPr>
          <w:b w:val="0"/>
          <w:lang w:val="es-MX" w:eastAsia="es-MX"/>
        </w:rPr>
      </w:pPr>
      <w:bookmarkStart w:id="5" w:name="_Toc487405277"/>
      <w:r w:rsidRPr="00BF0B8E">
        <w:rPr>
          <w:lang w:val="es-MX"/>
        </w:rPr>
        <w:lastRenderedPageBreak/>
        <w:t xml:space="preserve">Tabla </w:t>
      </w:r>
      <w:r w:rsidRPr="00BF0B8E">
        <w:rPr>
          <w:lang w:val="es-MX"/>
        </w:rPr>
        <w:fldChar w:fldCharType="begin"/>
      </w:r>
      <w:r w:rsidRPr="00BF0B8E">
        <w:rPr>
          <w:lang w:val="es-MX"/>
        </w:rPr>
        <w:instrText xml:space="preserve"> SEQ Tabla \* ARABIC </w:instrText>
      </w:r>
      <w:r w:rsidRPr="00BF0B8E">
        <w:rPr>
          <w:lang w:val="es-MX"/>
        </w:rPr>
        <w:fldChar w:fldCharType="separate"/>
      </w:r>
      <w:r w:rsidR="00A776CD">
        <w:rPr>
          <w:noProof/>
          <w:lang w:val="es-MX"/>
        </w:rPr>
        <w:t>3</w:t>
      </w:r>
      <w:r w:rsidRPr="00BF0B8E">
        <w:rPr>
          <w:lang w:val="es-MX"/>
        </w:rPr>
        <w:fldChar w:fldCharType="end"/>
      </w:r>
      <w:r w:rsidRPr="00BF0B8E">
        <w:rPr>
          <w:lang w:val="es-MX"/>
        </w:rPr>
        <w:t xml:space="preserve">. </w:t>
      </w:r>
      <w:r w:rsidR="00F56E60" w:rsidRPr="00BF0B8E">
        <w:rPr>
          <w:lang w:val="es-MX" w:eastAsia="es-MX"/>
        </w:rPr>
        <w:t>Población Atendida:</w:t>
      </w:r>
      <w:bookmarkEnd w:id="5"/>
    </w:p>
    <w:tbl>
      <w:tblPr>
        <w:tblStyle w:val="Tablaconcuadrcula"/>
        <w:tblW w:w="0" w:type="auto"/>
        <w:jc w:val="center"/>
        <w:tblLook w:val="04A0" w:firstRow="1" w:lastRow="0" w:firstColumn="1" w:lastColumn="0" w:noHBand="0" w:noVBand="1"/>
      </w:tblPr>
      <w:tblGrid>
        <w:gridCol w:w="3628"/>
        <w:gridCol w:w="3626"/>
      </w:tblGrid>
      <w:tr w:rsidR="00F56E60" w:rsidRPr="00BF0B8E" w14:paraId="4589B278" w14:textId="77777777" w:rsidTr="00D95DCB">
        <w:trPr>
          <w:jc w:val="center"/>
        </w:trPr>
        <w:tc>
          <w:tcPr>
            <w:tcW w:w="3628" w:type="dxa"/>
            <w:shd w:val="clear" w:color="auto" w:fill="DDD9C3" w:themeFill="background2" w:themeFillShade="E6"/>
          </w:tcPr>
          <w:p w14:paraId="3AEEE140"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Semestre</w:t>
            </w:r>
          </w:p>
        </w:tc>
        <w:tc>
          <w:tcPr>
            <w:tcW w:w="3626" w:type="dxa"/>
            <w:shd w:val="clear" w:color="auto" w:fill="DDD9C3" w:themeFill="background2" w:themeFillShade="E6"/>
          </w:tcPr>
          <w:p w14:paraId="79441FED"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Población Atendida</w:t>
            </w:r>
          </w:p>
        </w:tc>
      </w:tr>
      <w:tr w:rsidR="00F56E60" w:rsidRPr="00BF0B8E" w14:paraId="0F7099A1" w14:textId="77777777" w:rsidTr="00D95DCB">
        <w:trPr>
          <w:jc w:val="center"/>
        </w:trPr>
        <w:tc>
          <w:tcPr>
            <w:tcW w:w="3628" w:type="dxa"/>
          </w:tcPr>
          <w:p w14:paraId="4E908AAC" w14:textId="77777777" w:rsidR="00F56E60" w:rsidRPr="00BF0B8E" w:rsidRDefault="00F56E60" w:rsidP="00D95DCB">
            <w:pPr>
              <w:pStyle w:val="Prrafodelista"/>
              <w:autoSpaceDE w:val="0"/>
              <w:autoSpaceDN w:val="0"/>
              <w:adjustRightInd w:val="0"/>
              <w:ind w:left="0"/>
              <w:jc w:val="both"/>
              <w:rPr>
                <w:rFonts w:ascii="Arial" w:hAnsi="Arial" w:cs="Arial"/>
                <w:lang w:val="es-MX" w:eastAsia="es-MX"/>
              </w:rPr>
            </w:pPr>
            <w:r w:rsidRPr="00BF0B8E">
              <w:rPr>
                <w:rFonts w:ascii="Arial" w:hAnsi="Arial" w:cs="Arial"/>
                <w:lang w:val="es-MX" w:eastAsia="es-MX"/>
              </w:rPr>
              <w:t>Alumnos de 6to. Semestre</w:t>
            </w:r>
          </w:p>
        </w:tc>
        <w:tc>
          <w:tcPr>
            <w:tcW w:w="3626" w:type="dxa"/>
          </w:tcPr>
          <w:p w14:paraId="1A24C39A"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266</w:t>
            </w:r>
          </w:p>
        </w:tc>
      </w:tr>
      <w:tr w:rsidR="00F56E60" w:rsidRPr="00BF0B8E" w14:paraId="6F14A6CE" w14:textId="77777777" w:rsidTr="00D95DCB">
        <w:trPr>
          <w:jc w:val="center"/>
        </w:trPr>
        <w:tc>
          <w:tcPr>
            <w:tcW w:w="3628" w:type="dxa"/>
          </w:tcPr>
          <w:p w14:paraId="6DC26F2E" w14:textId="77777777" w:rsidR="00F56E60" w:rsidRPr="00BF0B8E" w:rsidRDefault="00F56E60" w:rsidP="00D95DCB">
            <w:pPr>
              <w:pStyle w:val="Prrafodelista"/>
              <w:autoSpaceDE w:val="0"/>
              <w:autoSpaceDN w:val="0"/>
              <w:adjustRightInd w:val="0"/>
              <w:ind w:left="0"/>
              <w:jc w:val="both"/>
              <w:rPr>
                <w:rFonts w:ascii="Arial" w:hAnsi="Arial" w:cs="Arial"/>
                <w:lang w:val="es-MX" w:eastAsia="es-MX"/>
              </w:rPr>
            </w:pPr>
            <w:r w:rsidRPr="00BF0B8E">
              <w:rPr>
                <w:rFonts w:ascii="Arial" w:hAnsi="Arial" w:cs="Arial"/>
                <w:lang w:val="es-MX" w:eastAsia="es-MX"/>
              </w:rPr>
              <w:t>Alumnos de 7mo. Semestre</w:t>
            </w:r>
          </w:p>
        </w:tc>
        <w:tc>
          <w:tcPr>
            <w:tcW w:w="3626" w:type="dxa"/>
          </w:tcPr>
          <w:p w14:paraId="573032AB"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947</w:t>
            </w:r>
          </w:p>
        </w:tc>
      </w:tr>
      <w:tr w:rsidR="00F56E60" w:rsidRPr="00BF0B8E" w14:paraId="4AC2871C" w14:textId="77777777" w:rsidTr="00D95DCB">
        <w:trPr>
          <w:jc w:val="center"/>
        </w:trPr>
        <w:tc>
          <w:tcPr>
            <w:tcW w:w="3628" w:type="dxa"/>
          </w:tcPr>
          <w:p w14:paraId="06502121" w14:textId="77777777" w:rsidR="00F56E60" w:rsidRPr="00BF0B8E" w:rsidRDefault="00F56E60" w:rsidP="00D95DCB">
            <w:pPr>
              <w:pStyle w:val="Prrafodelista"/>
              <w:autoSpaceDE w:val="0"/>
              <w:autoSpaceDN w:val="0"/>
              <w:adjustRightInd w:val="0"/>
              <w:ind w:left="0"/>
              <w:jc w:val="both"/>
              <w:rPr>
                <w:rFonts w:ascii="Arial" w:hAnsi="Arial" w:cs="Arial"/>
                <w:lang w:val="es-MX" w:eastAsia="es-MX"/>
              </w:rPr>
            </w:pPr>
            <w:r w:rsidRPr="00BF0B8E">
              <w:rPr>
                <w:rFonts w:ascii="Arial" w:hAnsi="Arial" w:cs="Arial"/>
                <w:lang w:val="es-MX" w:eastAsia="es-MX"/>
              </w:rPr>
              <w:t>Alumnos de 8vo. Semestre</w:t>
            </w:r>
          </w:p>
        </w:tc>
        <w:tc>
          <w:tcPr>
            <w:tcW w:w="3626" w:type="dxa"/>
          </w:tcPr>
          <w:p w14:paraId="4B139EDE"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597</w:t>
            </w:r>
          </w:p>
        </w:tc>
      </w:tr>
      <w:tr w:rsidR="00F56E60" w:rsidRPr="00BF0B8E" w14:paraId="45F17123" w14:textId="77777777" w:rsidTr="00D95DCB">
        <w:trPr>
          <w:jc w:val="center"/>
        </w:trPr>
        <w:tc>
          <w:tcPr>
            <w:tcW w:w="3628" w:type="dxa"/>
            <w:shd w:val="clear" w:color="auto" w:fill="DDD9C3" w:themeFill="background2" w:themeFillShade="E6"/>
          </w:tcPr>
          <w:p w14:paraId="23C61C8F" w14:textId="77777777" w:rsidR="00F56E60" w:rsidRPr="00BF0B8E" w:rsidRDefault="00F56E60" w:rsidP="00D95DCB">
            <w:pPr>
              <w:pStyle w:val="Prrafodelista"/>
              <w:autoSpaceDE w:val="0"/>
              <w:autoSpaceDN w:val="0"/>
              <w:adjustRightInd w:val="0"/>
              <w:ind w:left="0"/>
              <w:jc w:val="both"/>
              <w:rPr>
                <w:rFonts w:ascii="Arial" w:hAnsi="Arial" w:cs="Arial"/>
                <w:b/>
                <w:lang w:val="es-MX" w:eastAsia="es-MX"/>
              </w:rPr>
            </w:pPr>
            <w:r w:rsidRPr="00BF0B8E">
              <w:rPr>
                <w:rFonts w:ascii="Arial" w:hAnsi="Arial" w:cs="Arial"/>
                <w:b/>
                <w:lang w:val="es-MX" w:eastAsia="es-MX"/>
              </w:rPr>
              <w:t>Total Población Atendida</w:t>
            </w:r>
          </w:p>
        </w:tc>
        <w:tc>
          <w:tcPr>
            <w:tcW w:w="3626" w:type="dxa"/>
            <w:shd w:val="clear" w:color="auto" w:fill="DDD9C3" w:themeFill="background2" w:themeFillShade="E6"/>
          </w:tcPr>
          <w:p w14:paraId="02425632"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1,810</w:t>
            </w:r>
          </w:p>
        </w:tc>
      </w:tr>
    </w:tbl>
    <w:p w14:paraId="1BBCC47A" w14:textId="77777777" w:rsidR="003963BD" w:rsidRPr="00BF0B8E" w:rsidRDefault="003963BD" w:rsidP="003963BD">
      <w:pPr>
        <w:pStyle w:val="Prrafodelista"/>
        <w:autoSpaceDE w:val="0"/>
        <w:autoSpaceDN w:val="0"/>
        <w:adjustRightInd w:val="0"/>
        <w:ind w:left="851" w:right="850"/>
        <w:jc w:val="both"/>
        <w:rPr>
          <w:rFonts w:ascii="Arial" w:hAnsi="Arial" w:cs="Arial"/>
          <w:lang w:val="es-MX" w:eastAsia="es-MX"/>
        </w:rPr>
      </w:pPr>
      <w:r w:rsidRPr="00BF0B8E">
        <w:rPr>
          <w:rFonts w:ascii="Arial" w:hAnsi="Arial" w:cs="Arial"/>
          <w:lang w:val="es-MX" w:eastAsia="es-MX"/>
        </w:rPr>
        <w:t>Fuente: Elaboración propia con información tomada del Formato de Estadística 911 de la Secretaria de Educación Pública.</w:t>
      </w:r>
    </w:p>
    <w:p w14:paraId="02EBA967" w14:textId="77777777" w:rsidR="00F56E60" w:rsidRPr="00BF0B8E" w:rsidRDefault="00F56E60" w:rsidP="00F56E60">
      <w:pPr>
        <w:pStyle w:val="Prrafodelista"/>
        <w:autoSpaceDE w:val="0"/>
        <w:autoSpaceDN w:val="0"/>
        <w:adjustRightInd w:val="0"/>
        <w:ind w:left="0"/>
        <w:jc w:val="both"/>
        <w:rPr>
          <w:rFonts w:ascii="Arial" w:hAnsi="Arial" w:cs="Arial"/>
          <w:b/>
          <w:lang w:val="es-MX" w:eastAsia="es-MX"/>
        </w:rPr>
      </w:pPr>
    </w:p>
    <w:p w14:paraId="5A8E35AA" w14:textId="2EDC353D" w:rsidR="00F56E60" w:rsidRPr="00BF0B8E" w:rsidRDefault="00B57FB2" w:rsidP="00B57FB2">
      <w:pPr>
        <w:pStyle w:val="Descripcin"/>
        <w:jc w:val="center"/>
        <w:rPr>
          <w:b w:val="0"/>
          <w:lang w:val="es-MX" w:eastAsia="es-MX"/>
        </w:rPr>
      </w:pPr>
      <w:bookmarkStart w:id="6" w:name="_Toc487405278"/>
      <w:r w:rsidRPr="00BF0B8E">
        <w:rPr>
          <w:lang w:val="es-MX"/>
        </w:rPr>
        <w:t xml:space="preserve">Tabla </w:t>
      </w:r>
      <w:r w:rsidRPr="00BF0B8E">
        <w:rPr>
          <w:lang w:val="es-MX"/>
        </w:rPr>
        <w:fldChar w:fldCharType="begin"/>
      </w:r>
      <w:r w:rsidRPr="00BF0B8E">
        <w:rPr>
          <w:lang w:val="es-MX"/>
        </w:rPr>
        <w:instrText xml:space="preserve"> SEQ Tabla \* ARABIC </w:instrText>
      </w:r>
      <w:r w:rsidRPr="00BF0B8E">
        <w:rPr>
          <w:lang w:val="es-MX"/>
        </w:rPr>
        <w:fldChar w:fldCharType="separate"/>
      </w:r>
      <w:r w:rsidR="00A776CD">
        <w:rPr>
          <w:noProof/>
          <w:lang w:val="es-MX"/>
        </w:rPr>
        <w:t>4</w:t>
      </w:r>
      <w:r w:rsidRPr="00BF0B8E">
        <w:rPr>
          <w:lang w:val="es-MX"/>
        </w:rPr>
        <w:fldChar w:fldCharType="end"/>
      </w:r>
      <w:r w:rsidRPr="00BF0B8E">
        <w:rPr>
          <w:lang w:val="es-MX"/>
        </w:rPr>
        <w:t xml:space="preserve">. </w:t>
      </w:r>
      <w:r w:rsidR="00F56E60" w:rsidRPr="00BF0B8E">
        <w:rPr>
          <w:lang w:val="es-MX" w:eastAsia="es-MX"/>
        </w:rPr>
        <w:t>Alineación del programa/fondo al Plan Nacional de Desarrollo (PND) en su caso, Plan Estatal de Desarrollo (PED) y Programa Sectorial.</w:t>
      </w:r>
      <w:bookmarkEnd w:id="6"/>
    </w:p>
    <w:tbl>
      <w:tblPr>
        <w:tblStyle w:val="Tablaconcuadrcula"/>
        <w:tblW w:w="10043" w:type="dxa"/>
        <w:jc w:val="center"/>
        <w:tblLook w:val="04A0" w:firstRow="1" w:lastRow="0" w:firstColumn="1" w:lastColumn="0" w:noHBand="0" w:noVBand="1"/>
      </w:tblPr>
      <w:tblGrid>
        <w:gridCol w:w="3169"/>
        <w:gridCol w:w="3200"/>
        <w:gridCol w:w="3674"/>
      </w:tblGrid>
      <w:tr w:rsidR="00F56E60" w:rsidRPr="00BF0B8E" w14:paraId="4E3CBE04" w14:textId="77777777" w:rsidTr="00BF0B8E">
        <w:trPr>
          <w:trHeight w:val="749"/>
          <w:jc w:val="center"/>
        </w:trPr>
        <w:tc>
          <w:tcPr>
            <w:tcW w:w="3169" w:type="dxa"/>
            <w:shd w:val="clear" w:color="auto" w:fill="DDD9C3" w:themeFill="background2" w:themeFillShade="E6"/>
            <w:vAlign w:val="center"/>
          </w:tcPr>
          <w:p w14:paraId="4CB14628"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Plan Nacional de Desarrollo (PND) 2013-2018</w:t>
            </w:r>
          </w:p>
        </w:tc>
        <w:tc>
          <w:tcPr>
            <w:tcW w:w="3200" w:type="dxa"/>
            <w:shd w:val="clear" w:color="auto" w:fill="DDD9C3" w:themeFill="background2" w:themeFillShade="E6"/>
            <w:vAlign w:val="center"/>
          </w:tcPr>
          <w:p w14:paraId="47DD3F67"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Programa Sectorial de Educación</w:t>
            </w:r>
          </w:p>
          <w:p w14:paraId="0DD62837"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2013-2018</w:t>
            </w:r>
          </w:p>
        </w:tc>
        <w:tc>
          <w:tcPr>
            <w:tcW w:w="3674" w:type="dxa"/>
            <w:shd w:val="clear" w:color="auto" w:fill="DDD9C3" w:themeFill="background2" w:themeFillShade="E6"/>
            <w:vAlign w:val="center"/>
          </w:tcPr>
          <w:p w14:paraId="6BD178A1"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Plan Estatal de Desarrollo de Baja California (PED)</w:t>
            </w:r>
          </w:p>
          <w:p w14:paraId="5E0DB099"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2014-2019</w:t>
            </w:r>
          </w:p>
        </w:tc>
      </w:tr>
      <w:tr w:rsidR="00F56E60" w:rsidRPr="00BF0B8E" w14:paraId="787C8A57" w14:textId="77777777" w:rsidTr="00BF0B8E">
        <w:trPr>
          <w:trHeight w:val="477"/>
          <w:jc w:val="center"/>
        </w:trPr>
        <w:tc>
          <w:tcPr>
            <w:tcW w:w="3169" w:type="dxa"/>
            <w:vAlign w:val="center"/>
          </w:tcPr>
          <w:p w14:paraId="0B527087"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META III. México con Educación de Calidad.</w:t>
            </w:r>
          </w:p>
        </w:tc>
        <w:tc>
          <w:tcPr>
            <w:tcW w:w="3200" w:type="dxa"/>
            <w:vAlign w:val="center"/>
          </w:tcPr>
          <w:p w14:paraId="74B3B30C"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p>
        </w:tc>
        <w:tc>
          <w:tcPr>
            <w:tcW w:w="3674" w:type="dxa"/>
            <w:vAlign w:val="center"/>
          </w:tcPr>
          <w:p w14:paraId="2CE8C28E"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Educación para la Vida</w:t>
            </w:r>
          </w:p>
        </w:tc>
      </w:tr>
      <w:tr w:rsidR="00F56E60" w:rsidRPr="00BF0B8E" w14:paraId="13EBD482" w14:textId="77777777" w:rsidTr="00BF0B8E">
        <w:trPr>
          <w:trHeight w:val="3796"/>
          <w:jc w:val="center"/>
        </w:trPr>
        <w:tc>
          <w:tcPr>
            <w:tcW w:w="3169" w:type="dxa"/>
            <w:vAlign w:val="center"/>
          </w:tcPr>
          <w:p w14:paraId="5CD413C1" w14:textId="77777777" w:rsidR="00F56E60" w:rsidRPr="00BF0B8E" w:rsidRDefault="00F56E60" w:rsidP="00D95DCB">
            <w:pPr>
              <w:pStyle w:val="Prrafodelista"/>
              <w:autoSpaceDE w:val="0"/>
              <w:autoSpaceDN w:val="0"/>
              <w:adjustRightInd w:val="0"/>
              <w:ind w:left="0"/>
              <w:jc w:val="both"/>
              <w:rPr>
                <w:rFonts w:ascii="Arial" w:hAnsi="Arial" w:cs="Arial"/>
                <w:b/>
                <w:lang w:val="es-MX" w:eastAsia="es-MX"/>
              </w:rPr>
            </w:pPr>
            <w:r w:rsidRPr="00BF0B8E">
              <w:rPr>
                <w:rFonts w:ascii="Arial" w:hAnsi="Arial" w:cs="Arial"/>
                <w:b/>
                <w:lang w:val="es-MX" w:eastAsia="es-MX"/>
              </w:rPr>
              <w:t>Objetivo:</w:t>
            </w:r>
          </w:p>
          <w:p w14:paraId="4F06BF62" w14:textId="77777777" w:rsidR="00F56E60" w:rsidRPr="00BF0B8E" w:rsidRDefault="00F56E60" w:rsidP="00D95DCB">
            <w:pPr>
              <w:pStyle w:val="Prrafodelista"/>
              <w:autoSpaceDE w:val="0"/>
              <w:autoSpaceDN w:val="0"/>
              <w:adjustRightInd w:val="0"/>
              <w:ind w:left="0"/>
              <w:jc w:val="both"/>
              <w:rPr>
                <w:rFonts w:ascii="Arial" w:hAnsi="Arial" w:cs="Arial"/>
                <w:lang w:val="es-MX" w:eastAsia="es-MX"/>
              </w:rPr>
            </w:pPr>
            <w:r w:rsidRPr="00BF0B8E">
              <w:rPr>
                <w:rFonts w:ascii="Arial" w:hAnsi="Arial" w:cs="Arial"/>
                <w:lang w:val="es-MX" w:eastAsia="es-MX"/>
              </w:rPr>
              <w:t>3.2 Garantizar la inclusión y la equipada en el Sistema Educativo.</w:t>
            </w:r>
          </w:p>
        </w:tc>
        <w:tc>
          <w:tcPr>
            <w:tcW w:w="3200" w:type="dxa"/>
            <w:vAlign w:val="center"/>
          </w:tcPr>
          <w:p w14:paraId="15783D8F" w14:textId="528A5F8F" w:rsidR="00F56E60" w:rsidRPr="00BF0B8E" w:rsidRDefault="00F56E60" w:rsidP="00F56E60">
            <w:pPr>
              <w:pStyle w:val="NormalWeb"/>
              <w:spacing w:before="0" w:beforeAutospacing="0" w:after="0" w:afterAutospacing="0"/>
              <w:jc w:val="both"/>
              <w:rPr>
                <w:rFonts w:ascii="Arial" w:hAnsi="Arial" w:cs="Arial"/>
              </w:rPr>
            </w:pPr>
            <w:r w:rsidRPr="00BF0B8E">
              <w:rPr>
                <w:rFonts w:ascii="Arial" w:hAnsi="Arial" w:cs="Arial"/>
                <w:b/>
                <w:bCs/>
              </w:rPr>
              <w:t>Objetivo 2.</w:t>
            </w:r>
            <w:r w:rsidRPr="00BF0B8E">
              <w:rPr>
                <w:rFonts w:ascii="Arial" w:hAnsi="Arial" w:cs="Arial"/>
                <w:bCs/>
              </w:rPr>
              <w:t xml:space="preserve"> Fortalecer la calidad y pertinencia de la </w:t>
            </w:r>
            <w:r w:rsidR="003342D7" w:rsidRPr="00BF0B8E">
              <w:rPr>
                <w:rFonts w:ascii="Arial" w:hAnsi="Arial" w:cs="Arial"/>
                <w:bCs/>
              </w:rPr>
              <w:t>educación</w:t>
            </w:r>
            <w:r w:rsidRPr="00BF0B8E">
              <w:rPr>
                <w:rFonts w:ascii="Arial" w:hAnsi="Arial" w:cs="Arial"/>
                <w:bCs/>
              </w:rPr>
              <w:t xml:space="preserve"> media superior, superior y </w:t>
            </w:r>
            <w:r w:rsidR="003342D7" w:rsidRPr="00BF0B8E">
              <w:rPr>
                <w:rFonts w:ascii="Arial" w:hAnsi="Arial" w:cs="Arial"/>
                <w:bCs/>
              </w:rPr>
              <w:t>formación</w:t>
            </w:r>
            <w:r w:rsidRPr="00BF0B8E">
              <w:rPr>
                <w:rFonts w:ascii="Arial" w:hAnsi="Arial" w:cs="Arial"/>
                <w:bCs/>
              </w:rPr>
              <w:t xml:space="preserve"> para el trabajo, a n de que contribuyan al desarrollo de </w:t>
            </w:r>
            <w:r w:rsidR="003342D7" w:rsidRPr="00BF0B8E">
              <w:rPr>
                <w:rFonts w:ascii="Arial" w:hAnsi="Arial" w:cs="Arial"/>
                <w:bCs/>
              </w:rPr>
              <w:t>México</w:t>
            </w:r>
            <w:r w:rsidRPr="00BF0B8E">
              <w:rPr>
                <w:rFonts w:ascii="Arial" w:hAnsi="Arial" w:cs="Arial"/>
                <w:bCs/>
              </w:rPr>
              <w:t>.</w:t>
            </w:r>
          </w:p>
        </w:tc>
        <w:tc>
          <w:tcPr>
            <w:tcW w:w="3674" w:type="dxa"/>
            <w:vAlign w:val="center"/>
          </w:tcPr>
          <w:p w14:paraId="40DE4E3F" w14:textId="77777777" w:rsidR="00F56E60" w:rsidRPr="00BF0B8E" w:rsidRDefault="00F56E60" w:rsidP="00D95DCB">
            <w:pPr>
              <w:jc w:val="center"/>
              <w:rPr>
                <w:rFonts w:ascii="Arial" w:hAnsi="Arial" w:cs="Arial"/>
                <w:b/>
                <w:sz w:val="24"/>
                <w:szCs w:val="24"/>
              </w:rPr>
            </w:pPr>
            <w:r w:rsidRPr="00BF0B8E">
              <w:rPr>
                <w:rFonts w:ascii="Arial" w:hAnsi="Arial" w:cs="Arial"/>
                <w:b/>
                <w:sz w:val="24"/>
                <w:szCs w:val="24"/>
              </w:rPr>
              <w:t>4.3 Educación Superior.</w:t>
            </w:r>
          </w:p>
          <w:p w14:paraId="2B6CA2AD" w14:textId="77777777" w:rsidR="00F56E60" w:rsidRPr="00BF0B8E" w:rsidRDefault="00F56E60" w:rsidP="00D95DCB">
            <w:pPr>
              <w:pStyle w:val="Default"/>
              <w:jc w:val="center"/>
              <w:rPr>
                <w:rFonts w:ascii="Arial" w:hAnsi="Arial" w:cs="Arial"/>
                <w:b/>
                <w:lang w:val="es-MX"/>
              </w:rPr>
            </w:pPr>
            <w:r w:rsidRPr="00BF0B8E">
              <w:rPr>
                <w:rFonts w:ascii="Arial" w:hAnsi="Arial" w:cs="Arial"/>
                <w:b/>
                <w:lang w:val="es-MX"/>
              </w:rPr>
              <w:t>Objetivo</w:t>
            </w:r>
          </w:p>
          <w:p w14:paraId="60B4D212" w14:textId="5834CFFA" w:rsidR="00F56E60" w:rsidRPr="00BF0B8E" w:rsidRDefault="00F56E60" w:rsidP="00F56E60">
            <w:pPr>
              <w:jc w:val="center"/>
              <w:rPr>
                <w:rFonts w:ascii="Arial" w:hAnsi="Arial" w:cs="Arial"/>
                <w:sz w:val="24"/>
                <w:szCs w:val="24"/>
              </w:rPr>
            </w:pPr>
            <w:r w:rsidRPr="00BF0B8E">
              <w:rPr>
                <w:rFonts w:ascii="Arial" w:hAnsi="Arial" w:cs="Arial"/>
                <w:sz w:val="24"/>
                <w:szCs w:val="24"/>
              </w:rPr>
              <w:t xml:space="preserve">Asegurar la calidad de la formación profesional en cada uno de los niveles educativos de la educación superior, a través de programas y proyectos en instituciones de </w:t>
            </w:r>
            <w:proofErr w:type="gramStart"/>
            <w:r w:rsidRPr="00BF0B8E">
              <w:rPr>
                <w:rFonts w:ascii="Arial" w:hAnsi="Arial" w:cs="Arial"/>
                <w:sz w:val="24"/>
                <w:szCs w:val="24"/>
              </w:rPr>
              <w:t>educación superior públicas</w:t>
            </w:r>
            <w:proofErr w:type="gramEnd"/>
            <w:r w:rsidRPr="00BF0B8E">
              <w:rPr>
                <w:rFonts w:ascii="Arial" w:hAnsi="Arial" w:cs="Arial"/>
                <w:sz w:val="24"/>
                <w:szCs w:val="24"/>
              </w:rPr>
              <w:t xml:space="preserve"> y particulares acordes a las necesidades que requiere el desarrollo social y económico de la sociedad bajacaliforniana.</w:t>
            </w:r>
          </w:p>
        </w:tc>
      </w:tr>
      <w:tr w:rsidR="00F56E60" w:rsidRPr="00BF0B8E" w14:paraId="37820281" w14:textId="77777777" w:rsidTr="00BF0B8E">
        <w:trPr>
          <w:trHeight w:val="3500"/>
          <w:jc w:val="center"/>
        </w:trPr>
        <w:tc>
          <w:tcPr>
            <w:tcW w:w="3169" w:type="dxa"/>
            <w:vAlign w:val="center"/>
          </w:tcPr>
          <w:p w14:paraId="5944479B" w14:textId="77777777" w:rsidR="00F56E60" w:rsidRPr="00BF0B8E" w:rsidRDefault="00F56E60" w:rsidP="00D95DCB">
            <w:pPr>
              <w:pStyle w:val="Prrafodelista"/>
              <w:autoSpaceDE w:val="0"/>
              <w:autoSpaceDN w:val="0"/>
              <w:adjustRightInd w:val="0"/>
              <w:ind w:left="0"/>
              <w:jc w:val="both"/>
              <w:rPr>
                <w:rFonts w:ascii="Arial" w:hAnsi="Arial" w:cs="Arial"/>
                <w:b/>
                <w:lang w:val="es-MX" w:eastAsia="es-MX"/>
              </w:rPr>
            </w:pPr>
            <w:r w:rsidRPr="00BF0B8E">
              <w:rPr>
                <w:rFonts w:ascii="Arial" w:hAnsi="Arial" w:cs="Arial"/>
                <w:b/>
                <w:lang w:val="es-MX" w:eastAsia="es-MX"/>
              </w:rPr>
              <w:t>Estrategia:</w:t>
            </w:r>
          </w:p>
          <w:p w14:paraId="2B7BF0FB" w14:textId="77777777" w:rsidR="00F56E60" w:rsidRPr="00BF0B8E" w:rsidRDefault="00F56E60" w:rsidP="00D95DCB">
            <w:pPr>
              <w:pStyle w:val="Prrafodelista"/>
              <w:autoSpaceDE w:val="0"/>
              <w:autoSpaceDN w:val="0"/>
              <w:adjustRightInd w:val="0"/>
              <w:ind w:left="0"/>
              <w:jc w:val="both"/>
              <w:rPr>
                <w:rFonts w:ascii="Arial" w:hAnsi="Arial" w:cs="Arial"/>
                <w:lang w:val="es-MX" w:eastAsia="es-MX"/>
              </w:rPr>
            </w:pPr>
            <w:r w:rsidRPr="00BF0B8E">
              <w:rPr>
                <w:rFonts w:ascii="Arial" w:hAnsi="Arial" w:cs="Arial"/>
                <w:lang w:val="es-MX" w:eastAsia="es-MX"/>
              </w:rPr>
              <w:t>Ampliar los apoyos a niños y jóvenes en situación de desventaja o vulnerabilidad.</w:t>
            </w:r>
          </w:p>
          <w:p w14:paraId="4CD8A7B2" w14:textId="77777777" w:rsidR="00F56E60" w:rsidRPr="00BF0B8E" w:rsidRDefault="00F56E60" w:rsidP="00D95DCB">
            <w:pPr>
              <w:pStyle w:val="Prrafodelista"/>
              <w:autoSpaceDE w:val="0"/>
              <w:autoSpaceDN w:val="0"/>
              <w:adjustRightInd w:val="0"/>
              <w:ind w:left="0"/>
              <w:jc w:val="both"/>
              <w:rPr>
                <w:rFonts w:ascii="Arial" w:hAnsi="Arial" w:cs="Arial"/>
                <w:lang w:val="es-MX" w:eastAsia="es-MX"/>
              </w:rPr>
            </w:pPr>
          </w:p>
          <w:p w14:paraId="2EA641B0" w14:textId="77777777" w:rsidR="00F56E60" w:rsidRPr="00BF0B8E" w:rsidRDefault="00F56E60" w:rsidP="00D95DCB">
            <w:pPr>
              <w:pStyle w:val="Prrafodelista"/>
              <w:autoSpaceDE w:val="0"/>
              <w:autoSpaceDN w:val="0"/>
              <w:adjustRightInd w:val="0"/>
              <w:ind w:left="0"/>
              <w:jc w:val="both"/>
              <w:rPr>
                <w:rFonts w:ascii="Arial" w:hAnsi="Arial" w:cs="Arial"/>
                <w:b/>
                <w:u w:val="single"/>
                <w:lang w:val="es-MX" w:eastAsia="es-MX"/>
              </w:rPr>
            </w:pPr>
            <w:r w:rsidRPr="00BF0B8E">
              <w:rPr>
                <w:rFonts w:ascii="Arial" w:hAnsi="Arial" w:cs="Arial"/>
                <w:b/>
                <w:u w:val="single"/>
                <w:lang w:val="es-MX" w:eastAsia="es-MX"/>
              </w:rPr>
              <w:t>Línea de acción:</w:t>
            </w:r>
          </w:p>
          <w:p w14:paraId="3B32D79A" w14:textId="77777777" w:rsidR="00F56E60" w:rsidRPr="00BF0B8E" w:rsidRDefault="00F56E60" w:rsidP="00D95DCB">
            <w:pPr>
              <w:pStyle w:val="Prrafodelista"/>
              <w:autoSpaceDE w:val="0"/>
              <w:autoSpaceDN w:val="0"/>
              <w:adjustRightInd w:val="0"/>
              <w:ind w:left="0"/>
              <w:jc w:val="both"/>
              <w:rPr>
                <w:rFonts w:ascii="Arial" w:hAnsi="Arial" w:cs="Arial"/>
                <w:lang w:val="es-MX" w:eastAsia="es-MX"/>
              </w:rPr>
            </w:pPr>
            <w:r w:rsidRPr="00BF0B8E">
              <w:rPr>
                <w:rFonts w:ascii="Arial" w:hAnsi="Arial" w:cs="Arial"/>
                <w:lang w:val="es-MX" w:eastAsia="es-MX"/>
              </w:rPr>
              <w:t>Diversificar las modalidades de becas para apoyar a los estudiantes con necesidades especiales y en situación de vulnerabilidad.</w:t>
            </w:r>
          </w:p>
        </w:tc>
        <w:tc>
          <w:tcPr>
            <w:tcW w:w="3200" w:type="dxa"/>
            <w:vAlign w:val="center"/>
          </w:tcPr>
          <w:p w14:paraId="37CFA6EB" w14:textId="77777777" w:rsidR="00F56E60" w:rsidRPr="00BF0B8E" w:rsidRDefault="00F56E60" w:rsidP="00D95DCB">
            <w:pPr>
              <w:pStyle w:val="NormalWeb"/>
              <w:spacing w:before="0" w:beforeAutospacing="0" w:after="0" w:afterAutospacing="0"/>
              <w:jc w:val="both"/>
              <w:rPr>
                <w:rFonts w:ascii="Arial" w:hAnsi="Arial" w:cs="Arial"/>
                <w:b/>
                <w:bCs/>
              </w:rPr>
            </w:pPr>
            <w:r w:rsidRPr="00BF0B8E">
              <w:rPr>
                <w:rFonts w:ascii="Arial" w:hAnsi="Arial" w:cs="Arial"/>
                <w:b/>
                <w:bCs/>
              </w:rPr>
              <w:t>Estrategia:</w:t>
            </w:r>
          </w:p>
          <w:p w14:paraId="344357B8" w14:textId="74CE2CBE" w:rsidR="00F56E60" w:rsidRPr="00BF0B8E" w:rsidRDefault="00F56E60" w:rsidP="00D95DCB">
            <w:pPr>
              <w:pStyle w:val="NormalWeb"/>
              <w:spacing w:before="0" w:beforeAutospacing="0" w:after="0" w:afterAutospacing="0"/>
              <w:jc w:val="both"/>
              <w:rPr>
                <w:rFonts w:ascii="Arial" w:hAnsi="Arial" w:cs="Arial"/>
                <w:bCs/>
                <w:color w:val="000000" w:themeColor="text1"/>
              </w:rPr>
            </w:pPr>
            <w:r w:rsidRPr="00BF0B8E">
              <w:rPr>
                <w:rFonts w:ascii="Arial" w:hAnsi="Arial" w:cs="Arial"/>
                <w:bCs/>
                <w:color w:val="000000" w:themeColor="text1"/>
              </w:rPr>
              <w:t xml:space="preserve">2.3. Continuar el desarrollo de los mecanismos para el aseguramiento de la calidad de los programas e instituciones de </w:t>
            </w:r>
            <w:r w:rsidR="003342D7" w:rsidRPr="00BF0B8E">
              <w:rPr>
                <w:rFonts w:ascii="Arial" w:hAnsi="Arial" w:cs="Arial"/>
                <w:bCs/>
                <w:color w:val="000000" w:themeColor="text1"/>
              </w:rPr>
              <w:t>educación</w:t>
            </w:r>
            <w:r w:rsidRPr="00BF0B8E">
              <w:rPr>
                <w:rFonts w:ascii="Arial" w:hAnsi="Arial" w:cs="Arial"/>
                <w:bCs/>
                <w:color w:val="000000" w:themeColor="text1"/>
              </w:rPr>
              <w:t xml:space="preserve"> superior.</w:t>
            </w:r>
          </w:p>
          <w:p w14:paraId="1688F939" w14:textId="59D929E5" w:rsidR="00F56E60" w:rsidRPr="00BF0B8E" w:rsidRDefault="003342D7" w:rsidP="00D95DCB">
            <w:pPr>
              <w:pStyle w:val="NormalWeb"/>
              <w:spacing w:before="0" w:beforeAutospacing="0" w:after="0" w:afterAutospacing="0"/>
              <w:jc w:val="both"/>
              <w:rPr>
                <w:rFonts w:ascii="Arial" w:hAnsi="Arial" w:cs="Arial"/>
                <w:bCs/>
                <w:color w:val="000000" w:themeColor="text1"/>
                <w:u w:val="single"/>
              </w:rPr>
            </w:pPr>
            <w:r w:rsidRPr="00BF0B8E">
              <w:rPr>
                <w:rFonts w:ascii="Arial" w:hAnsi="Arial" w:cs="Arial"/>
                <w:bCs/>
                <w:color w:val="000000" w:themeColor="text1"/>
                <w:u w:val="single"/>
              </w:rPr>
              <w:t>Línea</w:t>
            </w:r>
            <w:r w:rsidR="00F56E60" w:rsidRPr="00BF0B8E">
              <w:rPr>
                <w:rFonts w:ascii="Arial" w:hAnsi="Arial" w:cs="Arial"/>
                <w:bCs/>
                <w:color w:val="000000" w:themeColor="text1"/>
                <w:u w:val="single"/>
              </w:rPr>
              <w:t xml:space="preserve"> de acción:</w:t>
            </w:r>
          </w:p>
          <w:p w14:paraId="618FA2E2" w14:textId="23F2B7EE" w:rsidR="00F56E60" w:rsidRPr="00BF0B8E" w:rsidRDefault="00F56E60" w:rsidP="00F56E60">
            <w:pPr>
              <w:jc w:val="both"/>
              <w:rPr>
                <w:rFonts w:ascii="Arial" w:hAnsi="Arial" w:cs="Arial"/>
                <w:sz w:val="24"/>
                <w:szCs w:val="24"/>
              </w:rPr>
            </w:pPr>
            <w:r w:rsidRPr="00BF0B8E">
              <w:rPr>
                <w:rFonts w:ascii="Arial" w:eastAsiaTheme="minorEastAsia" w:hAnsi="Arial" w:cs="Arial"/>
                <w:color w:val="000000" w:themeColor="text1"/>
                <w:sz w:val="24"/>
                <w:szCs w:val="24"/>
                <w:lang w:eastAsia="es-ES"/>
              </w:rPr>
              <w:t>2.3.6.  Otorgar becas que sirvan a los estudiantes para apoyar el estudio y otras para reconocer el alto desempeño.</w:t>
            </w:r>
          </w:p>
        </w:tc>
        <w:tc>
          <w:tcPr>
            <w:tcW w:w="3674" w:type="dxa"/>
            <w:vAlign w:val="center"/>
          </w:tcPr>
          <w:p w14:paraId="5E689F5A"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4.3.1 Cobertura con equidad educativa.</w:t>
            </w:r>
          </w:p>
          <w:p w14:paraId="6EB62512"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p>
          <w:p w14:paraId="5CB91A86"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Estrategia:</w:t>
            </w:r>
          </w:p>
          <w:p w14:paraId="443B719A"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4.3.1.4 Fortalecer los mecanismos que propicien el ingreso y la permanencia de estudiantes en el nivel superior mediante el otorgamiento de becas, créditos y otros apoyos educativos.</w:t>
            </w:r>
          </w:p>
        </w:tc>
      </w:tr>
    </w:tbl>
    <w:p w14:paraId="11A6D560" w14:textId="77777777" w:rsidR="00F56E60" w:rsidRPr="00BF0B8E" w:rsidRDefault="00F56E60" w:rsidP="00F56E60">
      <w:pPr>
        <w:autoSpaceDE w:val="0"/>
        <w:autoSpaceDN w:val="0"/>
        <w:adjustRightInd w:val="0"/>
        <w:spacing w:after="0" w:line="240" w:lineRule="auto"/>
        <w:ind w:firstLine="1"/>
        <w:jc w:val="both"/>
        <w:rPr>
          <w:rFonts w:ascii="Arial" w:hAnsi="Arial" w:cs="Arial"/>
          <w:sz w:val="24"/>
          <w:szCs w:val="24"/>
        </w:rPr>
      </w:pPr>
      <w:r w:rsidRPr="00BF0B8E">
        <w:rPr>
          <w:rFonts w:ascii="Arial" w:hAnsi="Arial" w:cs="Arial"/>
          <w:sz w:val="24"/>
          <w:szCs w:val="24"/>
        </w:rPr>
        <w:t>Fuente: Elaboración propia con base en los datos del PND 2013-2018, PSE 2013-2018 y PED 2014-2019.</w:t>
      </w:r>
    </w:p>
    <w:p w14:paraId="6B036E69" w14:textId="77777777" w:rsidR="00F56E60" w:rsidRPr="00BF0B8E" w:rsidRDefault="00F56E60" w:rsidP="00F56E60">
      <w:pPr>
        <w:pStyle w:val="Prrafodelista"/>
        <w:autoSpaceDE w:val="0"/>
        <w:autoSpaceDN w:val="0"/>
        <w:adjustRightInd w:val="0"/>
        <w:ind w:left="1800"/>
        <w:jc w:val="both"/>
        <w:rPr>
          <w:rFonts w:ascii="Arial" w:hAnsi="Arial" w:cs="Arial"/>
          <w:lang w:val="es-MX" w:eastAsia="es-MX"/>
        </w:rPr>
      </w:pPr>
    </w:p>
    <w:p w14:paraId="187DAC35" w14:textId="77777777" w:rsidR="003342D7" w:rsidRPr="00BF0B8E" w:rsidRDefault="003342D7" w:rsidP="00F56E60">
      <w:pPr>
        <w:pStyle w:val="Prrafodelista"/>
        <w:autoSpaceDE w:val="0"/>
        <w:autoSpaceDN w:val="0"/>
        <w:adjustRightInd w:val="0"/>
        <w:spacing w:line="360" w:lineRule="auto"/>
        <w:ind w:left="0" w:firstLine="709"/>
        <w:contextualSpacing w:val="0"/>
        <w:jc w:val="both"/>
        <w:rPr>
          <w:rFonts w:ascii="Arial" w:hAnsi="Arial" w:cs="Arial"/>
          <w:lang w:val="es-MX"/>
        </w:rPr>
      </w:pPr>
    </w:p>
    <w:p w14:paraId="7DAF92CC" w14:textId="77777777" w:rsidR="00F56E60" w:rsidRPr="00BF0B8E" w:rsidRDefault="00F56E60" w:rsidP="00F56E60">
      <w:pPr>
        <w:pStyle w:val="Prrafodelista"/>
        <w:autoSpaceDE w:val="0"/>
        <w:autoSpaceDN w:val="0"/>
        <w:adjustRightInd w:val="0"/>
        <w:spacing w:line="360" w:lineRule="auto"/>
        <w:ind w:left="0" w:firstLine="709"/>
        <w:contextualSpacing w:val="0"/>
        <w:jc w:val="both"/>
        <w:rPr>
          <w:rFonts w:ascii="Arial" w:hAnsi="Arial" w:cs="Arial"/>
          <w:lang w:val="es-MX"/>
        </w:rPr>
      </w:pPr>
      <w:r w:rsidRPr="00BF0B8E">
        <w:rPr>
          <w:rFonts w:ascii="Arial" w:hAnsi="Arial" w:cs="Arial"/>
          <w:lang w:val="es-MX"/>
        </w:rPr>
        <w:t xml:space="preserve">Como se muestra en la anterior tabla, se puede precisar que se confirma que el </w:t>
      </w:r>
      <w:r w:rsidRPr="00BF0B8E">
        <w:rPr>
          <w:rFonts w:ascii="Arial" w:hAnsi="Arial" w:cs="Arial"/>
          <w:b/>
          <w:lang w:val="es-MX"/>
        </w:rPr>
        <w:t xml:space="preserve">Programa Nacional de Becas S243 (BAPISS) </w:t>
      </w:r>
      <w:r w:rsidRPr="00BF0B8E">
        <w:rPr>
          <w:rFonts w:ascii="Arial" w:hAnsi="Arial" w:cs="Arial"/>
          <w:lang w:val="es-MX"/>
        </w:rPr>
        <w:t>está alineado con el PED y el Programa de Educación de Baja California 2015-2019 el cual articula de manera sectorial las actividades de las instituciones y organismos que integran al sector educativo de manera congruente con el contenido del Plan. Asimismo, atiende a lo señalado en la meta nacional “México con Educación de Calidad” y a las acciones transversales, contribuyendo de esta manera en la prestación de servicios educativos con calidad, equidad y pertinencia.</w:t>
      </w:r>
    </w:p>
    <w:p w14:paraId="539FA873" w14:textId="77777777" w:rsidR="00F56E60" w:rsidRPr="00BF0B8E" w:rsidRDefault="00F56E60" w:rsidP="00F56E60">
      <w:pPr>
        <w:pStyle w:val="Prrafodelista"/>
        <w:autoSpaceDE w:val="0"/>
        <w:autoSpaceDN w:val="0"/>
        <w:adjustRightInd w:val="0"/>
        <w:ind w:left="1800"/>
        <w:jc w:val="both"/>
        <w:rPr>
          <w:rFonts w:ascii="Arial" w:hAnsi="Arial" w:cs="Arial"/>
          <w:lang w:val="es-MX" w:eastAsia="es-MX"/>
        </w:rPr>
      </w:pPr>
    </w:p>
    <w:p w14:paraId="0056FCCE" w14:textId="77777777" w:rsidR="00293D0E" w:rsidRPr="0031311D" w:rsidRDefault="00293D0E" w:rsidP="000F54BC">
      <w:pPr>
        <w:autoSpaceDE w:val="0"/>
        <w:autoSpaceDN w:val="0"/>
        <w:adjustRightInd w:val="0"/>
        <w:spacing w:after="0" w:line="360" w:lineRule="auto"/>
        <w:jc w:val="both"/>
        <w:rPr>
          <w:rFonts w:ascii="Arial" w:hAnsi="Arial" w:cs="Arial"/>
          <w:snapToGrid w:val="0"/>
          <w:sz w:val="24"/>
          <w:szCs w:val="24"/>
        </w:rPr>
      </w:pPr>
    </w:p>
    <w:p w14:paraId="702D690A" w14:textId="77777777" w:rsidR="00FC5151" w:rsidRPr="0031311D" w:rsidRDefault="00FC5151" w:rsidP="000F54BC">
      <w:pPr>
        <w:autoSpaceDE w:val="0"/>
        <w:autoSpaceDN w:val="0"/>
        <w:adjustRightInd w:val="0"/>
        <w:spacing w:after="0" w:line="360" w:lineRule="auto"/>
        <w:jc w:val="both"/>
        <w:rPr>
          <w:rFonts w:ascii="Arial" w:hAnsi="Arial" w:cs="Arial"/>
          <w:snapToGrid w:val="0"/>
          <w:sz w:val="24"/>
          <w:szCs w:val="24"/>
        </w:rPr>
      </w:pPr>
    </w:p>
    <w:p w14:paraId="1923873E" w14:textId="77777777" w:rsidR="00666429" w:rsidRPr="0031311D" w:rsidRDefault="00666429">
      <w:pPr>
        <w:rPr>
          <w:rFonts w:ascii="Arial" w:hAnsi="Arial" w:cs="Arial"/>
          <w:snapToGrid w:val="0"/>
          <w:sz w:val="24"/>
          <w:szCs w:val="24"/>
        </w:rPr>
        <w:sectPr w:rsidR="00666429" w:rsidRPr="0031311D" w:rsidSect="00810DBC">
          <w:pgSz w:w="12240" w:h="15840"/>
          <w:pgMar w:top="993" w:right="1440" w:bottom="1440" w:left="1440" w:header="708" w:footer="708" w:gutter="0"/>
          <w:cols w:space="708"/>
          <w:docGrid w:linePitch="360"/>
        </w:sectPr>
      </w:pPr>
    </w:p>
    <w:p w14:paraId="03080A80" w14:textId="78522BD6" w:rsidR="00666429" w:rsidRPr="0031311D" w:rsidRDefault="00592BFB">
      <w:pPr>
        <w:rPr>
          <w:rFonts w:ascii="Arial" w:hAnsi="Arial" w:cs="Arial"/>
          <w:snapToGrid w:val="0"/>
          <w:sz w:val="24"/>
          <w:szCs w:val="24"/>
        </w:rPr>
      </w:pPr>
      <w:r w:rsidRPr="0031311D">
        <w:rPr>
          <w:noProof/>
          <w:snapToGrid w:val="0"/>
        </w:rPr>
        <w:lastRenderedPageBreak/>
        <w:drawing>
          <wp:anchor distT="0" distB="0" distL="114300" distR="114300" simplePos="0" relativeHeight="251669504" behindDoc="1" locked="0" layoutInCell="1" allowOverlap="1" wp14:anchorId="22C87040" wp14:editId="7725389D">
            <wp:simplePos x="0" y="0"/>
            <wp:positionH relativeFrom="column">
              <wp:posOffset>-914400</wp:posOffset>
            </wp:positionH>
            <wp:positionV relativeFrom="paragraph">
              <wp:posOffset>-1905</wp:posOffset>
            </wp:positionV>
            <wp:extent cx="11154075" cy="7332980"/>
            <wp:effectExtent l="0" t="0" r="0" b="0"/>
            <wp:wrapNone/>
            <wp:docPr id="23" name="Imagen 23" descr="F:\Exportación sin título\Benemérita Escuela Normal Educadora Rosaura Zapata Festejo60An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portación sin título\Benemérita Escuela Normal Educadora Rosaura Zapata Festejo60Aniv.jpg"/>
                    <pic:cNvPicPr>
                      <a:picLocks noChangeAspect="1" noChangeArrowheads="1"/>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0" y="0"/>
                      <a:ext cx="11166375" cy="73410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79415" w14:textId="08D0C799" w:rsidR="000F54BC" w:rsidRPr="0031311D" w:rsidRDefault="000F54BC" w:rsidP="000F54BC">
      <w:pPr>
        <w:autoSpaceDE w:val="0"/>
        <w:autoSpaceDN w:val="0"/>
        <w:adjustRightInd w:val="0"/>
        <w:spacing w:after="0" w:line="360" w:lineRule="auto"/>
        <w:jc w:val="both"/>
        <w:rPr>
          <w:rFonts w:ascii="Arial" w:hAnsi="Arial" w:cs="Arial"/>
          <w:snapToGrid w:val="0"/>
          <w:sz w:val="24"/>
          <w:szCs w:val="24"/>
        </w:rPr>
      </w:pPr>
    </w:p>
    <w:p w14:paraId="7A48E3B0" w14:textId="77777777" w:rsidR="00F27823" w:rsidRPr="0031311D" w:rsidRDefault="00F27823" w:rsidP="000F54BC">
      <w:pPr>
        <w:autoSpaceDE w:val="0"/>
        <w:autoSpaceDN w:val="0"/>
        <w:adjustRightInd w:val="0"/>
        <w:spacing w:after="0" w:line="360" w:lineRule="auto"/>
        <w:jc w:val="both"/>
        <w:rPr>
          <w:rFonts w:ascii="Arial" w:hAnsi="Arial" w:cs="Arial"/>
          <w:snapToGrid w:val="0"/>
          <w:sz w:val="24"/>
          <w:szCs w:val="24"/>
        </w:rPr>
      </w:pPr>
    </w:p>
    <w:p w14:paraId="5953C3A8" w14:textId="7D5143D3" w:rsidR="000F54BC" w:rsidRPr="0031311D" w:rsidRDefault="000F54BC" w:rsidP="000F54BC">
      <w:pPr>
        <w:autoSpaceDE w:val="0"/>
        <w:autoSpaceDN w:val="0"/>
        <w:adjustRightInd w:val="0"/>
        <w:spacing w:after="0" w:line="360" w:lineRule="auto"/>
        <w:jc w:val="both"/>
        <w:rPr>
          <w:rFonts w:ascii="Arial" w:hAnsi="Arial" w:cs="Arial"/>
          <w:snapToGrid w:val="0"/>
          <w:sz w:val="24"/>
          <w:szCs w:val="24"/>
        </w:rPr>
      </w:pPr>
    </w:p>
    <w:p w14:paraId="7D85F372" w14:textId="3F4CA794" w:rsidR="004718D8" w:rsidRPr="0031311D" w:rsidRDefault="00D76449" w:rsidP="005C7BC2">
      <w:pPr>
        <w:autoSpaceDE w:val="0"/>
        <w:autoSpaceDN w:val="0"/>
        <w:adjustRightInd w:val="0"/>
        <w:spacing w:after="0" w:line="360" w:lineRule="auto"/>
        <w:outlineLvl w:val="0"/>
        <w:rPr>
          <w:rFonts w:ascii="Arial" w:hAnsi="Arial" w:cs="Arial"/>
          <w:b/>
          <w:i/>
          <w:snapToGrid w:val="0"/>
          <w:sz w:val="52"/>
          <w:szCs w:val="24"/>
        </w:rPr>
      </w:pPr>
      <w:bookmarkStart w:id="7" w:name="_Toc458173324"/>
      <w:bookmarkStart w:id="8" w:name="_Toc487410093"/>
      <w:r w:rsidRPr="0031311D">
        <w:rPr>
          <w:rFonts w:ascii="Arial" w:hAnsi="Arial" w:cs="Arial"/>
          <w:b/>
          <w:i/>
          <w:snapToGrid w:val="0"/>
          <w:sz w:val="52"/>
          <w:szCs w:val="24"/>
        </w:rPr>
        <w:t>II</w:t>
      </w:r>
      <w:r w:rsidR="004718D8" w:rsidRPr="0031311D">
        <w:rPr>
          <w:rFonts w:ascii="Arial" w:hAnsi="Arial" w:cs="Arial"/>
          <w:b/>
          <w:i/>
          <w:snapToGrid w:val="0"/>
          <w:sz w:val="52"/>
          <w:szCs w:val="24"/>
        </w:rPr>
        <w:t>. Resultados logrados</w:t>
      </w:r>
      <w:bookmarkEnd w:id="7"/>
      <w:r w:rsidR="005C7BC2" w:rsidRPr="0031311D">
        <w:rPr>
          <w:rFonts w:ascii="Arial" w:hAnsi="Arial" w:cs="Arial"/>
          <w:b/>
          <w:i/>
          <w:snapToGrid w:val="0"/>
          <w:sz w:val="52"/>
          <w:szCs w:val="24"/>
        </w:rPr>
        <w:t>.</w:t>
      </w:r>
      <w:bookmarkEnd w:id="8"/>
    </w:p>
    <w:p w14:paraId="16D96071" w14:textId="77777777" w:rsidR="000F54BC" w:rsidRPr="0031311D" w:rsidRDefault="000F54BC" w:rsidP="000F54BC">
      <w:pPr>
        <w:spacing w:after="0" w:line="360" w:lineRule="auto"/>
        <w:rPr>
          <w:snapToGrid w:val="0"/>
        </w:rPr>
      </w:pPr>
    </w:p>
    <w:p w14:paraId="2C5584A0" w14:textId="01DCD305" w:rsidR="000F54BC" w:rsidRPr="0031311D" w:rsidRDefault="000F54BC" w:rsidP="000F54BC">
      <w:pPr>
        <w:spacing w:after="0" w:line="360" w:lineRule="auto"/>
        <w:rPr>
          <w:snapToGrid w:val="0"/>
        </w:rPr>
      </w:pPr>
    </w:p>
    <w:p w14:paraId="67CDC317" w14:textId="5207250D" w:rsidR="000F54BC" w:rsidRPr="0031311D" w:rsidRDefault="00592BFB" w:rsidP="00592BFB">
      <w:pPr>
        <w:tabs>
          <w:tab w:val="left" w:pos="3420"/>
        </w:tabs>
        <w:spacing w:after="0" w:line="360" w:lineRule="auto"/>
        <w:rPr>
          <w:snapToGrid w:val="0"/>
        </w:rPr>
      </w:pPr>
      <w:r w:rsidRPr="0031311D">
        <w:rPr>
          <w:snapToGrid w:val="0"/>
        </w:rPr>
        <w:tab/>
      </w:r>
    </w:p>
    <w:p w14:paraId="5BC248CF" w14:textId="77777777" w:rsidR="000F54BC" w:rsidRPr="0031311D" w:rsidRDefault="000F54BC" w:rsidP="000F54BC">
      <w:pPr>
        <w:spacing w:after="0" w:line="360" w:lineRule="auto"/>
        <w:rPr>
          <w:snapToGrid w:val="0"/>
        </w:rPr>
      </w:pPr>
    </w:p>
    <w:p w14:paraId="477005EA" w14:textId="4B621419" w:rsidR="000F54BC" w:rsidRPr="0031311D" w:rsidRDefault="000F54BC" w:rsidP="000F54BC">
      <w:pPr>
        <w:spacing w:after="0" w:line="360" w:lineRule="auto"/>
        <w:rPr>
          <w:snapToGrid w:val="0"/>
        </w:rPr>
      </w:pPr>
    </w:p>
    <w:p w14:paraId="2F9FBE3F" w14:textId="0CA9EE02" w:rsidR="000F54BC" w:rsidRPr="0031311D" w:rsidRDefault="00592BFB" w:rsidP="000F54BC">
      <w:pPr>
        <w:spacing w:after="0" w:line="360" w:lineRule="auto"/>
        <w:rPr>
          <w:snapToGrid w:val="0"/>
        </w:rPr>
      </w:pPr>
      <w:r w:rsidRPr="0031311D">
        <w:rPr>
          <w:noProof/>
          <w:snapToGrid w:val="0"/>
        </w:rPr>
        <w:drawing>
          <wp:anchor distT="0" distB="0" distL="114300" distR="114300" simplePos="0" relativeHeight="251682816" behindDoc="1" locked="0" layoutInCell="1" allowOverlap="1" wp14:anchorId="2612C110" wp14:editId="2F661DA3">
            <wp:simplePos x="0" y="0"/>
            <wp:positionH relativeFrom="column">
              <wp:posOffset>381000</wp:posOffset>
            </wp:positionH>
            <wp:positionV relativeFrom="paragraph">
              <wp:posOffset>233045</wp:posOffset>
            </wp:positionV>
            <wp:extent cx="5961945" cy="4095115"/>
            <wp:effectExtent l="0" t="0" r="0" b="0"/>
            <wp:wrapNone/>
            <wp:docPr id="24" name="Imagen 24" descr="F:\Exportación sin título\Benemérita Escuela Normal Educadora Rosaura Zapata Festejo60An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xportación sin título\Benemérita Escuela Normal Educadora Rosaura Zapata Festejo60Aniv.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3640" cy="4096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2415E" w14:textId="456E6367" w:rsidR="000F54BC" w:rsidRPr="0031311D" w:rsidRDefault="000F54BC" w:rsidP="000F54BC">
      <w:pPr>
        <w:spacing w:after="0" w:line="360" w:lineRule="auto"/>
        <w:rPr>
          <w:snapToGrid w:val="0"/>
        </w:rPr>
      </w:pPr>
    </w:p>
    <w:p w14:paraId="54A27BC1" w14:textId="087B88EA" w:rsidR="000F54BC" w:rsidRPr="0031311D" w:rsidRDefault="000F54BC" w:rsidP="000F54BC">
      <w:pPr>
        <w:spacing w:after="0" w:line="360" w:lineRule="auto"/>
        <w:rPr>
          <w:snapToGrid w:val="0"/>
        </w:rPr>
      </w:pPr>
    </w:p>
    <w:p w14:paraId="78727553" w14:textId="0B74D5BA" w:rsidR="000F54BC" w:rsidRPr="0031311D" w:rsidRDefault="000F54BC" w:rsidP="000F54BC">
      <w:pPr>
        <w:spacing w:after="0" w:line="360" w:lineRule="auto"/>
        <w:rPr>
          <w:snapToGrid w:val="0"/>
        </w:rPr>
      </w:pPr>
    </w:p>
    <w:p w14:paraId="5A0BE5AA" w14:textId="77777777" w:rsidR="000F54BC" w:rsidRPr="0031311D" w:rsidRDefault="000F54BC" w:rsidP="000F54BC">
      <w:pPr>
        <w:spacing w:after="0" w:line="360" w:lineRule="auto"/>
        <w:rPr>
          <w:snapToGrid w:val="0"/>
        </w:rPr>
      </w:pPr>
    </w:p>
    <w:p w14:paraId="157695FC" w14:textId="77777777" w:rsidR="000F54BC" w:rsidRPr="0031311D" w:rsidRDefault="000F54BC" w:rsidP="000F54BC">
      <w:pPr>
        <w:spacing w:after="0" w:line="360" w:lineRule="auto"/>
        <w:rPr>
          <w:snapToGrid w:val="0"/>
        </w:rPr>
      </w:pPr>
    </w:p>
    <w:p w14:paraId="01649541" w14:textId="77777777" w:rsidR="000F54BC" w:rsidRPr="0031311D" w:rsidRDefault="000F54BC" w:rsidP="000F54BC">
      <w:pPr>
        <w:spacing w:after="0" w:line="360" w:lineRule="auto"/>
        <w:rPr>
          <w:snapToGrid w:val="0"/>
        </w:rPr>
      </w:pPr>
    </w:p>
    <w:p w14:paraId="0ABE94A4" w14:textId="77777777" w:rsidR="000F54BC" w:rsidRPr="0031311D" w:rsidRDefault="000F54BC" w:rsidP="000F54BC">
      <w:pPr>
        <w:spacing w:after="0" w:line="360" w:lineRule="auto"/>
        <w:rPr>
          <w:snapToGrid w:val="0"/>
        </w:rPr>
      </w:pPr>
    </w:p>
    <w:p w14:paraId="4C5909A2" w14:textId="77777777" w:rsidR="000F54BC" w:rsidRPr="0031311D" w:rsidRDefault="000F54BC" w:rsidP="000F54BC">
      <w:pPr>
        <w:spacing w:after="0" w:line="360" w:lineRule="auto"/>
        <w:rPr>
          <w:snapToGrid w:val="0"/>
        </w:rPr>
      </w:pPr>
    </w:p>
    <w:p w14:paraId="0ED357B8" w14:textId="77777777" w:rsidR="000F54BC" w:rsidRPr="0031311D" w:rsidRDefault="000F54BC" w:rsidP="000F54BC">
      <w:pPr>
        <w:spacing w:after="0" w:line="360" w:lineRule="auto"/>
        <w:rPr>
          <w:snapToGrid w:val="0"/>
        </w:rPr>
      </w:pPr>
    </w:p>
    <w:p w14:paraId="5CD8F121" w14:textId="77777777" w:rsidR="000F54BC" w:rsidRPr="0031311D" w:rsidRDefault="000F54BC" w:rsidP="000F54BC">
      <w:pPr>
        <w:spacing w:after="0" w:line="360" w:lineRule="auto"/>
        <w:rPr>
          <w:snapToGrid w:val="0"/>
        </w:rPr>
      </w:pPr>
    </w:p>
    <w:p w14:paraId="09A75D2D" w14:textId="77777777" w:rsidR="000F54BC" w:rsidRPr="0031311D" w:rsidRDefault="000F54BC" w:rsidP="000F54BC">
      <w:pPr>
        <w:spacing w:after="0" w:line="360" w:lineRule="auto"/>
        <w:rPr>
          <w:snapToGrid w:val="0"/>
        </w:rPr>
      </w:pPr>
    </w:p>
    <w:p w14:paraId="74AE472F" w14:textId="77777777" w:rsidR="00286873" w:rsidRPr="0031311D" w:rsidRDefault="00286873" w:rsidP="000F54BC">
      <w:pPr>
        <w:spacing w:after="0" w:line="360" w:lineRule="auto"/>
        <w:rPr>
          <w:snapToGrid w:val="0"/>
        </w:rPr>
      </w:pPr>
    </w:p>
    <w:p w14:paraId="5CEDCCFC" w14:textId="77777777" w:rsidR="00F27823" w:rsidRPr="0031311D" w:rsidRDefault="00F27823" w:rsidP="000F54BC">
      <w:pPr>
        <w:spacing w:after="0" w:line="360" w:lineRule="auto"/>
        <w:rPr>
          <w:snapToGrid w:val="0"/>
        </w:rPr>
      </w:pPr>
    </w:p>
    <w:p w14:paraId="29DDC394" w14:textId="77777777" w:rsidR="00F27823" w:rsidRPr="0031311D" w:rsidRDefault="00F27823" w:rsidP="000F54BC">
      <w:pPr>
        <w:spacing w:after="0" w:line="360" w:lineRule="auto"/>
        <w:rPr>
          <w:snapToGrid w:val="0"/>
        </w:rPr>
      </w:pPr>
    </w:p>
    <w:p w14:paraId="3BA4CB0D" w14:textId="77777777" w:rsidR="00F27823" w:rsidRPr="0031311D" w:rsidRDefault="00F27823" w:rsidP="000F54BC">
      <w:pPr>
        <w:spacing w:after="0" w:line="360" w:lineRule="auto"/>
        <w:rPr>
          <w:snapToGrid w:val="0"/>
        </w:rPr>
      </w:pPr>
    </w:p>
    <w:p w14:paraId="3C0E73BC" w14:textId="77777777" w:rsidR="00F27823" w:rsidRPr="0031311D" w:rsidRDefault="00F27823" w:rsidP="000F54BC">
      <w:pPr>
        <w:spacing w:after="0" w:line="360" w:lineRule="auto"/>
        <w:rPr>
          <w:snapToGrid w:val="0"/>
        </w:rPr>
      </w:pPr>
    </w:p>
    <w:p w14:paraId="117ACE1D" w14:textId="7B8BD093" w:rsidR="00F27823" w:rsidRPr="0031311D" w:rsidRDefault="00F27823" w:rsidP="000F54BC">
      <w:pPr>
        <w:spacing w:after="0" w:line="360" w:lineRule="auto"/>
        <w:rPr>
          <w:snapToGrid w:val="0"/>
        </w:rPr>
      </w:pPr>
    </w:p>
    <w:p w14:paraId="2F41E7B5" w14:textId="43415DFB" w:rsidR="00F27823" w:rsidRPr="0031311D" w:rsidRDefault="00F27823" w:rsidP="000F54BC">
      <w:pPr>
        <w:spacing w:after="0" w:line="360" w:lineRule="auto"/>
        <w:rPr>
          <w:snapToGrid w:val="0"/>
        </w:rPr>
      </w:pPr>
    </w:p>
    <w:p w14:paraId="0E62D4F0" w14:textId="694C539B" w:rsidR="00E6660A" w:rsidRPr="0031311D" w:rsidRDefault="00E6660A" w:rsidP="000F54BC">
      <w:pPr>
        <w:spacing w:after="0" w:line="360" w:lineRule="auto"/>
        <w:rPr>
          <w:snapToGrid w:val="0"/>
        </w:rPr>
      </w:pPr>
      <w:r w:rsidRPr="0031311D">
        <w:rPr>
          <w:snapToGrid w:val="0"/>
        </w:rPr>
        <w:br w:type="page"/>
      </w:r>
    </w:p>
    <w:p w14:paraId="794C0D18" w14:textId="77777777" w:rsidR="00A5062A" w:rsidRPr="00BF0B8E" w:rsidRDefault="00A5062A" w:rsidP="0065146D">
      <w:pPr>
        <w:autoSpaceDE w:val="0"/>
        <w:autoSpaceDN w:val="0"/>
        <w:adjustRightInd w:val="0"/>
        <w:spacing w:after="0" w:line="360" w:lineRule="auto"/>
        <w:rPr>
          <w:rFonts w:ascii="Arial" w:hAnsi="Arial" w:cs="Arial"/>
          <w:snapToGrid w:val="0"/>
          <w:sz w:val="24"/>
          <w:szCs w:val="24"/>
        </w:rPr>
      </w:pPr>
    </w:p>
    <w:p w14:paraId="183C2D1C" w14:textId="77777777" w:rsidR="00F56E60" w:rsidRPr="00BF0B8E" w:rsidRDefault="00F56E60" w:rsidP="00F56E60">
      <w:pPr>
        <w:pStyle w:val="Prrafodelista"/>
        <w:autoSpaceDE w:val="0"/>
        <w:autoSpaceDN w:val="0"/>
        <w:adjustRightInd w:val="0"/>
        <w:ind w:left="567" w:hanging="567"/>
        <w:jc w:val="both"/>
        <w:rPr>
          <w:rFonts w:ascii="Arial" w:hAnsi="Arial" w:cs="Arial"/>
          <w:b/>
          <w:lang w:val="es-MX" w:eastAsia="es-MX"/>
        </w:rPr>
      </w:pPr>
      <w:r w:rsidRPr="00BF0B8E">
        <w:rPr>
          <w:rFonts w:ascii="Arial" w:hAnsi="Arial" w:cs="Arial"/>
          <w:b/>
          <w:lang w:val="es-MX" w:eastAsia="es-MX"/>
        </w:rPr>
        <w:t>Análisis del cumplimiento de los objetivos establecidos para el ejercicio 2016.</w:t>
      </w:r>
    </w:p>
    <w:p w14:paraId="579B3774" w14:textId="77777777" w:rsidR="00F56E60" w:rsidRPr="00BF0B8E" w:rsidRDefault="00F56E60" w:rsidP="00F56E60">
      <w:pPr>
        <w:pStyle w:val="Prrafodelista"/>
        <w:autoSpaceDE w:val="0"/>
        <w:autoSpaceDN w:val="0"/>
        <w:adjustRightInd w:val="0"/>
        <w:ind w:left="567" w:hanging="567"/>
        <w:jc w:val="both"/>
        <w:rPr>
          <w:rFonts w:ascii="Arial" w:hAnsi="Arial" w:cs="Arial"/>
          <w:b/>
          <w:lang w:val="es-MX" w:eastAsia="es-MX"/>
        </w:rPr>
      </w:pPr>
    </w:p>
    <w:p w14:paraId="78AB4464" w14:textId="24DE70C8" w:rsidR="00F56E60" w:rsidRPr="00BF0B8E" w:rsidRDefault="00F56E60" w:rsidP="00CC6050">
      <w:pPr>
        <w:autoSpaceDE w:val="0"/>
        <w:autoSpaceDN w:val="0"/>
        <w:adjustRightInd w:val="0"/>
        <w:spacing w:after="0" w:line="360" w:lineRule="auto"/>
        <w:jc w:val="both"/>
        <w:rPr>
          <w:rFonts w:ascii="Arial" w:hAnsi="Arial" w:cs="Arial"/>
          <w:sz w:val="24"/>
          <w:szCs w:val="24"/>
        </w:rPr>
      </w:pPr>
      <w:r w:rsidRPr="00BF0B8E">
        <w:rPr>
          <w:rFonts w:ascii="Arial" w:hAnsi="Arial" w:cs="Arial"/>
          <w:snapToGrid w:val="0"/>
          <w:sz w:val="24"/>
          <w:szCs w:val="24"/>
        </w:rPr>
        <w:t xml:space="preserve">Es importante generar </w:t>
      </w:r>
      <w:r w:rsidR="00211BA3" w:rsidRPr="00BF0B8E">
        <w:rPr>
          <w:rFonts w:ascii="Arial" w:hAnsi="Arial" w:cs="Arial"/>
          <w:snapToGrid w:val="0"/>
          <w:sz w:val="24"/>
          <w:szCs w:val="24"/>
        </w:rPr>
        <w:t>un análisis</w:t>
      </w:r>
      <w:r w:rsidRPr="00BF0B8E">
        <w:rPr>
          <w:rFonts w:ascii="Arial" w:hAnsi="Arial" w:cs="Arial"/>
          <w:snapToGrid w:val="0"/>
          <w:sz w:val="24"/>
          <w:szCs w:val="24"/>
        </w:rPr>
        <w:t xml:space="preserve"> de las metas planteadas para el ejercicio 2016 del Programa Nacional de Becas S243 (BAPISS) y es preciso recordar que el objetivo del programa es </w:t>
      </w:r>
      <w:r w:rsidRPr="00BF0B8E">
        <w:rPr>
          <w:rFonts w:ascii="Arial" w:hAnsi="Arial" w:cs="Arial"/>
          <w:sz w:val="24"/>
          <w:szCs w:val="24"/>
        </w:rPr>
        <w:t xml:space="preserve">contribuir a asegurar mayor cobertura, inclusión y equidad educativa entre todos los grupos de la población para la construcción de una sociedad más justa, mediante el otorgamiento de becas de apoyo económico a los estudiantes normalistas para cursar sus </w:t>
      </w:r>
      <w:r w:rsidR="00B57FB2" w:rsidRPr="00BF0B8E">
        <w:rPr>
          <w:rFonts w:ascii="Arial" w:hAnsi="Arial" w:cs="Arial"/>
          <w:sz w:val="24"/>
          <w:szCs w:val="24"/>
        </w:rPr>
        <w:t>prácticas</w:t>
      </w:r>
      <w:r w:rsidRPr="00BF0B8E">
        <w:rPr>
          <w:rFonts w:ascii="Arial" w:hAnsi="Arial" w:cs="Arial"/>
          <w:sz w:val="24"/>
          <w:szCs w:val="24"/>
        </w:rPr>
        <w:t xml:space="preserve"> intensivas y servicio social.</w:t>
      </w:r>
    </w:p>
    <w:p w14:paraId="5D6B95B4" w14:textId="77777777" w:rsidR="00F56E60" w:rsidRPr="00BF0B8E" w:rsidRDefault="00F56E60" w:rsidP="00CC6050">
      <w:pPr>
        <w:autoSpaceDE w:val="0"/>
        <w:autoSpaceDN w:val="0"/>
        <w:adjustRightInd w:val="0"/>
        <w:spacing w:after="0" w:line="360" w:lineRule="auto"/>
        <w:jc w:val="both"/>
        <w:rPr>
          <w:rFonts w:ascii="Arial" w:hAnsi="Arial" w:cs="Arial"/>
          <w:snapToGrid w:val="0"/>
          <w:sz w:val="24"/>
          <w:szCs w:val="24"/>
        </w:rPr>
      </w:pPr>
    </w:p>
    <w:p w14:paraId="035B1175" w14:textId="11FD1FC3" w:rsidR="00F56E60" w:rsidRPr="00BF0B8E" w:rsidRDefault="00211BA3" w:rsidP="00CC6050">
      <w:pPr>
        <w:autoSpaceDE w:val="0"/>
        <w:autoSpaceDN w:val="0"/>
        <w:adjustRightInd w:val="0"/>
        <w:spacing w:after="0" w:line="360" w:lineRule="auto"/>
        <w:jc w:val="both"/>
        <w:rPr>
          <w:rFonts w:ascii="Arial" w:hAnsi="Arial" w:cs="Arial"/>
          <w:snapToGrid w:val="0"/>
          <w:sz w:val="24"/>
          <w:szCs w:val="24"/>
        </w:rPr>
      </w:pPr>
      <w:r w:rsidRPr="00BF0B8E">
        <w:rPr>
          <w:rFonts w:ascii="Arial" w:hAnsi="Arial" w:cs="Arial"/>
          <w:snapToGrid w:val="0"/>
          <w:sz w:val="24"/>
          <w:szCs w:val="24"/>
        </w:rPr>
        <w:t>En relación con</w:t>
      </w:r>
      <w:r w:rsidR="00F56E60" w:rsidRPr="00BF0B8E">
        <w:rPr>
          <w:rFonts w:ascii="Arial" w:hAnsi="Arial" w:cs="Arial"/>
          <w:snapToGrid w:val="0"/>
          <w:sz w:val="24"/>
          <w:szCs w:val="24"/>
        </w:rPr>
        <w:t xml:space="preserve"> su objetivo se puede identificar que cumple en un </w:t>
      </w:r>
      <w:r w:rsidR="00F56E60" w:rsidRPr="00BF0B8E">
        <w:rPr>
          <w:rFonts w:ascii="Arial" w:hAnsi="Arial" w:cs="Arial"/>
          <w:b/>
          <w:snapToGrid w:val="0"/>
          <w:sz w:val="24"/>
          <w:szCs w:val="24"/>
        </w:rPr>
        <w:t>99%</w:t>
      </w:r>
      <w:r w:rsidR="00F56E60" w:rsidRPr="00BF0B8E">
        <w:rPr>
          <w:rFonts w:ascii="Arial" w:hAnsi="Arial" w:cs="Arial"/>
          <w:snapToGrid w:val="0"/>
          <w:sz w:val="24"/>
          <w:szCs w:val="24"/>
        </w:rPr>
        <w:t xml:space="preserve"> del total de su meta al beneficiar a </w:t>
      </w:r>
      <w:r w:rsidR="00F56E60" w:rsidRPr="00BF0B8E">
        <w:rPr>
          <w:rFonts w:ascii="Arial" w:hAnsi="Arial" w:cs="Arial"/>
          <w:b/>
          <w:snapToGrid w:val="0"/>
          <w:sz w:val="24"/>
          <w:szCs w:val="24"/>
        </w:rPr>
        <w:t>1,810</w:t>
      </w:r>
      <w:r w:rsidR="00F56E60" w:rsidRPr="00BF0B8E">
        <w:rPr>
          <w:rFonts w:ascii="Arial" w:hAnsi="Arial" w:cs="Arial"/>
          <w:snapToGrid w:val="0"/>
          <w:sz w:val="24"/>
          <w:szCs w:val="24"/>
        </w:rPr>
        <w:t xml:space="preserve"> alumnos de una meta de </w:t>
      </w:r>
      <w:r w:rsidR="00F56E60" w:rsidRPr="00BF0B8E">
        <w:rPr>
          <w:rFonts w:ascii="Arial" w:hAnsi="Arial" w:cs="Arial"/>
          <w:b/>
          <w:snapToGrid w:val="0"/>
          <w:sz w:val="24"/>
          <w:szCs w:val="24"/>
        </w:rPr>
        <w:t>1,815</w:t>
      </w:r>
      <w:r w:rsidR="00F56E60" w:rsidRPr="00BF0B8E">
        <w:rPr>
          <w:rFonts w:ascii="Arial" w:hAnsi="Arial" w:cs="Arial"/>
          <w:snapToGrid w:val="0"/>
          <w:sz w:val="24"/>
          <w:szCs w:val="24"/>
        </w:rPr>
        <w:t xml:space="preserve">, es decir, solamente </w:t>
      </w:r>
      <w:r w:rsidR="00F56E60" w:rsidRPr="00BF0B8E">
        <w:rPr>
          <w:rFonts w:ascii="Arial" w:hAnsi="Arial" w:cs="Arial"/>
          <w:b/>
          <w:snapToGrid w:val="0"/>
          <w:sz w:val="24"/>
          <w:szCs w:val="24"/>
        </w:rPr>
        <w:t xml:space="preserve">5 </w:t>
      </w:r>
      <w:r w:rsidR="00F56E60" w:rsidRPr="00BF0B8E">
        <w:rPr>
          <w:rFonts w:ascii="Arial" w:hAnsi="Arial" w:cs="Arial"/>
          <w:snapToGrid w:val="0"/>
          <w:sz w:val="24"/>
          <w:szCs w:val="24"/>
        </w:rPr>
        <w:t xml:space="preserve">alumnos no fueron beneficiados, como se muestra en la tabla </w:t>
      </w:r>
      <w:r w:rsidR="00E56BD1" w:rsidRPr="00BF0B8E">
        <w:rPr>
          <w:rFonts w:ascii="Arial" w:hAnsi="Arial" w:cs="Arial"/>
          <w:snapToGrid w:val="0"/>
          <w:sz w:val="24"/>
          <w:szCs w:val="24"/>
        </w:rPr>
        <w:t>5</w:t>
      </w:r>
      <w:r w:rsidR="00F56E60" w:rsidRPr="00BF0B8E">
        <w:rPr>
          <w:rFonts w:ascii="Arial" w:hAnsi="Arial" w:cs="Arial"/>
          <w:snapToGrid w:val="0"/>
          <w:sz w:val="24"/>
          <w:szCs w:val="24"/>
        </w:rPr>
        <w:t>.</w:t>
      </w:r>
    </w:p>
    <w:p w14:paraId="57B95AAB" w14:textId="77777777" w:rsidR="00F56E60" w:rsidRPr="00BF0B8E" w:rsidRDefault="00F56E60" w:rsidP="00F56E60">
      <w:pPr>
        <w:pStyle w:val="Prrafodelista"/>
        <w:autoSpaceDE w:val="0"/>
        <w:autoSpaceDN w:val="0"/>
        <w:adjustRightInd w:val="0"/>
        <w:ind w:left="567" w:hanging="567"/>
        <w:jc w:val="both"/>
        <w:rPr>
          <w:rFonts w:ascii="Arial" w:hAnsi="Arial" w:cs="Arial"/>
          <w:b/>
          <w:lang w:val="es-MX" w:eastAsia="es-MX"/>
        </w:rPr>
      </w:pPr>
    </w:p>
    <w:p w14:paraId="7CD82F8E" w14:textId="6E2FE44B" w:rsidR="00F56E60" w:rsidRPr="00BF0B8E" w:rsidRDefault="00B57FB2" w:rsidP="00B57FB2">
      <w:pPr>
        <w:pStyle w:val="Descripcin"/>
        <w:jc w:val="center"/>
        <w:rPr>
          <w:lang w:val="es-MX" w:eastAsia="es-MX"/>
        </w:rPr>
      </w:pPr>
      <w:bookmarkStart w:id="9" w:name="_Toc487405279"/>
      <w:r w:rsidRPr="00BF0B8E">
        <w:rPr>
          <w:lang w:val="es-MX"/>
        </w:rPr>
        <w:t xml:space="preserve">Tabla </w:t>
      </w:r>
      <w:r w:rsidRPr="00BF0B8E">
        <w:rPr>
          <w:lang w:val="es-MX"/>
        </w:rPr>
        <w:fldChar w:fldCharType="begin"/>
      </w:r>
      <w:r w:rsidRPr="00BF0B8E">
        <w:rPr>
          <w:lang w:val="es-MX"/>
        </w:rPr>
        <w:instrText xml:space="preserve"> SEQ Tabla \* ARABIC </w:instrText>
      </w:r>
      <w:r w:rsidRPr="00BF0B8E">
        <w:rPr>
          <w:lang w:val="es-MX"/>
        </w:rPr>
        <w:fldChar w:fldCharType="separate"/>
      </w:r>
      <w:r w:rsidR="00A776CD">
        <w:rPr>
          <w:noProof/>
          <w:lang w:val="es-MX"/>
        </w:rPr>
        <w:t>5</w:t>
      </w:r>
      <w:r w:rsidRPr="00BF0B8E">
        <w:rPr>
          <w:lang w:val="es-MX"/>
        </w:rPr>
        <w:fldChar w:fldCharType="end"/>
      </w:r>
      <w:r w:rsidRPr="00BF0B8E">
        <w:rPr>
          <w:lang w:val="es-MX"/>
        </w:rPr>
        <w:t>. Alumnos beneficiados por semestre</w:t>
      </w:r>
      <w:bookmarkEnd w:id="9"/>
    </w:p>
    <w:tbl>
      <w:tblPr>
        <w:tblStyle w:val="Tablaconcuadrcula"/>
        <w:tblW w:w="0" w:type="auto"/>
        <w:jc w:val="center"/>
        <w:tblLook w:val="04A0" w:firstRow="1" w:lastRow="0" w:firstColumn="1" w:lastColumn="0" w:noHBand="0" w:noVBand="1"/>
      </w:tblPr>
      <w:tblGrid>
        <w:gridCol w:w="2244"/>
        <w:gridCol w:w="2244"/>
        <w:gridCol w:w="2245"/>
        <w:gridCol w:w="2245"/>
      </w:tblGrid>
      <w:tr w:rsidR="00F56E60" w:rsidRPr="00BF0B8E" w14:paraId="1C25DB42" w14:textId="77777777" w:rsidTr="00B57FB2">
        <w:trPr>
          <w:jc w:val="center"/>
        </w:trPr>
        <w:tc>
          <w:tcPr>
            <w:tcW w:w="2244" w:type="dxa"/>
            <w:shd w:val="clear" w:color="auto" w:fill="DDD9C3" w:themeFill="background2" w:themeFillShade="E6"/>
            <w:vAlign w:val="center"/>
          </w:tcPr>
          <w:p w14:paraId="0CA547D6" w14:textId="77777777" w:rsidR="00F56E60" w:rsidRPr="00BF0B8E" w:rsidRDefault="00F56E60" w:rsidP="00B57FB2">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Semestre</w:t>
            </w:r>
          </w:p>
        </w:tc>
        <w:tc>
          <w:tcPr>
            <w:tcW w:w="2244" w:type="dxa"/>
            <w:shd w:val="clear" w:color="auto" w:fill="DDD9C3" w:themeFill="background2" w:themeFillShade="E6"/>
            <w:vAlign w:val="center"/>
          </w:tcPr>
          <w:p w14:paraId="3BC189C6" w14:textId="77777777" w:rsidR="00F56E60" w:rsidRPr="00BF0B8E" w:rsidRDefault="00F56E60" w:rsidP="00B57FB2">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Becas Autorizadas</w:t>
            </w:r>
          </w:p>
        </w:tc>
        <w:tc>
          <w:tcPr>
            <w:tcW w:w="2245" w:type="dxa"/>
            <w:shd w:val="clear" w:color="auto" w:fill="DDD9C3" w:themeFill="background2" w:themeFillShade="E6"/>
            <w:vAlign w:val="center"/>
          </w:tcPr>
          <w:p w14:paraId="0ACF5124" w14:textId="77777777" w:rsidR="00F56E60" w:rsidRPr="00BF0B8E" w:rsidRDefault="00F56E60" w:rsidP="00B57FB2">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Becas Pagadas</w:t>
            </w:r>
          </w:p>
        </w:tc>
        <w:tc>
          <w:tcPr>
            <w:tcW w:w="2245" w:type="dxa"/>
            <w:shd w:val="clear" w:color="auto" w:fill="DDD9C3" w:themeFill="background2" w:themeFillShade="E6"/>
            <w:vAlign w:val="center"/>
          </w:tcPr>
          <w:p w14:paraId="4E688E3F" w14:textId="77777777" w:rsidR="00F56E60" w:rsidRPr="00BF0B8E" w:rsidRDefault="00F56E60" w:rsidP="00B57FB2">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Diferencia</w:t>
            </w:r>
          </w:p>
        </w:tc>
      </w:tr>
      <w:tr w:rsidR="00F56E60" w:rsidRPr="00BF0B8E" w14:paraId="10B88508" w14:textId="77777777" w:rsidTr="00B57FB2">
        <w:trPr>
          <w:jc w:val="center"/>
        </w:trPr>
        <w:tc>
          <w:tcPr>
            <w:tcW w:w="2244" w:type="dxa"/>
            <w:vAlign w:val="center"/>
          </w:tcPr>
          <w:p w14:paraId="73593AAE" w14:textId="77777777" w:rsidR="00F56E60" w:rsidRPr="00BF0B8E" w:rsidRDefault="00F56E60" w:rsidP="00B57FB2">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Sexto</w:t>
            </w:r>
          </w:p>
        </w:tc>
        <w:tc>
          <w:tcPr>
            <w:tcW w:w="2244" w:type="dxa"/>
            <w:vAlign w:val="center"/>
          </w:tcPr>
          <w:p w14:paraId="412D1EE5" w14:textId="77777777" w:rsidR="00F56E60" w:rsidRPr="00BF0B8E" w:rsidRDefault="00F56E60" w:rsidP="00B57FB2">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263</w:t>
            </w:r>
          </w:p>
        </w:tc>
        <w:tc>
          <w:tcPr>
            <w:tcW w:w="2245" w:type="dxa"/>
            <w:vAlign w:val="center"/>
          </w:tcPr>
          <w:p w14:paraId="7B07106D" w14:textId="77777777" w:rsidR="00F56E60" w:rsidRPr="00BF0B8E" w:rsidRDefault="00F56E60" w:rsidP="00B57FB2">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266</w:t>
            </w:r>
          </w:p>
        </w:tc>
        <w:tc>
          <w:tcPr>
            <w:tcW w:w="2245" w:type="dxa"/>
            <w:vAlign w:val="center"/>
          </w:tcPr>
          <w:p w14:paraId="590E329D" w14:textId="77777777" w:rsidR="00F56E60" w:rsidRPr="00BF0B8E" w:rsidRDefault="00F56E60" w:rsidP="00B57FB2">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-3</w:t>
            </w:r>
          </w:p>
        </w:tc>
      </w:tr>
      <w:tr w:rsidR="00F56E60" w:rsidRPr="00BF0B8E" w14:paraId="1348A3AE" w14:textId="77777777" w:rsidTr="00B57FB2">
        <w:trPr>
          <w:jc w:val="center"/>
        </w:trPr>
        <w:tc>
          <w:tcPr>
            <w:tcW w:w="2244" w:type="dxa"/>
            <w:vAlign w:val="center"/>
          </w:tcPr>
          <w:p w14:paraId="11D44F23" w14:textId="77777777" w:rsidR="00F56E60" w:rsidRPr="00BF0B8E" w:rsidRDefault="00F56E60" w:rsidP="00B57FB2">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Séptimo</w:t>
            </w:r>
          </w:p>
        </w:tc>
        <w:tc>
          <w:tcPr>
            <w:tcW w:w="2244" w:type="dxa"/>
            <w:vAlign w:val="center"/>
          </w:tcPr>
          <w:p w14:paraId="18ECB348" w14:textId="77777777" w:rsidR="00F56E60" w:rsidRPr="00BF0B8E" w:rsidRDefault="00F56E60" w:rsidP="00B57FB2">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954</w:t>
            </w:r>
          </w:p>
        </w:tc>
        <w:tc>
          <w:tcPr>
            <w:tcW w:w="2245" w:type="dxa"/>
            <w:vAlign w:val="center"/>
          </w:tcPr>
          <w:p w14:paraId="4BA68229" w14:textId="77777777" w:rsidR="00F56E60" w:rsidRPr="00BF0B8E" w:rsidRDefault="00F56E60" w:rsidP="00B57FB2">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947</w:t>
            </w:r>
          </w:p>
        </w:tc>
        <w:tc>
          <w:tcPr>
            <w:tcW w:w="2245" w:type="dxa"/>
            <w:vAlign w:val="center"/>
          </w:tcPr>
          <w:p w14:paraId="4DDC30CA" w14:textId="77777777" w:rsidR="00F56E60" w:rsidRPr="00BF0B8E" w:rsidRDefault="00F56E60" w:rsidP="00B57FB2">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7</w:t>
            </w:r>
          </w:p>
        </w:tc>
      </w:tr>
      <w:tr w:rsidR="00F56E60" w:rsidRPr="00BF0B8E" w14:paraId="0781C23C" w14:textId="77777777" w:rsidTr="00B57FB2">
        <w:trPr>
          <w:jc w:val="center"/>
        </w:trPr>
        <w:tc>
          <w:tcPr>
            <w:tcW w:w="2244" w:type="dxa"/>
            <w:vAlign w:val="center"/>
          </w:tcPr>
          <w:p w14:paraId="64BC0C12" w14:textId="77777777" w:rsidR="00F56E60" w:rsidRPr="00BF0B8E" w:rsidRDefault="00F56E60" w:rsidP="00B57FB2">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Octavo</w:t>
            </w:r>
          </w:p>
        </w:tc>
        <w:tc>
          <w:tcPr>
            <w:tcW w:w="2244" w:type="dxa"/>
            <w:vAlign w:val="center"/>
          </w:tcPr>
          <w:p w14:paraId="1D2801C8" w14:textId="77777777" w:rsidR="00F56E60" w:rsidRPr="00BF0B8E" w:rsidRDefault="00F56E60" w:rsidP="00B57FB2">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598</w:t>
            </w:r>
          </w:p>
        </w:tc>
        <w:tc>
          <w:tcPr>
            <w:tcW w:w="2245" w:type="dxa"/>
            <w:vAlign w:val="center"/>
          </w:tcPr>
          <w:p w14:paraId="22D91712" w14:textId="77777777" w:rsidR="00F56E60" w:rsidRPr="00BF0B8E" w:rsidRDefault="00F56E60" w:rsidP="00B57FB2">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597</w:t>
            </w:r>
          </w:p>
        </w:tc>
        <w:tc>
          <w:tcPr>
            <w:tcW w:w="2245" w:type="dxa"/>
            <w:vAlign w:val="center"/>
          </w:tcPr>
          <w:p w14:paraId="7D56D6F7" w14:textId="77777777" w:rsidR="00F56E60" w:rsidRPr="00BF0B8E" w:rsidRDefault="00F56E60" w:rsidP="00B57FB2">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1</w:t>
            </w:r>
          </w:p>
        </w:tc>
      </w:tr>
      <w:tr w:rsidR="00F56E60" w:rsidRPr="00BF0B8E" w14:paraId="4293E643" w14:textId="77777777" w:rsidTr="00B57FB2">
        <w:trPr>
          <w:jc w:val="center"/>
        </w:trPr>
        <w:tc>
          <w:tcPr>
            <w:tcW w:w="2244" w:type="dxa"/>
            <w:vAlign w:val="center"/>
          </w:tcPr>
          <w:p w14:paraId="18053F0E" w14:textId="77777777" w:rsidR="00F56E60" w:rsidRPr="00BF0B8E" w:rsidRDefault="00F56E60" w:rsidP="00B57FB2">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Total</w:t>
            </w:r>
          </w:p>
        </w:tc>
        <w:tc>
          <w:tcPr>
            <w:tcW w:w="2244" w:type="dxa"/>
            <w:vAlign w:val="center"/>
          </w:tcPr>
          <w:p w14:paraId="1C50CBF6" w14:textId="77777777" w:rsidR="00F56E60" w:rsidRPr="00BF0B8E" w:rsidRDefault="00F56E60" w:rsidP="00B57FB2">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1,815</w:t>
            </w:r>
          </w:p>
        </w:tc>
        <w:tc>
          <w:tcPr>
            <w:tcW w:w="2245" w:type="dxa"/>
            <w:vAlign w:val="center"/>
          </w:tcPr>
          <w:p w14:paraId="62AD67F8" w14:textId="77777777" w:rsidR="00F56E60" w:rsidRPr="00BF0B8E" w:rsidRDefault="00F56E60" w:rsidP="00B57FB2">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1,810</w:t>
            </w:r>
          </w:p>
        </w:tc>
        <w:tc>
          <w:tcPr>
            <w:tcW w:w="2245" w:type="dxa"/>
            <w:vAlign w:val="center"/>
          </w:tcPr>
          <w:p w14:paraId="317A7980" w14:textId="77777777" w:rsidR="00F56E60" w:rsidRPr="00BF0B8E" w:rsidRDefault="00F56E60" w:rsidP="00B57FB2">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5</w:t>
            </w:r>
          </w:p>
        </w:tc>
      </w:tr>
    </w:tbl>
    <w:p w14:paraId="06FB67AB" w14:textId="77777777" w:rsidR="003963BD" w:rsidRPr="00BF0B8E" w:rsidRDefault="003963BD" w:rsidP="003963BD">
      <w:pPr>
        <w:pStyle w:val="Prrafodelista"/>
        <w:autoSpaceDE w:val="0"/>
        <w:autoSpaceDN w:val="0"/>
        <w:adjustRightInd w:val="0"/>
        <w:ind w:left="0" w:right="49"/>
        <w:jc w:val="both"/>
        <w:rPr>
          <w:rFonts w:ascii="Arial" w:hAnsi="Arial" w:cs="Arial"/>
          <w:lang w:val="es-MX" w:eastAsia="es-MX"/>
        </w:rPr>
      </w:pPr>
      <w:r w:rsidRPr="00BF0B8E">
        <w:rPr>
          <w:rFonts w:ascii="Arial" w:hAnsi="Arial" w:cs="Arial"/>
          <w:lang w:val="es-MX" w:eastAsia="es-MX"/>
        </w:rPr>
        <w:t>Fuente: Elaboración propia con información tomada del Programa Operativo Anual 2016, de la Dirección de Actualización y Formación Docente.</w:t>
      </w:r>
    </w:p>
    <w:p w14:paraId="3EF56C1C" w14:textId="77777777" w:rsidR="00F56E60" w:rsidRPr="00BF0B8E" w:rsidRDefault="00F56E60" w:rsidP="00F56E60">
      <w:pPr>
        <w:pStyle w:val="Prrafodelista"/>
        <w:autoSpaceDE w:val="0"/>
        <w:autoSpaceDN w:val="0"/>
        <w:adjustRightInd w:val="0"/>
        <w:ind w:left="1800"/>
        <w:jc w:val="center"/>
        <w:rPr>
          <w:rFonts w:ascii="Arial" w:hAnsi="Arial" w:cs="Arial"/>
          <w:lang w:val="es-MX" w:eastAsia="es-MX"/>
        </w:rPr>
      </w:pPr>
    </w:p>
    <w:p w14:paraId="2BE1A7D9" w14:textId="77777777" w:rsidR="00F56E60" w:rsidRPr="00BF0B8E" w:rsidRDefault="00F56E60" w:rsidP="00F56E60">
      <w:pPr>
        <w:pStyle w:val="Prrafodelista"/>
        <w:autoSpaceDE w:val="0"/>
        <w:autoSpaceDN w:val="0"/>
        <w:adjustRightInd w:val="0"/>
        <w:ind w:left="1800"/>
        <w:jc w:val="both"/>
        <w:rPr>
          <w:rFonts w:ascii="Arial" w:hAnsi="Arial" w:cs="Arial"/>
          <w:lang w:val="es-MX" w:eastAsia="es-MX"/>
        </w:rPr>
      </w:pPr>
    </w:p>
    <w:p w14:paraId="07BD52B0" w14:textId="0CC547B6" w:rsidR="00D95DCB" w:rsidRPr="00BF0B8E" w:rsidRDefault="00F56E60" w:rsidP="00CC6050">
      <w:pPr>
        <w:autoSpaceDE w:val="0"/>
        <w:autoSpaceDN w:val="0"/>
        <w:adjustRightInd w:val="0"/>
        <w:spacing w:after="0" w:line="360" w:lineRule="auto"/>
        <w:jc w:val="both"/>
        <w:rPr>
          <w:rFonts w:ascii="Arial" w:hAnsi="Arial" w:cs="Arial"/>
          <w:snapToGrid w:val="0"/>
          <w:sz w:val="24"/>
          <w:szCs w:val="24"/>
        </w:rPr>
      </w:pPr>
      <w:r w:rsidRPr="00BF0B8E">
        <w:rPr>
          <w:rFonts w:ascii="Arial" w:hAnsi="Arial" w:cs="Arial"/>
          <w:snapToGrid w:val="0"/>
          <w:sz w:val="24"/>
          <w:szCs w:val="24"/>
        </w:rPr>
        <w:t xml:space="preserve">Asimismo se puede apreciar que al atender su objetivo, la población beneficiada se distribuye en los municipios de la entidad donde operan escuelas públicas normalistas: Ensenada, Tijuana y Mexicali, </w:t>
      </w:r>
      <w:r w:rsidR="00D95DCB" w:rsidRPr="00BF0B8E">
        <w:rPr>
          <w:rFonts w:ascii="Arial" w:hAnsi="Arial" w:cs="Arial"/>
          <w:snapToGrid w:val="0"/>
          <w:sz w:val="24"/>
          <w:szCs w:val="24"/>
        </w:rPr>
        <w:t>además</w:t>
      </w:r>
      <w:r w:rsidRPr="00BF0B8E">
        <w:rPr>
          <w:rFonts w:ascii="Arial" w:hAnsi="Arial" w:cs="Arial"/>
          <w:snapToGrid w:val="0"/>
          <w:sz w:val="24"/>
          <w:szCs w:val="24"/>
        </w:rPr>
        <w:t xml:space="preserve"> se identifican alumnos beneficiados en los semestres objetivo como lo son; el </w:t>
      </w:r>
      <w:r w:rsidRPr="00BF0B8E">
        <w:rPr>
          <w:rFonts w:ascii="Arial" w:hAnsi="Arial" w:cs="Arial"/>
          <w:b/>
          <w:snapToGrid w:val="0"/>
          <w:sz w:val="24"/>
          <w:szCs w:val="24"/>
        </w:rPr>
        <w:t>15%</w:t>
      </w:r>
      <w:r w:rsidRPr="00BF0B8E">
        <w:rPr>
          <w:rFonts w:ascii="Arial" w:hAnsi="Arial" w:cs="Arial"/>
          <w:snapToGrid w:val="0"/>
          <w:sz w:val="24"/>
          <w:szCs w:val="24"/>
        </w:rPr>
        <w:t xml:space="preserve"> cursa el sexto semestre en relación al </w:t>
      </w:r>
      <w:r w:rsidRPr="00BF0B8E">
        <w:rPr>
          <w:rFonts w:ascii="Arial" w:hAnsi="Arial" w:cs="Arial"/>
          <w:b/>
          <w:snapToGrid w:val="0"/>
          <w:sz w:val="24"/>
          <w:szCs w:val="24"/>
        </w:rPr>
        <w:t>100%</w:t>
      </w:r>
      <w:r w:rsidRPr="00BF0B8E">
        <w:rPr>
          <w:rFonts w:ascii="Arial" w:hAnsi="Arial" w:cs="Arial"/>
          <w:snapToGrid w:val="0"/>
          <w:sz w:val="24"/>
          <w:szCs w:val="24"/>
        </w:rPr>
        <w:t xml:space="preserve">, asimismo, séptimo semestre registra el mayor número de jóvenes beneficiados, al presentar un </w:t>
      </w:r>
      <w:r w:rsidRPr="00BF0B8E">
        <w:rPr>
          <w:rFonts w:ascii="Arial" w:hAnsi="Arial" w:cs="Arial"/>
          <w:b/>
          <w:snapToGrid w:val="0"/>
          <w:sz w:val="24"/>
          <w:szCs w:val="24"/>
        </w:rPr>
        <w:t>52%</w:t>
      </w:r>
      <w:r w:rsidRPr="00BF0B8E">
        <w:rPr>
          <w:rFonts w:ascii="Arial" w:hAnsi="Arial" w:cs="Arial"/>
          <w:snapToGrid w:val="0"/>
          <w:sz w:val="24"/>
          <w:szCs w:val="24"/>
        </w:rPr>
        <w:t xml:space="preserve"> de atención y por último, es en octavo semestre donde se atiende al </w:t>
      </w:r>
      <w:r w:rsidRPr="00BF0B8E">
        <w:rPr>
          <w:rFonts w:ascii="Arial" w:hAnsi="Arial" w:cs="Arial"/>
          <w:b/>
          <w:snapToGrid w:val="0"/>
          <w:sz w:val="24"/>
          <w:szCs w:val="24"/>
        </w:rPr>
        <w:t xml:space="preserve">33% </w:t>
      </w:r>
      <w:r w:rsidRPr="00BF0B8E">
        <w:rPr>
          <w:rFonts w:ascii="Arial" w:hAnsi="Arial" w:cs="Arial"/>
          <w:snapToGrid w:val="0"/>
          <w:sz w:val="24"/>
          <w:szCs w:val="24"/>
        </w:rPr>
        <w:t xml:space="preserve">restante, como se muestra en la </w:t>
      </w:r>
      <w:r w:rsidR="00D95DCB" w:rsidRPr="00BF0B8E">
        <w:rPr>
          <w:rFonts w:ascii="Arial" w:hAnsi="Arial" w:cs="Arial"/>
          <w:snapToGrid w:val="0"/>
          <w:sz w:val="24"/>
          <w:szCs w:val="24"/>
        </w:rPr>
        <w:t>figura 1.</w:t>
      </w:r>
    </w:p>
    <w:p w14:paraId="2FEBC2CD" w14:textId="77777777" w:rsidR="00CC6050" w:rsidRPr="00BF0B8E" w:rsidRDefault="00CC6050" w:rsidP="00CC6050">
      <w:pPr>
        <w:autoSpaceDE w:val="0"/>
        <w:autoSpaceDN w:val="0"/>
        <w:adjustRightInd w:val="0"/>
        <w:spacing w:after="0" w:line="360" w:lineRule="auto"/>
        <w:jc w:val="both"/>
        <w:rPr>
          <w:rFonts w:ascii="Arial" w:hAnsi="Arial" w:cs="Arial"/>
          <w:snapToGrid w:val="0"/>
          <w:sz w:val="24"/>
          <w:szCs w:val="24"/>
        </w:rPr>
      </w:pPr>
    </w:p>
    <w:p w14:paraId="029D0EF0" w14:textId="77777777" w:rsidR="00CC6050" w:rsidRPr="00BF0B8E" w:rsidRDefault="00CC6050" w:rsidP="00CC6050">
      <w:pPr>
        <w:autoSpaceDE w:val="0"/>
        <w:autoSpaceDN w:val="0"/>
        <w:adjustRightInd w:val="0"/>
        <w:spacing w:after="0" w:line="360" w:lineRule="auto"/>
        <w:jc w:val="both"/>
        <w:rPr>
          <w:rFonts w:ascii="Arial" w:hAnsi="Arial" w:cs="Arial"/>
          <w:snapToGrid w:val="0"/>
          <w:sz w:val="24"/>
          <w:szCs w:val="24"/>
        </w:rPr>
      </w:pPr>
    </w:p>
    <w:p w14:paraId="5E52C635" w14:textId="77777777" w:rsidR="00CC6050" w:rsidRPr="00BF0B8E" w:rsidRDefault="00CC6050" w:rsidP="00CC6050">
      <w:pPr>
        <w:autoSpaceDE w:val="0"/>
        <w:autoSpaceDN w:val="0"/>
        <w:adjustRightInd w:val="0"/>
        <w:spacing w:after="0" w:line="360" w:lineRule="auto"/>
        <w:jc w:val="both"/>
        <w:rPr>
          <w:rFonts w:ascii="Arial" w:hAnsi="Arial" w:cs="Arial"/>
          <w:snapToGrid w:val="0"/>
          <w:sz w:val="24"/>
          <w:szCs w:val="24"/>
        </w:rPr>
      </w:pPr>
    </w:p>
    <w:p w14:paraId="0AF10614" w14:textId="41A2F4F0" w:rsidR="00F56E60" w:rsidRPr="00BF0B8E" w:rsidRDefault="00D87327" w:rsidP="00F56E60">
      <w:pPr>
        <w:autoSpaceDE w:val="0"/>
        <w:autoSpaceDN w:val="0"/>
        <w:adjustRightInd w:val="0"/>
        <w:spacing w:after="0" w:line="240" w:lineRule="auto"/>
        <w:jc w:val="both"/>
        <w:rPr>
          <w:rFonts w:ascii="Arial" w:hAnsi="Arial" w:cs="Arial"/>
          <w:snapToGrid w:val="0"/>
          <w:sz w:val="24"/>
          <w:szCs w:val="24"/>
        </w:rPr>
      </w:pPr>
      <w:r w:rsidRPr="00BF0B8E">
        <w:rPr>
          <w:rFonts w:ascii="Arial" w:hAnsi="Arial" w:cs="Arial"/>
          <w:noProof/>
          <w:sz w:val="24"/>
          <w:szCs w:val="24"/>
        </w:rPr>
        <w:lastRenderedPageBreak/>
        <mc:AlternateContent>
          <mc:Choice Requires="wps">
            <w:drawing>
              <wp:anchor distT="45720" distB="45720" distL="114300" distR="114300" simplePos="0" relativeHeight="251993088" behindDoc="0" locked="0" layoutInCell="1" allowOverlap="1" wp14:anchorId="62B7D812" wp14:editId="4BDD785A">
                <wp:simplePos x="0" y="0"/>
                <wp:positionH relativeFrom="column">
                  <wp:posOffset>939800</wp:posOffset>
                </wp:positionH>
                <wp:positionV relativeFrom="paragraph">
                  <wp:posOffset>175260</wp:posOffset>
                </wp:positionV>
                <wp:extent cx="4046220" cy="350520"/>
                <wp:effectExtent l="0" t="0" r="0" b="381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04AA327" w14:textId="576807B0" w:rsidR="007464C2" w:rsidRPr="00D95DCB" w:rsidRDefault="007464C2" w:rsidP="00D95DCB">
                            <w:pPr>
                              <w:pStyle w:val="Descripcin"/>
                              <w:jc w:val="center"/>
                              <w:rPr>
                                <w:sz w:val="22"/>
                              </w:rPr>
                            </w:pPr>
                            <w:bookmarkStart w:id="10" w:name="_Toc487405245"/>
                            <w:r w:rsidRPr="00D95DCB">
                              <w:rPr>
                                <w:sz w:val="22"/>
                              </w:rPr>
                              <w:t xml:space="preserve">Figura </w:t>
                            </w:r>
                            <w:r w:rsidRPr="00D95DCB">
                              <w:rPr>
                                <w:sz w:val="22"/>
                              </w:rPr>
                              <w:fldChar w:fldCharType="begin"/>
                            </w:r>
                            <w:r w:rsidRPr="00D95DCB">
                              <w:rPr>
                                <w:sz w:val="22"/>
                              </w:rPr>
                              <w:instrText xml:space="preserve"> SEQ Figura \* ARABIC </w:instrText>
                            </w:r>
                            <w:r w:rsidRPr="00D95DCB">
                              <w:rPr>
                                <w:sz w:val="22"/>
                              </w:rPr>
                              <w:fldChar w:fldCharType="separate"/>
                            </w:r>
                            <w:r w:rsidR="00A776CD">
                              <w:rPr>
                                <w:noProof/>
                                <w:sz w:val="22"/>
                              </w:rPr>
                              <w:t>1</w:t>
                            </w:r>
                            <w:r w:rsidRPr="00D95DCB">
                              <w:rPr>
                                <w:sz w:val="22"/>
                              </w:rPr>
                              <w:fldChar w:fldCharType="end"/>
                            </w:r>
                            <w:r w:rsidRPr="00D95DCB">
                              <w:rPr>
                                <w:sz w:val="22"/>
                              </w:rPr>
                              <w:t>. Jóvenes beneficiados por semestre</w:t>
                            </w:r>
                            <w:bookmarkEnd w:id="10"/>
                          </w:p>
                          <w:p w14:paraId="5ED9DC35" w14:textId="004A0C5B" w:rsidR="007464C2" w:rsidRDefault="007464C2" w:rsidP="00D95DCB">
                            <w:pPr>
                              <w:keepN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B7D812" id="_x0000_t202" coordsize="21600,21600" o:spt="202" path="m,l,21600r21600,l21600,xe">
                <v:stroke joinstyle="miter"/>
                <v:path gradientshapeok="t" o:connecttype="rect"/>
              </v:shapetype>
              <v:shape id="Cuadro de texto 2" o:spid="_x0000_s1030" type="#_x0000_t202" style="position:absolute;left:0;text-align:left;margin-left:74pt;margin-top:13.8pt;width:318.6pt;height:27.6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" filled="f" stroked="f" strokecolor="white">
                <v:textbox>
                  <w:txbxContent>
                    <w:p w14:paraId="504AA327" w14:textId="576807B0" w:rsidR="007464C2" w:rsidRPr="00D95DCB" w:rsidRDefault="007464C2" w:rsidP="00D95DCB">
                      <w:pPr>
                        <w:pStyle w:val="Descripcin"/>
                        <w:jc w:val="center"/>
                        <w:rPr>
                          <w:sz w:val="22"/>
                        </w:rPr>
                      </w:pPr>
                      <w:bookmarkStart w:id="11" w:name="_Toc487405245"/>
                      <w:r w:rsidRPr="00D95DCB">
                        <w:rPr>
                          <w:sz w:val="22"/>
                        </w:rPr>
                        <w:t xml:space="preserve">Figura </w:t>
                      </w:r>
                      <w:r w:rsidRPr="00D95DCB">
                        <w:rPr>
                          <w:sz w:val="22"/>
                        </w:rPr>
                        <w:fldChar w:fldCharType="begin"/>
                      </w:r>
                      <w:r w:rsidRPr="00D95DCB">
                        <w:rPr>
                          <w:sz w:val="22"/>
                        </w:rPr>
                        <w:instrText xml:space="preserve"> SEQ Figura \* ARABIC </w:instrText>
                      </w:r>
                      <w:r w:rsidRPr="00D95DCB">
                        <w:rPr>
                          <w:sz w:val="22"/>
                        </w:rPr>
                        <w:fldChar w:fldCharType="separate"/>
                      </w:r>
                      <w:r w:rsidR="00A776CD">
                        <w:rPr>
                          <w:noProof/>
                          <w:sz w:val="22"/>
                        </w:rPr>
                        <w:t>1</w:t>
                      </w:r>
                      <w:r w:rsidRPr="00D95DCB">
                        <w:rPr>
                          <w:sz w:val="22"/>
                        </w:rPr>
                        <w:fldChar w:fldCharType="end"/>
                      </w:r>
                      <w:r w:rsidRPr="00D95DCB">
                        <w:rPr>
                          <w:sz w:val="22"/>
                        </w:rPr>
                        <w:t>. Jóvenes beneficiados por semestre</w:t>
                      </w:r>
                      <w:bookmarkEnd w:id="11"/>
                    </w:p>
                    <w:p w14:paraId="5ED9DC35" w14:textId="004A0C5B" w:rsidR="007464C2" w:rsidRDefault="007464C2" w:rsidP="00D95DCB">
                      <w:pPr>
                        <w:keepNext/>
                      </w:pPr>
                    </w:p>
                  </w:txbxContent>
                </v:textbox>
                <w10:wrap type="square"/>
              </v:shape>
            </w:pict>
          </mc:Fallback>
        </mc:AlternateContent>
      </w:r>
    </w:p>
    <w:p w14:paraId="11C8CE93" w14:textId="1D33F2A3" w:rsidR="00D95DCB" w:rsidRPr="00BF0B8E" w:rsidRDefault="00A042F9" w:rsidP="00F56E60">
      <w:pPr>
        <w:autoSpaceDE w:val="0"/>
        <w:autoSpaceDN w:val="0"/>
        <w:adjustRightInd w:val="0"/>
        <w:spacing w:after="0" w:line="240" w:lineRule="auto"/>
        <w:jc w:val="both"/>
        <w:rPr>
          <w:rFonts w:ascii="Arial" w:hAnsi="Arial" w:cs="Arial"/>
          <w:snapToGrid w:val="0"/>
          <w:sz w:val="24"/>
          <w:szCs w:val="24"/>
        </w:rPr>
      </w:pPr>
      <w:r w:rsidRPr="00BF0B8E">
        <w:rPr>
          <w:rFonts w:ascii="Arial" w:hAnsi="Arial" w:cs="Arial"/>
          <w:noProof/>
          <w:sz w:val="24"/>
          <w:szCs w:val="24"/>
        </w:rPr>
        <w:drawing>
          <wp:anchor distT="0" distB="0" distL="114300" distR="114300" simplePos="0" relativeHeight="251706880" behindDoc="0" locked="0" layoutInCell="1" allowOverlap="1" wp14:anchorId="5E8E1835" wp14:editId="5426C850">
            <wp:simplePos x="0" y="0"/>
            <wp:positionH relativeFrom="column">
              <wp:posOffset>831215</wp:posOffset>
            </wp:positionH>
            <wp:positionV relativeFrom="paragraph">
              <wp:posOffset>205105</wp:posOffset>
            </wp:positionV>
            <wp:extent cx="4274820" cy="2326640"/>
            <wp:effectExtent l="0" t="0" r="0" b="0"/>
            <wp:wrapTopAndBottom/>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2526B6F1" w14:textId="77777777" w:rsidR="003963BD" w:rsidRPr="00BF0B8E" w:rsidRDefault="003963BD" w:rsidP="003963BD">
      <w:pPr>
        <w:pStyle w:val="Prrafodelista"/>
        <w:autoSpaceDE w:val="0"/>
        <w:autoSpaceDN w:val="0"/>
        <w:adjustRightInd w:val="0"/>
        <w:ind w:left="0" w:right="49"/>
        <w:jc w:val="both"/>
        <w:rPr>
          <w:rFonts w:ascii="Arial" w:hAnsi="Arial" w:cs="Arial"/>
          <w:lang w:val="es-MX" w:eastAsia="es-MX"/>
        </w:rPr>
      </w:pPr>
      <w:r w:rsidRPr="00BF0B8E">
        <w:rPr>
          <w:rFonts w:ascii="Arial" w:hAnsi="Arial" w:cs="Arial"/>
          <w:lang w:val="es-MX" w:eastAsia="es-MX"/>
        </w:rPr>
        <w:t>Fuente: Elaboración propia con información tomada del Programa Operativo Anual 2016, de la Dirección de Actualización y Formación Docente.</w:t>
      </w:r>
    </w:p>
    <w:p w14:paraId="5FA994C6" w14:textId="77777777" w:rsidR="00D95DCB" w:rsidRDefault="00D95DCB" w:rsidP="00F56E60">
      <w:pPr>
        <w:autoSpaceDE w:val="0"/>
        <w:autoSpaceDN w:val="0"/>
        <w:adjustRightInd w:val="0"/>
        <w:spacing w:after="0" w:line="240" w:lineRule="auto"/>
        <w:jc w:val="both"/>
        <w:rPr>
          <w:rFonts w:ascii="Arial" w:hAnsi="Arial" w:cs="Arial"/>
          <w:snapToGrid w:val="0"/>
          <w:sz w:val="24"/>
          <w:szCs w:val="24"/>
        </w:rPr>
      </w:pPr>
    </w:p>
    <w:p w14:paraId="366E5440" w14:textId="77777777" w:rsidR="00BF0B8E" w:rsidRPr="00BF0B8E" w:rsidRDefault="00BF0B8E" w:rsidP="00F56E60">
      <w:pPr>
        <w:autoSpaceDE w:val="0"/>
        <w:autoSpaceDN w:val="0"/>
        <w:adjustRightInd w:val="0"/>
        <w:spacing w:after="0" w:line="240" w:lineRule="auto"/>
        <w:jc w:val="both"/>
        <w:rPr>
          <w:rFonts w:ascii="Arial" w:hAnsi="Arial" w:cs="Arial"/>
          <w:snapToGrid w:val="0"/>
          <w:sz w:val="24"/>
          <w:szCs w:val="24"/>
        </w:rPr>
      </w:pPr>
    </w:p>
    <w:p w14:paraId="5B82E35D" w14:textId="77777777" w:rsidR="00F56E60" w:rsidRPr="00BF0B8E" w:rsidRDefault="00F56E60" w:rsidP="00F56E60">
      <w:pPr>
        <w:pStyle w:val="Prrafodelista"/>
        <w:tabs>
          <w:tab w:val="left" w:pos="0"/>
        </w:tabs>
        <w:autoSpaceDE w:val="0"/>
        <w:autoSpaceDN w:val="0"/>
        <w:adjustRightInd w:val="0"/>
        <w:ind w:left="0"/>
        <w:jc w:val="both"/>
        <w:rPr>
          <w:rFonts w:ascii="Arial" w:hAnsi="Arial" w:cs="Arial"/>
          <w:b/>
          <w:lang w:val="es-MX" w:eastAsia="es-MX"/>
        </w:rPr>
      </w:pPr>
      <w:r w:rsidRPr="00BF0B8E">
        <w:rPr>
          <w:rFonts w:ascii="Arial" w:hAnsi="Arial" w:cs="Arial"/>
          <w:b/>
          <w:lang w:val="es-MX" w:eastAsia="es-MX"/>
        </w:rPr>
        <w:t>Análisis de los indicadores con los que cuenta el programa/fondo, avances presentados en el ejercicio 2016.</w:t>
      </w:r>
    </w:p>
    <w:p w14:paraId="4759462B" w14:textId="77777777" w:rsidR="00F56E60" w:rsidRPr="00BF0B8E" w:rsidRDefault="00F56E60" w:rsidP="00F56E60">
      <w:pPr>
        <w:pStyle w:val="Prrafodelista"/>
        <w:tabs>
          <w:tab w:val="left" w:pos="0"/>
        </w:tabs>
        <w:autoSpaceDE w:val="0"/>
        <w:autoSpaceDN w:val="0"/>
        <w:adjustRightInd w:val="0"/>
        <w:ind w:left="0"/>
        <w:jc w:val="both"/>
        <w:rPr>
          <w:rFonts w:ascii="Arial" w:hAnsi="Arial" w:cs="Arial"/>
          <w:b/>
          <w:lang w:val="es-MX" w:eastAsia="es-MX"/>
        </w:rPr>
      </w:pPr>
    </w:p>
    <w:p w14:paraId="46E5C23A" w14:textId="1D14D448" w:rsidR="00F56E60" w:rsidRDefault="00F56E60" w:rsidP="00CC6050">
      <w:pPr>
        <w:pStyle w:val="Prrafodelista"/>
        <w:autoSpaceDE w:val="0"/>
        <w:autoSpaceDN w:val="0"/>
        <w:adjustRightInd w:val="0"/>
        <w:spacing w:line="360" w:lineRule="auto"/>
        <w:ind w:left="0"/>
        <w:jc w:val="both"/>
        <w:rPr>
          <w:rFonts w:ascii="Arial" w:hAnsi="Arial" w:cs="Arial"/>
          <w:snapToGrid w:val="0"/>
          <w:lang w:val="es-MX"/>
        </w:rPr>
      </w:pPr>
      <w:r w:rsidRPr="00BF0B8E">
        <w:rPr>
          <w:rFonts w:ascii="Arial" w:hAnsi="Arial" w:cs="Arial"/>
          <w:snapToGrid w:val="0"/>
          <w:lang w:val="es-MX"/>
        </w:rPr>
        <w:t xml:space="preserve">Es fundamental generar un análisis de los indicadores con los que opera el programa, en este sentido, se puede identificar que el indicador es </w:t>
      </w:r>
      <w:r w:rsidRPr="00BF0B8E">
        <w:rPr>
          <w:rFonts w:ascii="Arial" w:hAnsi="Arial" w:cs="Arial"/>
          <w:b/>
          <w:snapToGrid w:val="0"/>
          <w:lang w:val="es-MX"/>
        </w:rPr>
        <w:t xml:space="preserve">alumno beneficiado </w:t>
      </w:r>
      <w:r w:rsidRPr="00BF0B8E">
        <w:rPr>
          <w:rFonts w:ascii="Arial" w:hAnsi="Arial" w:cs="Arial"/>
          <w:snapToGrid w:val="0"/>
          <w:lang w:val="es-MX"/>
        </w:rPr>
        <w:t xml:space="preserve">por lo que es importante precisar que el programa registra un </w:t>
      </w:r>
      <w:r w:rsidRPr="00BF0B8E">
        <w:rPr>
          <w:rFonts w:ascii="Arial" w:hAnsi="Arial" w:cs="Arial"/>
          <w:b/>
          <w:snapToGrid w:val="0"/>
          <w:lang w:val="es-MX"/>
        </w:rPr>
        <w:t>99%</w:t>
      </w:r>
      <w:r w:rsidRPr="00BF0B8E">
        <w:rPr>
          <w:rFonts w:ascii="Arial" w:hAnsi="Arial" w:cs="Arial"/>
          <w:snapToGrid w:val="0"/>
          <w:lang w:val="es-MX"/>
        </w:rPr>
        <w:t xml:space="preserve"> de atención en relación al indicador y que si lo clasificamos por semestre se puede precisar que en sexto semestre se benefició al </w:t>
      </w:r>
      <w:r w:rsidRPr="00BF0B8E">
        <w:rPr>
          <w:rFonts w:ascii="Arial" w:hAnsi="Arial" w:cs="Arial"/>
          <w:b/>
          <w:snapToGrid w:val="0"/>
          <w:lang w:val="es-MX"/>
        </w:rPr>
        <w:t>101%</w:t>
      </w:r>
      <w:r w:rsidRPr="00BF0B8E">
        <w:rPr>
          <w:rFonts w:ascii="Arial" w:hAnsi="Arial" w:cs="Arial"/>
          <w:snapToGrid w:val="0"/>
          <w:lang w:val="es-MX"/>
        </w:rPr>
        <w:t xml:space="preserve"> de los estudiantes programados, en séptimo semestre al </w:t>
      </w:r>
      <w:r w:rsidRPr="00BF0B8E">
        <w:rPr>
          <w:rFonts w:ascii="Arial" w:hAnsi="Arial" w:cs="Arial"/>
          <w:b/>
          <w:snapToGrid w:val="0"/>
          <w:lang w:val="es-MX"/>
        </w:rPr>
        <w:t>99%</w:t>
      </w:r>
      <w:r w:rsidRPr="00BF0B8E">
        <w:rPr>
          <w:rFonts w:ascii="Arial" w:hAnsi="Arial" w:cs="Arial"/>
          <w:snapToGrid w:val="0"/>
          <w:lang w:val="es-MX"/>
        </w:rPr>
        <w:t xml:space="preserve"> y por último en octavo semestre se </w:t>
      </w:r>
      <w:r w:rsidR="00A042F9" w:rsidRPr="00BF0B8E">
        <w:rPr>
          <w:rFonts w:ascii="Arial" w:hAnsi="Arial" w:cs="Arial"/>
          <w:snapToGrid w:val="0"/>
          <w:lang w:val="es-MX"/>
        </w:rPr>
        <w:t>benefició</w:t>
      </w:r>
      <w:r w:rsidRPr="00BF0B8E">
        <w:rPr>
          <w:rFonts w:ascii="Arial" w:hAnsi="Arial" w:cs="Arial"/>
          <w:snapToGrid w:val="0"/>
          <w:lang w:val="es-MX"/>
        </w:rPr>
        <w:t xml:space="preserve"> al </w:t>
      </w:r>
      <w:r w:rsidRPr="00BF0B8E">
        <w:rPr>
          <w:rFonts w:ascii="Arial" w:hAnsi="Arial" w:cs="Arial"/>
          <w:b/>
          <w:snapToGrid w:val="0"/>
          <w:lang w:val="es-MX"/>
        </w:rPr>
        <w:t>99%,</w:t>
      </w:r>
      <w:r w:rsidRPr="00BF0B8E">
        <w:rPr>
          <w:rFonts w:ascii="Arial" w:hAnsi="Arial" w:cs="Arial"/>
          <w:snapToGrid w:val="0"/>
          <w:lang w:val="es-MX"/>
        </w:rPr>
        <w:t xml:space="preserve"> como se muestra en la tabla </w:t>
      </w:r>
      <w:r w:rsidR="00A042F9" w:rsidRPr="00BF0B8E">
        <w:rPr>
          <w:rFonts w:ascii="Arial" w:hAnsi="Arial" w:cs="Arial"/>
          <w:snapToGrid w:val="0"/>
          <w:lang w:val="es-MX"/>
        </w:rPr>
        <w:t>6</w:t>
      </w:r>
      <w:r w:rsidRPr="00BF0B8E">
        <w:rPr>
          <w:rFonts w:ascii="Arial" w:hAnsi="Arial" w:cs="Arial"/>
          <w:snapToGrid w:val="0"/>
          <w:lang w:val="es-MX"/>
        </w:rPr>
        <w:t>.</w:t>
      </w:r>
    </w:p>
    <w:p w14:paraId="2EC77F60" w14:textId="77777777" w:rsidR="00BF0B8E" w:rsidRPr="00BF0B8E" w:rsidRDefault="00BF0B8E" w:rsidP="00CC6050">
      <w:pPr>
        <w:pStyle w:val="Prrafodelista"/>
        <w:autoSpaceDE w:val="0"/>
        <w:autoSpaceDN w:val="0"/>
        <w:adjustRightInd w:val="0"/>
        <w:spacing w:line="360" w:lineRule="auto"/>
        <w:ind w:left="0"/>
        <w:jc w:val="both"/>
        <w:rPr>
          <w:rFonts w:ascii="Arial" w:hAnsi="Arial" w:cs="Arial"/>
          <w:snapToGrid w:val="0"/>
          <w:lang w:val="es-MX"/>
        </w:rPr>
      </w:pPr>
    </w:p>
    <w:p w14:paraId="77590668" w14:textId="432084A1" w:rsidR="00F56E60" w:rsidRPr="00BF0B8E" w:rsidRDefault="00A042F9" w:rsidP="00A042F9">
      <w:pPr>
        <w:pStyle w:val="Descripcin"/>
        <w:jc w:val="center"/>
        <w:rPr>
          <w:lang w:val="es-MX" w:eastAsia="es-MX"/>
        </w:rPr>
      </w:pPr>
      <w:r w:rsidRPr="00BF0B8E">
        <w:t xml:space="preserve">Tabla </w:t>
      </w:r>
      <w:r w:rsidRPr="00BF0B8E">
        <w:fldChar w:fldCharType="begin"/>
      </w:r>
      <w:r w:rsidRPr="00BF0B8E">
        <w:instrText xml:space="preserve"> SEQ Tabla \* ARABIC </w:instrText>
      </w:r>
      <w:r w:rsidRPr="00BF0B8E">
        <w:fldChar w:fldCharType="separate"/>
      </w:r>
      <w:r w:rsidR="00A776CD">
        <w:rPr>
          <w:noProof/>
        </w:rPr>
        <w:t>6</w:t>
      </w:r>
      <w:r w:rsidRPr="00BF0B8E">
        <w:fldChar w:fldCharType="end"/>
      </w:r>
      <w:r w:rsidRPr="00BF0B8E">
        <w:t>. Alumnos beneficiados por semestre</w:t>
      </w:r>
    </w:p>
    <w:tbl>
      <w:tblPr>
        <w:tblStyle w:val="Tablaconcuadrcula"/>
        <w:tblW w:w="9039" w:type="dxa"/>
        <w:jc w:val="center"/>
        <w:tblLook w:val="04A0" w:firstRow="1" w:lastRow="0" w:firstColumn="1" w:lastColumn="0" w:noHBand="0" w:noVBand="1"/>
      </w:tblPr>
      <w:tblGrid>
        <w:gridCol w:w="1669"/>
        <w:gridCol w:w="1843"/>
        <w:gridCol w:w="1827"/>
        <w:gridCol w:w="2104"/>
        <w:gridCol w:w="1596"/>
      </w:tblGrid>
      <w:tr w:rsidR="00F56E60" w:rsidRPr="00BF0B8E" w14:paraId="7E30B5F5" w14:textId="77777777" w:rsidTr="00D95DCB">
        <w:trPr>
          <w:trHeight w:val="882"/>
          <w:jc w:val="center"/>
        </w:trPr>
        <w:tc>
          <w:tcPr>
            <w:tcW w:w="1669" w:type="dxa"/>
            <w:shd w:val="clear" w:color="auto" w:fill="DDD9C3" w:themeFill="background2" w:themeFillShade="E6"/>
            <w:vAlign w:val="center"/>
          </w:tcPr>
          <w:p w14:paraId="2D57ADBB"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Semestre</w:t>
            </w:r>
          </w:p>
        </w:tc>
        <w:tc>
          <w:tcPr>
            <w:tcW w:w="1843" w:type="dxa"/>
            <w:shd w:val="clear" w:color="auto" w:fill="DDD9C3" w:themeFill="background2" w:themeFillShade="E6"/>
            <w:vAlign w:val="center"/>
          </w:tcPr>
          <w:p w14:paraId="17B0B2A2"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Becas Autorizadas</w:t>
            </w:r>
          </w:p>
        </w:tc>
        <w:tc>
          <w:tcPr>
            <w:tcW w:w="1827" w:type="dxa"/>
            <w:shd w:val="clear" w:color="auto" w:fill="DDD9C3" w:themeFill="background2" w:themeFillShade="E6"/>
            <w:vAlign w:val="center"/>
          </w:tcPr>
          <w:p w14:paraId="70C1A034"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Alumno Beneficiado</w:t>
            </w:r>
          </w:p>
        </w:tc>
        <w:tc>
          <w:tcPr>
            <w:tcW w:w="2104" w:type="dxa"/>
            <w:shd w:val="clear" w:color="auto" w:fill="DDD9C3" w:themeFill="background2" w:themeFillShade="E6"/>
            <w:vAlign w:val="center"/>
          </w:tcPr>
          <w:p w14:paraId="4F2BE34D"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 Nivel de Cumplimiento Meta</w:t>
            </w:r>
          </w:p>
        </w:tc>
        <w:tc>
          <w:tcPr>
            <w:tcW w:w="1596" w:type="dxa"/>
            <w:shd w:val="clear" w:color="auto" w:fill="DDD9C3" w:themeFill="background2" w:themeFillShade="E6"/>
            <w:vAlign w:val="center"/>
          </w:tcPr>
          <w:p w14:paraId="61BBD6EA"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Diferencia</w:t>
            </w:r>
          </w:p>
        </w:tc>
      </w:tr>
      <w:tr w:rsidR="00F56E60" w:rsidRPr="00BF0B8E" w14:paraId="565107D6" w14:textId="77777777" w:rsidTr="00D95DCB">
        <w:trPr>
          <w:trHeight w:val="285"/>
          <w:jc w:val="center"/>
        </w:trPr>
        <w:tc>
          <w:tcPr>
            <w:tcW w:w="1669" w:type="dxa"/>
            <w:vAlign w:val="center"/>
          </w:tcPr>
          <w:p w14:paraId="2DC167E0"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Sexto</w:t>
            </w:r>
          </w:p>
        </w:tc>
        <w:tc>
          <w:tcPr>
            <w:tcW w:w="1843" w:type="dxa"/>
            <w:vAlign w:val="center"/>
          </w:tcPr>
          <w:p w14:paraId="6FBAB731"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263</w:t>
            </w:r>
          </w:p>
        </w:tc>
        <w:tc>
          <w:tcPr>
            <w:tcW w:w="1827" w:type="dxa"/>
            <w:vAlign w:val="center"/>
          </w:tcPr>
          <w:p w14:paraId="6912C331"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266</w:t>
            </w:r>
          </w:p>
        </w:tc>
        <w:tc>
          <w:tcPr>
            <w:tcW w:w="2104" w:type="dxa"/>
            <w:vAlign w:val="center"/>
          </w:tcPr>
          <w:p w14:paraId="0FD71A53"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101.14%</w:t>
            </w:r>
          </w:p>
        </w:tc>
        <w:tc>
          <w:tcPr>
            <w:tcW w:w="1596" w:type="dxa"/>
            <w:vAlign w:val="center"/>
          </w:tcPr>
          <w:p w14:paraId="4A19AEBB"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-3</w:t>
            </w:r>
          </w:p>
        </w:tc>
      </w:tr>
      <w:tr w:rsidR="00F56E60" w:rsidRPr="00BF0B8E" w14:paraId="17CC25F3" w14:textId="77777777" w:rsidTr="00D95DCB">
        <w:trPr>
          <w:trHeight w:val="285"/>
          <w:jc w:val="center"/>
        </w:trPr>
        <w:tc>
          <w:tcPr>
            <w:tcW w:w="1669" w:type="dxa"/>
            <w:vAlign w:val="center"/>
          </w:tcPr>
          <w:p w14:paraId="7DA676A7"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Séptimo</w:t>
            </w:r>
          </w:p>
        </w:tc>
        <w:tc>
          <w:tcPr>
            <w:tcW w:w="1843" w:type="dxa"/>
            <w:vAlign w:val="center"/>
          </w:tcPr>
          <w:p w14:paraId="7622E3AB"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954</w:t>
            </w:r>
          </w:p>
        </w:tc>
        <w:tc>
          <w:tcPr>
            <w:tcW w:w="1827" w:type="dxa"/>
            <w:vAlign w:val="center"/>
          </w:tcPr>
          <w:p w14:paraId="338512D4"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947</w:t>
            </w:r>
          </w:p>
        </w:tc>
        <w:tc>
          <w:tcPr>
            <w:tcW w:w="2104" w:type="dxa"/>
            <w:vAlign w:val="center"/>
          </w:tcPr>
          <w:p w14:paraId="133024A9"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99.27%</w:t>
            </w:r>
          </w:p>
        </w:tc>
        <w:tc>
          <w:tcPr>
            <w:tcW w:w="1596" w:type="dxa"/>
            <w:vAlign w:val="center"/>
          </w:tcPr>
          <w:p w14:paraId="38FB3279"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7</w:t>
            </w:r>
          </w:p>
        </w:tc>
      </w:tr>
      <w:tr w:rsidR="00F56E60" w:rsidRPr="00BF0B8E" w14:paraId="069DF97B" w14:textId="77777777" w:rsidTr="00D95DCB">
        <w:trPr>
          <w:trHeight w:val="313"/>
          <w:jc w:val="center"/>
        </w:trPr>
        <w:tc>
          <w:tcPr>
            <w:tcW w:w="1669" w:type="dxa"/>
            <w:vAlign w:val="center"/>
          </w:tcPr>
          <w:p w14:paraId="0DD89487"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Octavo</w:t>
            </w:r>
          </w:p>
        </w:tc>
        <w:tc>
          <w:tcPr>
            <w:tcW w:w="1843" w:type="dxa"/>
            <w:vAlign w:val="center"/>
          </w:tcPr>
          <w:p w14:paraId="48C6A9D4"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598</w:t>
            </w:r>
          </w:p>
        </w:tc>
        <w:tc>
          <w:tcPr>
            <w:tcW w:w="1827" w:type="dxa"/>
            <w:vAlign w:val="center"/>
          </w:tcPr>
          <w:p w14:paraId="086DF8FE"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597</w:t>
            </w:r>
          </w:p>
        </w:tc>
        <w:tc>
          <w:tcPr>
            <w:tcW w:w="2104" w:type="dxa"/>
            <w:vAlign w:val="center"/>
          </w:tcPr>
          <w:p w14:paraId="7DF5ECFB"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99.83%</w:t>
            </w:r>
          </w:p>
        </w:tc>
        <w:tc>
          <w:tcPr>
            <w:tcW w:w="1596" w:type="dxa"/>
            <w:vAlign w:val="center"/>
          </w:tcPr>
          <w:p w14:paraId="5E9148AD"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1</w:t>
            </w:r>
          </w:p>
        </w:tc>
      </w:tr>
      <w:tr w:rsidR="00F56E60" w:rsidRPr="00BF0B8E" w14:paraId="2396BDF4" w14:textId="77777777" w:rsidTr="00D95DCB">
        <w:trPr>
          <w:trHeight w:val="285"/>
          <w:jc w:val="center"/>
        </w:trPr>
        <w:tc>
          <w:tcPr>
            <w:tcW w:w="1669" w:type="dxa"/>
            <w:vAlign w:val="center"/>
          </w:tcPr>
          <w:p w14:paraId="757894FC"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Total</w:t>
            </w:r>
          </w:p>
        </w:tc>
        <w:tc>
          <w:tcPr>
            <w:tcW w:w="1843" w:type="dxa"/>
            <w:vAlign w:val="center"/>
          </w:tcPr>
          <w:p w14:paraId="2DF87551"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1,815</w:t>
            </w:r>
          </w:p>
        </w:tc>
        <w:tc>
          <w:tcPr>
            <w:tcW w:w="1827" w:type="dxa"/>
            <w:vAlign w:val="center"/>
          </w:tcPr>
          <w:p w14:paraId="2FB98250"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1,810</w:t>
            </w:r>
          </w:p>
        </w:tc>
        <w:tc>
          <w:tcPr>
            <w:tcW w:w="2104" w:type="dxa"/>
            <w:vAlign w:val="center"/>
          </w:tcPr>
          <w:p w14:paraId="7AC90163"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99.72%</w:t>
            </w:r>
          </w:p>
        </w:tc>
        <w:tc>
          <w:tcPr>
            <w:tcW w:w="1596" w:type="dxa"/>
            <w:vAlign w:val="center"/>
          </w:tcPr>
          <w:p w14:paraId="0C473A5D"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5</w:t>
            </w:r>
          </w:p>
        </w:tc>
      </w:tr>
    </w:tbl>
    <w:p w14:paraId="5718FC0E" w14:textId="77777777" w:rsidR="003963BD" w:rsidRPr="00BF0B8E" w:rsidRDefault="003963BD" w:rsidP="003963BD">
      <w:pPr>
        <w:pStyle w:val="Prrafodelista"/>
        <w:autoSpaceDE w:val="0"/>
        <w:autoSpaceDN w:val="0"/>
        <w:adjustRightInd w:val="0"/>
        <w:ind w:left="0" w:right="49"/>
        <w:jc w:val="both"/>
        <w:rPr>
          <w:rFonts w:ascii="Arial" w:hAnsi="Arial" w:cs="Arial"/>
          <w:lang w:val="es-MX" w:eastAsia="es-MX"/>
        </w:rPr>
      </w:pPr>
      <w:r w:rsidRPr="00BF0B8E">
        <w:rPr>
          <w:rFonts w:ascii="Arial" w:hAnsi="Arial" w:cs="Arial"/>
          <w:lang w:val="es-MX" w:eastAsia="es-MX"/>
        </w:rPr>
        <w:t>Fuente: Elaboración propia con información tomada del Programa Operativo Anual 2016, de la Dirección de Actualización y Formación Docente.</w:t>
      </w:r>
    </w:p>
    <w:p w14:paraId="69020E02" w14:textId="77777777" w:rsidR="00F56E60" w:rsidRPr="00BF0B8E" w:rsidRDefault="00F56E60" w:rsidP="00F56E60">
      <w:pPr>
        <w:pStyle w:val="Prrafodelista"/>
        <w:autoSpaceDE w:val="0"/>
        <w:autoSpaceDN w:val="0"/>
        <w:adjustRightInd w:val="0"/>
        <w:ind w:left="1800"/>
        <w:jc w:val="both"/>
        <w:rPr>
          <w:rFonts w:ascii="Arial" w:hAnsi="Arial" w:cs="Arial"/>
          <w:lang w:val="es-MX" w:eastAsia="es-MX"/>
        </w:rPr>
      </w:pPr>
    </w:p>
    <w:p w14:paraId="640DD633" w14:textId="77777777" w:rsidR="00F56E60" w:rsidRPr="00BF0B8E" w:rsidRDefault="00F56E60" w:rsidP="00F56E60">
      <w:pPr>
        <w:pStyle w:val="Prrafodelista"/>
        <w:autoSpaceDE w:val="0"/>
        <w:autoSpaceDN w:val="0"/>
        <w:adjustRightInd w:val="0"/>
        <w:ind w:left="1800"/>
        <w:jc w:val="both"/>
        <w:rPr>
          <w:rFonts w:ascii="Arial" w:hAnsi="Arial" w:cs="Arial"/>
          <w:lang w:val="es-MX" w:eastAsia="es-MX"/>
        </w:rPr>
      </w:pPr>
    </w:p>
    <w:p w14:paraId="0FEF763A" w14:textId="77777777" w:rsidR="00CC6050" w:rsidRPr="00BF0B8E" w:rsidRDefault="00CC6050" w:rsidP="00F56E60">
      <w:pPr>
        <w:pStyle w:val="Prrafodelista"/>
        <w:autoSpaceDE w:val="0"/>
        <w:autoSpaceDN w:val="0"/>
        <w:adjustRightInd w:val="0"/>
        <w:ind w:left="1800"/>
        <w:jc w:val="both"/>
        <w:rPr>
          <w:rFonts w:ascii="Arial" w:hAnsi="Arial" w:cs="Arial"/>
          <w:lang w:val="es-MX" w:eastAsia="es-MX"/>
        </w:rPr>
      </w:pPr>
    </w:p>
    <w:p w14:paraId="01DF492F" w14:textId="77777777" w:rsidR="00F56E60" w:rsidRPr="00BF0B8E" w:rsidRDefault="00F56E60" w:rsidP="00F56E60">
      <w:pPr>
        <w:pStyle w:val="Prrafodelista"/>
        <w:autoSpaceDE w:val="0"/>
        <w:autoSpaceDN w:val="0"/>
        <w:adjustRightInd w:val="0"/>
        <w:ind w:left="0"/>
        <w:jc w:val="both"/>
        <w:rPr>
          <w:rFonts w:ascii="Arial" w:hAnsi="Arial" w:cs="Arial"/>
          <w:b/>
          <w:lang w:val="es-MX" w:eastAsia="es-MX"/>
        </w:rPr>
      </w:pPr>
      <w:r w:rsidRPr="00BF0B8E">
        <w:rPr>
          <w:rFonts w:ascii="Arial" w:hAnsi="Arial" w:cs="Arial"/>
          <w:b/>
          <w:lang w:val="es-MX" w:eastAsia="es-MX"/>
        </w:rPr>
        <w:t>Análisis del presupuesto original, modificado y ejercido del ejercicio 2016.</w:t>
      </w:r>
    </w:p>
    <w:p w14:paraId="6E073DB4" w14:textId="77777777" w:rsidR="00F56E60" w:rsidRPr="00BF0B8E" w:rsidRDefault="00F56E60" w:rsidP="00F56E60">
      <w:pPr>
        <w:pStyle w:val="Prrafodelista"/>
        <w:autoSpaceDE w:val="0"/>
        <w:autoSpaceDN w:val="0"/>
        <w:adjustRightInd w:val="0"/>
        <w:ind w:left="0"/>
        <w:jc w:val="both"/>
        <w:rPr>
          <w:rFonts w:ascii="Arial" w:hAnsi="Arial" w:cs="Arial"/>
          <w:b/>
          <w:lang w:val="es-MX" w:eastAsia="es-MX"/>
        </w:rPr>
      </w:pPr>
    </w:p>
    <w:p w14:paraId="26D713FC" w14:textId="77777777" w:rsidR="00F56E60" w:rsidRPr="00BF0B8E" w:rsidRDefault="00F56E60" w:rsidP="00F56E60">
      <w:pPr>
        <w:pStyle w:val="Prrafodelista"/>
        <w:autoSpaceDE w:val="0"/>
        <w:autoSpaceDN w:val="0"/>
        <w:adjustRightInd w:val="0"/>
        <w:ind w:left="0"/>
        <w:jc w:val="both"/>
        <w:rPr>
          <w:rFonts w:ascii="Arial" w:hAnsi="Arial" w:cs="Arial"/>
          <w:b/>
          <w:lang w:val="es-MX" w:eastAsia="es-MX"/>
        </w:rPr>
      </w:pPr>
    </w:p>
    <w:p w14:paraId="2426830A" w14:textId="19F17BB0" w:rsidR="00F56E60" w:rsidRPr="00BF0B8E" w:rsidRDefault="00F56E60" w:rsidP="00CC6050">
      <w:pPr>
        <w:pStyle w:val="Prrafodelista"/>
        <w:autoSpaceDE w:val="0"/>
        <w:autoSpaceDN w:val="0"/>
        <w:adjustRightInd w:val="0"/>
        <w:spacing w:line="360" w:lineRule="auto"/>
        <w:ind w:left="142" w:firstLine="567"/>
        <w:jc w:val="both"/>
        <w:rPr>
          <w:rFonts w:ascii="Arial" w:hAnsi="Arial" w:cs="Arial"/>
          <w:lang w:val="es-MX" w:eastAsia="es-MX"/>
        </w:rPr>
      </w:pPr>
      <w:r w:rsidRPr="00BF0B8E">
        <w:rPr>
          <w:rFonts w:ascii="Arial" w:hAnsi="Arial" w:cs="Arial"/>
          <w:lang w:val="es-MX" w:eastAsia="es-MX"/>
        </w:rPr>
        <w:t xml:space="preserve">Es prioritario generar un análisis del comportamiento del presupuesto en relación al recurso autorizado, si se ha generado una modificación y </w:t>
      </w:r>
      <w:r w:rsidR="00A042F9" w:rsidRPr="00BF0B8E">
        <w:rPr>
          <w:rFonts w:ascii="Arial" w:hAnsi="Arial" w:cs="Arial"/>
          <w:lang w:val="es-MX" w:eastAsia="es-MX"/>
        </w:rPr>
        <w:t>cuál</w:t>
      </w:r>
      <w:r w:rsidRPr="00BF0B8E">
        <w:rPr>
          <w:rFonts w:ascii="Arial" w:hAnsi="Arial" w:cs="Arial"/>
          <w:lang w:val="es-MX" w:eastAsia="es-MX"/>
        </w:rPr>
        <w:t xml:space="preserve"> fue el recurso ejercido durante el ciclo evaluado, en este sentido se puede identificar que para la operación del Programa Nacional de Becas S243(BAPISS), el recurso autorizado fue de </w:t>
      </w:r>
      <w:r w:rsidRPr="00BF0B8E">
        <w:rPr>
          <w:rFonts w:ascii="Arial" w:hAnsi="Arial" w:cs="Arial"/>
          <w:b/>
          <w:lang w:val="es-MX" w:eastAsia="es-MX"/>
        </w:rPr>
        <w:t>$4´556,160.00 pesos</w:t>
      </w:r>
      <w:r w:rsidRPr="00BF0B8E">
        <w:rPr>
          <w:rFonts w:ascii="Arial" w:hAnsi="Arial" w:cs="Arial"/>
          <w:lang w:val="es-MX" w:eastAsia="es-MX"/>
        </w:rPr>
        <w:t xml:space="preserve"> y que de este solamente se ejerció un total de </w:t>
      </w:r>
      <w:r w:rsidRPr="00BF0B8E">
        <w:rPr>
          <w:rFonts w:ascii="Arial" w:hAnsi="Arial" w:cs="Arial"/>
          <w:b/>
          <w:lang w:val="es-MX" w:eastAsia="es-MX"/>
        </w:rPr>
        <w:t>$4´541,460.00</w:t>
      </w:r>
      <w:r w:rsidRPr="00BF0B8E">
        <w:rPr>
          <w:rFonts w:ascii="Arial" w:hAnsi="Arial" w:cs="Arial"/>
          <w:lang w:val="es-MX" w:eastAsia="es-MX"/>
        </w:rPr>
        <w:t xml:space="preserve"> pesos, lo que significa que hubo un recurso ejercido al </w:t>
      </w:r>
      <w:r w:rsidRPr="00BF0B8E">
        <w:rPr>
          <w:rFonts w:ascii="Arial" w:hAnsi="Arial" w:cs="Arial"/>
          <w:b/>
          <w:lang w:val="es-MX" w:eastAsia="es-MX"/>
        </w:rPr>
        <w:t>99.68%</w:t>
      </w:r>
      <w:r w:rsidRPr="00BF0B8E">
        <w:rPr>
          <w:rFonts w:ascii="Arial" w:hAnsi="Arial" w:cs="Arial"/>
          <w:lang w:val="es-MX" w:eastAsia="es-MX"/>
        </w:rPr>
        <w:t xml:space="preserve"> para el año 2016 y que se </w:t>
      </w:r>
      <w:r w:rsidR="00A042F9" w:rsidRPr="00BF0B8E">
        <w:rPr>
          <w:rFonts w:ascii="Arial" w:hAnsi="Arial" w:cs="Arial"/>
          <w:lang w:val="es-MX" w:eastAsia="es-MX"/>
        </w:rPr>
        <w:t>generó</w:t>
      </w:r>
      <w:r w:rsidRPr="00BF0B8E">
        <w:rPr>
          <w:rFonts w:ascii="Arial" w:hAnsi="Arial" w:cs="Arial"/>
          <w:lang w:val="es-MX" w:eastAsia="es-MX"/>
        </w:rPr>
        <w:t xml:space="preserve"> un reintegro al Tesorería de la Federación por </w:t>
      </w:r>
      <w:r w:rsidRPr="00BF0B8E">
        <w:rPr>
          <w:rFonts w:ascii="Arial" w:hAnsi="Arial" w:cs="Arial"/>
          <w:b/>
          <w:lang w:val="es-MX" w:eastAsia="es-MX"/>
        </w:rPr>
        <w:t>$14,700.00</w:t>
      </w:r>
      <w:r w:rsidRPr="00BF0B8E">
        <w:rPr>
          <w:rFonts w:ascii="Arial" w:hAnsi="Arial" w:cs="Arial"/>
          <w:lang w:val="es-MX" w:eastAsia="es-MX"/>
        </w:rPr>
        <w:t xml:space="preserve"> pesos, como se muestra en la tabla </w:t>
      </w:r>
      <w:r w:rsidR="00A042F9" w:rsidRPr="00BF0B8E">
        <w:rPr>
          <w:rFonts w:ascii="Arial" w:hAnsi="Arial" w:cs="Arial"/>
          <w:lang w:val="es-MX" w:eastAsia="es-MX"/>
        </w:rPr>
        <w:t>7</w:t>
      </w:r>
      <w:r w:rsidRPr="00BF0B8E">
        <w:rPr>
          <w:rFonts w:ascii="Arial" w:hAnsi="Arial" w:cs="Arial"/>
          <w:lang w:val="es-MX" w:eastAsia="es-MX"/>
        </w:rPr>
        <w:t>.</w:t>
      </w:r>
    </w:p>
    <w:p w14:paraId="45BD56B7" w14:textId="77777777" w:rsidR="00CC6050" w:rsidRDefault="00CC6050" w:rsidP="00F56E60">
      <w:pPr>
        <w:pStyle w:val="Prrafodelista"/>
        <w:autoSpaceDE w:val="0"/>
        <w:autoSpaceDN w:val="0"/>
        <w:adjustRightInd w:val="0"/>
        <w:ind w:left="0"/>
        <w:jc w:val="both"/>
        <w:rPr>
          <w:rFonts w:ascii="Arial" w:hAnsi="Arial" w:cs="Arial"/>
          <w:b/>
          <w:lang w:val="es-MX" w:eastAsia="es-MX"/>
        </w:rPr>
      </w:pPr>
    </w:p>
    <w:p w14:paraId="239B854A" w14:textId="77777777" w:rsidR="00BF0B8E" w:rsidRPr="00BF0B8E" w:rsidRDefault="00BF0B8E" w:rsidP="00F56E60">
      <w:pPr>
        <w:pStyle w:val="Prrafodelista"/>
        <w:autoSpaceDE w:val="0"/>
        <w:autoSpaceDN w:val="0"/>
        <w:adjustRightInd w:val="0"/>
        <w:ind w:left="0"/>
        <w:jc w:val="both"/>
        <w:rPr>
          <w:rFonts w:ascii="Arial" w:hAnsi="Arial" w:cs="Arial"/>
          <w:b/>
          <w:lang w:val="es-MX" w:eastAsia="es-MX"/>
        </w:rPr>
      </w:pPr>
    </w:p>
    <w:p w14:paraId="0498BCC3" w14:textId="77777777" w:rsidR="00A042F9" w:rsidRPr="00BF0B8E" w:rsidRDefault="00A042F9" w:rsidP="00A042F9">
      <w:pPr>
        <w:pStyle w:val="Prrafodelista"/>
        <w:autoSpaceDE w:val="0"/>
        <w:autoSpaceDN w:val="0"/>
        <w:adjustRightInd w:val="0"/>
        <w:ind w:left="0"/>
        <w:jc w:val="center"/>
        <w:rPr>
          <w:rFonts w:ascii="Arial" w:hAnsi="Arial" w:cs="Arial"/>
          <w:b/>
          <w:lang w:val="es-MX" w:eastAsia="es-MX"/>
        </w:rPr>
      </w:pPr>
      <w:r w:rsidRPr="00BF0B8E">
        <w:rPr>
          <w:rFonts w:ascii="Arial" w:hAnsi="Arial" w:cs="Arial"/>
          <w:b/>
        </w:rPr>
        <w:t xml:space="preserve">Tabla </w:t>
      </w:r>
      <w:r w:rsidRPr="00BF0B8E">
        <w:rPr>
          <w:rFonts w:ascii="Arial" w:hAnsi="Arial" w:cs="Arial"/>
          <w:b/>
        </w:rPr>
        <w:fldChar w:fldCharType="begin"/>
      </w:r>
      <w:r w:rsidRPr="00BF0B8E">
        <w:rPr>
          <w:rFonts w:ascii="Arial" w:hAnsi="Arial" w:cs="Arial"/>
          <w:b/>
        </w:rPr>
        <w:instrText xml:space="preserve"> SEQ Tabla \* ARABIC </w:instrText>
      </w:r>
      <w:r w:rsidRPr="00BF0B8E">
        <w:rPr>
          <w:rFonts w:ascii="Arial" w:hAnsi="Arial" w:cs="Arial"/>
          <w:b/>
        </w:rPr>
        <w:fldChar w:fldCharType="separate"/>
      </w:r>
      <w:r w:rsidR="00A776CD">
        <w:rPr>
          <w:rFonts w:ascii="Arial" w:hAnsi="Arial" w:cs="Arial"/>
          <w:b/>
          <w:noProof/>
        </w:rPr>
        <w:t>7</w:t>
      </w:r>
      <w:r w:rsidRPr="00BF0B8E">
        <w:rPr>
          <w:rFonts w:ascii="Arial" w:hAnsi="Arial" w:cs="Arial"/>
          <w:b/>
        </w:rPr>
        <w:fldChar w:fldCharType="end"/>
      </w:r>
      <w:r w:rsidRPr="00BF0B8E">
        <w:rPr>
          <w:rFonts w:ascii="Arial" w:hAnsi="Arial" w:cs="Arial"/>
          <w:b/>
        </w:rPr>
        <w:t xml:space="preserve">. </w:t>
      </w:r>
      <w:r w:rsidRPr="00BF0B8E">
        <w:rPr>
          <w:rFonts w:ascii="Arial" w:hAnsi="Arial" w:cs="Arial"/>
          <w:b/>
          <w:lang w:val="es-MX" w:eastAsia="es-MX"/>
        </w:rPr>
        <w:t>Análisis del presupuesto original, modificado y ejercido del ejercicio 2016.</w:t>
      </w:r>
    </w:p>
    <w:tbl>
      <w:tblPr>
        <w:tblStyle w:val="Tablaconcuadrcula"/>
        <w:tblW w:w="10004" w:type="dxa"/>
        <w:jc w:val="center"/>
        <w:tblLook w:val="04A0" w:firstRow="1" w:lastRow="0" w:firstColumn="1" w:lastColumn="0" w:noHBand="0" w:noVBand="1"/>
      </w:tblPr>
      <w:tblGrid>
        <w:gridCol w:w="1714"/>
        <w:gridCol w:w="1765"/>
        <w:gridCol w:w="1670"/>
        <w:gridCol w:w="1765"/>
        <w:gridCol w:w="1418"/>
        <w:gridCol w:w="1672"/>
      </w:tblGrid>
      <w:tr w:rsidR="00F56E60" w:rsidRPr="00BF0B8E" w14:paraId="2954FB42" w14:textId="77777777" w:rsidTr="00D95DCB">
        <w:trPr>
          <w:trHeight w:val="788"/>
          <w:jc w:val="center"/>
        </w:trPr>
        <w:tc>
          <w:tcPr>
            <w:tcW w:w="1919" w:type="dxa"/>
            <w:shd w:val="clear" w:color="auto" w:fill="DDD9C3" w:themeFill="background2" w:themeFillShade="E6"/>
            <w:vAlign w:val="center"/>
          </w:tcPr>
          <w:p w14:paraId="289685F6"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Unidad Responsable</w:t>
            </w:r>
          </w:p>
        </w:tc>
        <w:tc>
          <w:tcPr>
            <w:tcW w:w="1677" w:type="dxa"/>
            <w:shd w:val="clear" w:color="auto" w:fill="DDD9C3" w:themeFill="background2" w:themeFillShade="E6"/>
            <w:vAlign w:val="center"/>
          </w:tcPr>
          <w:p w14:paraId="319DF3C1"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Presupuesto Autorizado</w:t>
            </w:r>
          </w:p>
        </w:tc>
        <w:tc>
          <w:tcPr>
            <w:tcW w:w="1588" w:type="dxa"/>
            <w:shd w:val="clear" w:color="auto" w:fill="DDD9C3" w:themeFill="background2" w:themeFillShade="E6"/>
            <w:vAlign w:val="center"/>
          </w:tcPr>
          <w:p w14:paraId="139CEE3C"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Presupuesto Modificado</w:t>
            </w:r>
          </w:p>
        </w:tc>
        <w:tc>
          <w:tcPr>
            <w:tcW w:w="1677" w:type="dxa"/>
            <w:shd w:val="clear" w:color="auto" w:fill="DDD9C3" w:themeFill="background2" w:themeFillShade="E6"/>
            <w:vAlign w:val="center"/>
          </w:tcPr>
          <w:p w14:paraId="066C3357"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Presupuesto Ejercido</w:t>
            </w:r>
          </w:p>
        </w:tc>
        <w:tc>
          <w:tcPr>
            <w:tcW w:w="1351" w:type="dxa"/>
            <w:shd w:val="clear" w:color="auto" w:fill="DDD9C3" w:themeFill="background2" w:themeFillShade="E6"/>
            <w:vAlign w:val="center"/>
          </w:tcPr>
          <w:p w14:paraId="7FFA4547"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p>
          <w:p w14:paraId="3F40A93B"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Diferencia</w:t>
            </w:r>
          </w:p>
        </w:tc>
        <w:tc>
          <w:tcPr>
            <w:tcW w:w="1792" w:type="dxa"/>
            <w:shd w:val="clear" w:color="auto" w:fill="DDD9C3" w:themeFill="background2" w:themeFillShade="E6"/>
            <w:vAlign w:val="center"/>
          </w:tcPr>
          <w:p w14:paraId="2EA9209D"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 Presupuesto Ejercido</w:t>
            </w:r>
          </w:p>
        </w:tc>
      </w:tr>
      <w:tr w:rsidR="00F56E60" w:rsidRPr="00BF0B8E" w14:paraId="767FF6A8" w14:textId="77777777" w:rsidTr="00214765">
        <w:trPr>
          <w:trHeight w:val="904"/>
          <w:jc w:val="center"/>
        </w:trPr>
        <w:tc>
          <w:tcPr>
            <w:tcW w:w="1919" w:type="dxa"/>
            <w:vAlign w:val="center"/>
          </w:tcPr>
          <w:p w14:paraId="3C37CCBF"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Secretaria de Educación y Bienestar Social</w:t>
            </w:r>
          </w:p>
        </w:tc>
        <w:tc>
          <w:tcPr>
            <w:tcW w:w="1677" w:type="dxa"/>
            <w:vAlign w:val="center"/>
          </w:tcPr>
          <w:p w14:paraId="4EC9C0C4"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color w:val="000000" w:themeColor="text1"/>
                <w:lang w:val="es-MX"/>
              </w:rPr>
              <w:t>$4´556,160.00</w:t>
            </w:r>
          </w:p>
        </w:tc>
        <w:tc>
          <w:tcPr>
            <w:tcW w:w="1588" w:type="dxa"/>
            <w:vAlign w:val="center"/>
          </w:tcPr>
          <w:p w14:paraId="4FFCAA65"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color w:val="000000" w:themeColor="text1"/>
                <w:lang w:val="es-MX"/>
              </w:rPr>
              <w:t>$00.00</w:t>
            </w:r>
          </w:p>
        </w:tc>
        <w:tc>
          <w:tcPr>
            <w:tcW w:w="1677" w:type="dxa"/>
            <w:vAlign w:val="center"/>
          </w:tcPr>
          <w:p w14:paraId="4B96B68C"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color w:val="000000" w:themeColor="text1"/>
                <w:lang w:val="es-MX"/>
              </w:rPr>
              <w:t>$4´541,460.00</w:t>
            </w:r>
          </w:p>
        </w:tc>
        <w:tc>
          <w:tcPr>
            <w:tcW w:w="1351" w:type="dxa"/>
            <w:vAlign w:val="center"/>
          </w:tcPr>
          <w:p w14:paraId="655FDA65"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$14,700.00</w:t>
            </w:r>
          </w:p>
        </w:tc>
        <w:tc>
          <w:tcPr>
            <w:tcW w:w="1792" w:type="dxa"/>
            <w:vAlign w:val="center"/>
          </w:tcPr>
          <w:p w14:paraId="1E9FE0CE"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99.68%</w:t>
            </w:r>
          </w:p>
        </w:tc>
      </w:tr>
      <w:tr w:rsidR="00F56E60" w:rsidRPr="00BF0B8E" w14:paraId="07C2EB96" w14:textId="77777777" w:rsidTr="00D95DCB">
        <w:trPr>
          <w:trHeight w:val="560"/>
          <w:jc w:val="center"/>
        </w:trPr>
        <w:tc>
          <w:tcPr>
            <w:tcW w:w="1919" w:type="dxa"/>
            <w:shd w:val="clear" w:color="auto" w:fill="DDD9C3" w:themeFill="background2" w:themeFillShade="E6"/>
            <w:vAlign w:val="center"/>
          </w:tcPr>
          <w:p w14:paraId="2626713C"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Totales</w:t>
            </w:r>
          </w:p>
        </w:tc>
        <w:tc>
          <w:tcPr>
            <w:tcW w:w="1677" w:type="dxa"/>
            <w:shd w:val="clear" w:color="auto" w:fill="DDD9C3" w:themeFill="background2" w:themeFillShade="E6"/>
            <w:vAlign w:val="center"/>
          </w:tcPr>
          <w:p w14:paraId="2BD2DB59"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color w:val="000000" w:themeColor="text1"/>
                <w:lang w:val="es-MX"/>
              </w:rPr>
              <w:t>$4´556,160.00</w:t>
            </w:r>
          </w:p>
        </w:tc>
        <w:tc>
          <w:tcPr>
            <w:tcW w:w="1588" w:type="dxa"/>
            <w:shd w:val="clear" w:color="auto" w:fill="DDD9C3" w:themeFill="background2" w:themeFillShade="E6"/>
            <w:vAlign w:val="center"/>
          </w:tcPr>
          <w:p w14:paraId="5335A2EC"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color w:val="000000" w:themeColor="text1"/>
                <w:lang w:val="es-MX"/>
              </w:rPr>
              <w:t>$00.00</w:t>
            </w:r>
          </w:p>
        </w:tc>
        <w:tc>
          <w:tcPr>
            <w:tcW w:w="1677" w:type="dxa"/>
            <w:shd w:val="clear" w:color="auto" w:fill="DDD9C3" w:themeFill="background2" w:themeFillShade="E6"/>
            <w:vAlign w:val="center"/>
          </w:tcPr>
          <w:p w14:paraId="4BB81D69"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color w:val="000000" w:themeColor="text1"/>
                <w:lang w:val="es-MX"/>
              </w:rPr>
              <w:t>$4´541,460.00</w:t>
            </w:r>
          </w:p>
        </w:tc>
        <w:tc>
          <w:tcPr>
            <w:tcW w:w="1351" w:type="dxa"/>
            <w:shd w:val="clear" w:color="auto" w:fill="DDD9C3" w:themeFill="background2" w:themeFillShade="E6"/>
            <w:vAlign w:val="center"/>
          </w:tcPr>
          <w:p w14:paraId="714D31A3"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$14,700.00</w:t>
            </w:r>
          </w:p>
        </w:tc>
        <w:tc>
          <w:tcPr>
            <w:tcW w:w="1792" w:type="dxa"/>
            <w:shd w:val="clear" w:color="auto" w:fill="DDD9C3" w:themeFill="background2" w:themeFillShade="E6"/>
            <w:vAlign w:val="center"/>
          </w:tcPr>
          <w:p w14:paraId="39763B04"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99.68%</w:t>
            </w:r>
          </w:p>
        </w:tc>
      </w:tr>
    </w:tbl>
    <w:p w14:paraId="61F81A1B" w14:textId="050759EB" w:rsidR="003963BD" w:rsidRPr="00BF0B8E" w:rsidRDefault="003963BD" w:rsidP="003963BD">
      <w:pPr>
        <w:pStyle w:val="Prrafodelista"/>
        <w:autoSpaceDE w:val="0"/>
        <w:autoSpaceDN w:val="0"/>
        <w:adjustRightInd w:val="0"/>
        <w:ind w:left="0" w:right="49"/>
        <w:jc w:val="both"/>
        <w:rPr>
          <w:rFonts w:ascii="Arial" w:hAnsi="Arial" w:cs="Arial"/>
          <w:lang w:val="es-MX" w:eastAsia="es-MX"/>
        </w:rPr>
      </w:pPr>
      <w:r w:rsidRPr="00BF0B8E">
        <w:rPr>
          <w:rFonts w:ascii="Arial" w:hAnsi="Arial" w:cs="Arial"/>
          <w:lang w:val="es-MX" w:eastAsia="es-MX"/>
        </w:rPr>
        <w:t>Fuente: Elaboración propia con información tomada del Programa Operativo Anual 2016, de la Dirección de Actualización y Formación Docente.</w:t>
      </w:r>
    </w:p>
    <w:p w14:paraId="759F4D33" w14:textId="569DC0F6" w:rsidR="003963BD" w:rsidRPr="00BF0B8E" w:rsidRDefault="003963BD" w:rsidP="003963BD">
      <w:pPr>
        <w:tabs>
          <w:tab w:val="left" w:pos="1149"/>
        </w:tabs>
        <w:rPr>
          <w:rFonts w:ascii="Arial" w:hAnsi="Arial" w:cs="Arial"/>
          <w:snapToGrid w:val="0"/>
          <w:sz w:val="24"/>
          <w:szCs w:val="24"/>
        </w:rPr>
      </w:pPr>
    </w:p>
    <w:p w14:paraId="689F195F" w14:textId="699BC4C7" w:rsidR="00666429" w:rsidRPr="00BF0B8E" w:rsidRDefault="003963BD" w:rsidP="003963BD">
      <w:pPr>
        <w:tabs>
          <w:tab w:val="left" w:pos="1149"/>
        </w:tabs>
        <w:rPr>
          <w:rFonts w:ascii="Arial" w:hAnsi="Arial" w:cs="Arial"/>
          <w:sz w:val="24"/>
          <w:szCs w:val="24"/>
        </w:rPr>
        <w:sectPr w:rsidR="00666429" w:rsidRPr="00BF0B8E" w:rsidSect="00E6660A">
          <w:pgSz w:w="12240" w:h="15840"/>
          <w:pgMar w:top="993" w:right="1440" w:bottom="1440" w:left="1440" w:header="708" w:footer="708" w:gutter="0"/>
          <w:cols w:space="708"/>
          <w:titlePg/>
          <w:docGrid w:linePitch="360"/>
        </w:sectPr>
      </w:pPr>
      <w:r w:rsidRPr="00BF0B8E">
        <w:rPr>
          <w:rFonts w:ascii="Arial" w:hAnsi="Arial" w:cs="Arial"/>
          <w:sz w:val="24"/>
          <w:szCs w:val="24"/>
        </w:rPr>
        <w:tab/>
      </w:r>
    </w:p>
    <w:p w14:paraId="7B61848D" w14:textId="77777777" w:rsidR="00CA7D7E" w:rsidRPr="0031311D" w:rsidRDefault="00CA7D7E" w:rsidP="00CA7D7E">
      <w:pPr>
        <w:autoSpaceDE w:val="0"/>
        <w:autoSpaceDN w:val="0"/>
        <w:adjustRightInd w:val="0"/>
        <w:spacing w:after="0" w:line="360" w:lineRule="auto"/>
        <w:jc w:val="center"/>
        <w:rPr>
          <w:rFonts w:ascii="Arial" w:hAnsi="Arial" w:cs="Arial"/>
          <w:snapToGrid w:val="0"/>
          <w:sz w:val="24"/>
          <w:szCs w:val="24"/>
        </w:rPr>
      </w:pPr>
    </w:p>
    <w:p w14:paraId="67270C22" w14:textId="3261C9F4" w:rsidR="004718D8" w:rsidRPr="0031311D" w:rsidRDefault="00D76449" w:rsidP="008B3642">
      <w:pPr>
        <w:autoSpaceDE w:val="0"/>
        <w:autoSpaceDN w:val="0"/>
        <w:adjustRightInd w:val="0"/>
        <w:spacing w:after="0" w:line="360" w:lineRule="auto"/>
        <w:outlineLvl w:val="0"/>
        <w:rPr>
          <w:rFonts w:ascii="Arial" w:hAnsi="Arial" w:cs="Arial"/>
          <w:b/>
          <w:i/>
          <w:snapToGrid w:val="0"/>
          <w:sz w:val="52"/>
          <w:szCs w:val="24"/>
        </w:rPr>
      </w:pPr>
      <w:bookmarkStart w:id="12" w:name="_Toc458173328"/>
      <w:bookmarkStart w:id="13" w:name="_Toc487410094"/>
      <w:r w:rsidRPr="0031311D">
        <w:rPr>
          <w:rFonts w:ascii="Arial" w:hAnsi="Arial" w:cs="Arial"/>
          <w:b/>
          <w:i/>
          <w:snapToGrid w:val="0"/>
          <w:sz w:val="52"/>
          <w:szCs w:val="24"/>
        </w:rPr>
        <w:t>III</w:t>
      </w:r>
      <w:r w:rsidR="004718D8" w:rsidRPr="0031311D">
        <w:rPr>
          <w:rFonts w:ascii="Arial" w:hAnsi="Arial" w:cs="Arial"/>
          <w:b/>
          <w:i/>
          <w:snapToGrid w:val="0"/>
          <w:sz w:val="52"/>
          <w:szCs w:val="24"/>
        </w:rPr>
        <w:t>. Análisis de la Cobertura</w:t>
      </w:r>
      <w:bookmarkEnd w:id="12"/>
      <w:r w:rsidR="005C7BC2" w:rsidRPr="0031311D">
        <w:rPr>
          <w:rFonts w:ascii="Arial" w:hAnsi="Arial" w:cs="Arial"/>
          <w:b/>
          <w:i/>
          <w:snapToGrid w:val="0"/>
          <w:sz w:val="52"/>
          <w:szCs w:val="24"/>
        </w:rPr>
        <w:t>.</w:t>
      </w:r>
      <w:bookmarkEnd w:id="13"/>
    </w:p>
    <w:p w14:paraId="60095861" w14:textId="6C04A151" w:rsidR="000F54BC" w:rsidRPr="0031311D" w:rsidRDefault="003178FC" w:rsidP="00602F83">
      <w:pPr>
        <w:tabs>
          <w:tab w:val="left" w:pos="1096"/>
        </w:tabs>
        <w:spacing w:after="0" w:line="360" w:lineRule="auto"/>
        <w:rPr>
          <w:snapToGrid w:val="0"/>
        </w:rPr>
      </w:pPr>
      <w:r w:rsidRPr="0031311D">
        <w:rPr>
          <w:noProof/>
          <w:snapToGrid w:val="0"/>
        </w:rPr>
        <w:drawing>
          <wp:anchor distT="0" distB="0" distL="114300" distR="114300" simplePos="0" relativeHeight="251610112" behindDoc="1" locked="0" layoutInCell="1" allowOverlap="1" wp14:anchorId="4E98EE2C" wp14:editId="0D3A60AB">
            <wp:simplePos x="0" y="0"/>
            <wp:positionH relativeFrom="column">
              <wp:posOffset>-794084</wp:posOffset>
            </wp:positionH>
            <wp:positionV relativeFrom="paragraph">
              <wp:posOffset>269507</wp:posOffset>
            </wp:positionV>
            <wp:extent cx="7470775" cy="6545179"/>
            <wp:effectExtent l="0" t="0" r="0" b="0"/>
            <wp:wrapNone/>
            <wp:docPr id="25" name="Imagen 25" descr="F:\Exportación sin título\_MG_8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xportación sin título\_MG_8190.jpg"/>
                    <pic:cNvPicPr>
                      <a:picLocks noChangeAspect="1" noChangeArrowheads="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0" y="0"/>
                      <a:ext cx="7480016" cy="655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06DE2" w14:textId="290EA225" w:rsidR="000F54BC" w:rsidRPr="0031311D" w:rsidRDefault="00966BAB" w:rsidP="00602F83">
      <w:pPr>
        <w:tabs>
          <w:tab w:val="left" w:pos="2670"/>
        </w:tabs>
        <w:spacing w:after="0" w:line="360" w:lineRule="auto"/>
        <w:rPr>
          <w:snapToGrid w:val="0"/>
        </w:rPr>
      </w:pPr>
      <w:r w:rsidRPr="0031311D">
        <w:rPr>
          <w:noProof/>
        </w:rPr>
        <w:t>-</w:t>
      </w:r>
      <w:r w:rsidR="00602F83" w:rsidRPr="0031311D">
        <w:rPr>
          <w:snapToGrid w:val="0"/>
        </w:rPr>
        <w:tab/>
      </w:r>
    </w:p>
    <w:p w14:paraId="7CD45F79" w14:textId="7A1426AB" w:rsidR="005C7BC2" w:rsidRPr="0031311D" w:rsidRDefault="003178FC">
      <w:pPr>
        <w:rPr>
          <w:snapToGrid w:val="0"/>
        </w:rPr>
      </w:pPr>
      <w:r w:rsidRPr="0031311D">
        <w:rPr>
          <w:noProof/>
          <w:snapToGrid w:val="0"/>
        </w:rPr>
        <w:drawing>
          <wp:anchor distT="0" distB="0" distL="114300" distR="114300" simplePos="0" relativeHeight="251686912" behindDoc="1" locked="0" layoutInCell="1" allowOverlap="1" wp14:anchorId="399E1323" wp14:editId="004C5CB8">
            <wp:simplePos x="0" y="0"/>
            <wp:positionH relativeFrom="column">
              <wp:posOffset>634833</wp:posOffset>
            </wp:positionH>
            <wp:positionV relativeFrom="paragraph">
              <wp:posOffset>2305786</wp:posOffset>
            </wp:positionV>
            <wp:extent cx="5761081" cy="3841120"/>
            <wp:effectExtent l="0" t="0" r="0" b="0"/>
            <wp:wrapNone/>
            <wp:docPr id="26" name="Imagen 26" descr="F:\Exportación sin título\_MG_8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xportación sin título\_MG_819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081" cy="38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BC2" w:rsidRPr="0031311D">
        <w:rPr>
          <w:snapToGrid w:val="0"/>
        </w:rPr>
        <w:br w:type="page"/>
      </w:r>
    </w:p>
    <w:p w14:paraId="7A5FA621" w14:textId="77777777" w:rsidR="005C7BC2" w:rsidRPr="0031311D" w:rsidRDefault="005C7BC2" w:rsidP="005C7BC2">
      <w:pPr>
        <w:spacing w:after="0" w:line="240" w:lineRule="auto"/>
        <w:rPr>
          <w:snapToGrid w:val="0"/>
        </w:rPr>
      </w:pPr>
      <w:bookmarkStart w:id="14" w:name="_Toc458173329"/>
    </w:p>
    <w:bookmarkEnd w:id="14"/>
    <w:p w14:paraId="07349F6A" w14:textId="6D29F884" w:rsidR="00F56E60" w:rsidRPr="00BF0B8E" w:rsidRDefault="00F56E60" w:rsidP="00CC6050">
      <w:pPr>
        <w:pStyle w:val="Prrafodelista"/>
        <w:tabs>
          <w:tab w:val="left" w:pos="1276"/>
        </w:tabs>
        <w:autoSpaceDE w:val="0"/>
        <w:autoSpaceDN w:val="0"/>
        <w:adjustRightInd w:val="0"/>
        <w:spacing w:line="360" w:lineRule="auto"/>
        <w:ind w:left="0"/>
        <w:jc w:val="both"/>
        <w:rPr>
          <w:rFonts w:ascii="Arial" w:hAnsi="Arial" w:cs="Arial"/>
          <w:lang w:val="es-MX" w:eastAsia="es-MX"/>
        </w:rPr>
      </w:pPr>
      <w:r w:rsidRPr="00BF0B8E">
        <w:rPr>
          <w:rFonts w:ascii="Arial" w:hAnsi="Arial" w:cs="Arial"/>
          <w:lang w:val="es-MX" w:eastAsia="es-MX"/>
        </w:rPr>
        <w:t>El Programa Nacional de Becas S243</w:t>
      </w:r>
      <w:r w:rsidR="00214765" w:rsidRPr="00BF0B8E">
        <w:rPr>
          <w:rFonts w:ascii="Arial" w:hAnsi="Arial" w:cs="Arial"/>
          <w:lang w:val="es-MX" w:eastAsia="es-MX"/>
        </w:rPr>
        <w:t xml:space="preserve"> </w:t>
      </w:r>
      <w:r w:rsidRPr="00BF0B8E">
        <w:rPr>
          <w:rFonts w:ascii="Arial" w:hAnsi="Arial" w:cs="Arial"/>
          <w:lang w:val="es-MX" w:eastAsia="es-MX"/>
        </w:rPr>
        <w:t xml:space="preserve">(BAPISS) contempla como población potencial y objetivo al total de los alumnos que cursan sexto, séptimo y octavo semestre en alguna de las instituciones públicas normalistas en la entidad, en este sentido, se puede apreciar que </w:t>
      </w:r>
      <w:r w:rsidR="00211BA3" w:rsidRPr="00BF0B8E">
        <w:rPr>
          <w:rFonts w:ascii="Arial" w:hAnsi="Arial" w:cs="Arial"/>
          <w:lang w:val="es-MX" w:eastAsia="es-MX"/>
        </w:rPr>
        <w:t>en relación con</w:t>
      </w:r>
      <w:r w:rsidRPr="00BF0B8E">
        <w:rPr>
          <w:rFonts w:ascii="Arial" w:hAnsi="Arial" w:cs="Arial"/>
          <w:lang w:val="es-MX" w:eastAsia="es-MX"/>
        </w:rPr>
        <w:t xml:space="preserve"> la población antes citada que fue de </w:t>
      </w:r>
      <w:r w:rsidRPr="00BF0B8E">
        <w:rPr>
          <w:rFonts w:ascii="Arial" w:hAnsi="Arial" w:cs="Arial"/>
          <w:b/>
          <w:lang w:val="es-MX" w:eastAsia="es-MX"/>
        </w:rPr>
        <w:t>1,815</w:t>
      </w:r>
      <w:r w:rsidRPr="00BF0B8E">
        <w:rPr>
          <w:rFonts w:ascii="Arial" w:hAnsi="Arial" w:cs="Arial"/>
          <w:lang w:val="es-MX" w:eastAsia="es-MX"/>
        </w:rPr>
        <w:t xml:space="preserve"> estudiantes, se registró una población atendida de </w:t>
      </w:r>
      <w:r w:rsidRPr="00BF0B8E">
        <w:rPr>
          <w:rFonts w:ascii="Arial" w:hAnsi="Arial" w:cs="Arial"/>
          <w:b/>
          <w:lang w:val="es-MX" w:eastAsia="es-MX"/>
        </w:rPr>
        <w:t>1,810</w:t>
      </w:r>
      <w:r w:rsidRPr="00BF0B8E">
        <w:rPr>
          <w:rFonts w:ascii="Arial" w:hAnsi="Arial" w:cs="Arial"/>
          <w:lang w:val="es-MX" w:eastAsia="es-MX"/>
        </w:rPr>
        <w:t xml:space="preserve">, es decir, </w:t>
      </w:r>
      <w:r w:rsidRPr="00BF0B8E">
        <w:rPr>
          <w:rFonts w:ascii="Arial" w:hAnsi="Arial" w:cs="Arial"/>
          <w:b/>
          <w:lang w:val="es-MX" w:eastAsia="es-MX"/>
        </w:rPr>
        <w:t xml:space="preserve">5 </w:t>
      </w:r>
      <w:r w:rsidRPr="00BF0B8E">
        <w:rPr>
          <w:rFonts w:ascii="Arial" w:hAnsi="Arial" w:cs="Arial"/>
          <w:lang w:val="es-MX" w:eastAsia="es-MX"/>
        </w:rPr>
        <w:t>estudiantes menos que la población potencia</w:t>
      </w:r>
      <w:r w:rsidR="00214765" w:rsidRPr="00BF0B8E">
        <w:rPr>
          <w:rFonts w:ascii="Arial" w:hAnsi="Arial" w:cs="Arial"/>
          <w:lang w:val="es-MX" w:eastAsia="es-MX"/>
        </w:rPr>
        <w:t>l, como se muestra en la tabla 8</w:t>
      </w:r>
      <w:r w:rsidRPr="00BF0B8E">
        <w:rPr>
          <w:rFonts w:ascii="Arial" w:hAnsi="Arial" w:cs="Arial"/>
          <w:lang w:val="es-MX" w:eastAsia="es-MX"/>
        </w:rPr>
        <w:t>.</w:t>
      </w:r>
    </w:p>
    <w:p w14:paraId="08D449ED" w14:textId="77777777" w:rsidR="00F56E60" w:rsidRPr="00BF0B8E" w:rsidRDefault="00F56E60" w:rsidP="00F56E60">
      <w:pPr>
        <w:pStyle w:val="Prrafodelista"/>
        <w:autoSpaceDE w:val="0"/>
        <w:autoSpaceDN w:val="0"/>
        <w:adjustRightInd w:val="0"/>
        <w:ind w:left="0"/>
        <w:jc w:val="both"/>
        <w:rPr>
          <w:rFonts w:ascii="Arial" w:hAnsi="Arial" w:cs="Arial"/>
          <w:b/>
          <w:lang w:val="es-MX" w:eastAsia="es-MX"/>
        </w:rPr>
      </w:pPr>
    </w:p>
    <w:p w14:paraId="5324C736" w14:textId="02551858" w:rsidR="00F56E60" w:rsidRPr="00BF0B8E" w:rsidRDefault="00214765" w:rsidP="00214765">
      <w:pPr>
        <w:pStyle w:val="Descripcin"/>
        <w:jc w:val="center"/>
        <w:rPr>
          <w:lang w:val="es-MX" w:eastAsia="es-MX"/>
        </w:rPr>
      </w:pPr>
      <w:r w:rsidRPr="00BF0B8E">
        <w:t xml:space="preserve">Tabla </w:t>
      </w:r>
      <w:r w:rsidRPr="00BF0B8E">
        <w:fldChar w:fldCharType="begin"/>
      </w:r>
      <w:r w:rsidRPr="00BF0B8E">
        <w:instrText xml:space="preserve"> SEQ Tabla \* ARABIC </w:instrText>
      </w:r>
      <w:r w:rsidRPr="00BF0B8E">
        <w:fldChar w:fldCharType="separate"/>
      </w:r>
      <w:r w:rsidR="00A776CD">
        <w:rPr>
          <w:noProof/>
        </w:rPr>
        <w:t>8</w:t>
      </w:r>
      <w:r w:rsidRPr="00BF0B8E">
        <w:fldChar w:fldCharType="end"/>
      </w:r>
      <w:r w:rsidRPr="00BF0B8E">
        <w:t>. Población objetivo contra población atendida</w:t>
      </w:r>
    </w:p>
    <w:tbl>
      <w:tblPr>
        <w:tblStyle w:val="Tablaconcuadrcula"/>
        <w:tblW w:w="9070" w:type="dxa"/>
        <w:jc w:val="center"/>
        <w:tblLook w:val="04A0" w:firstRow="1" w:lastRow="0" w:firstColumn="1" w:lastColumn="0" w:noHBand="0" w:noVBand="1"/>
      </w:tblPr>
      <w:tblGrid>
        <w:gridCol w:w="1724"/>
        <w:gridCol w:w="1628"/>
        <w:gridCol w:w="1899"/>
        <w:gridCol w:w="1899"/>
        <w:gridCol w:w="1920"/>
      </w:tblGrid>
      <w:tr w:rsidR="00F56E60" w:rsidRPr="00BF0B8E" w14:paraId="0582788A" w14:textId="77777777" w:rsidTr="00D95DCB">
        <w:trPr>
          <w:trHeight w:val="1242"/>
          <w:jc w:val="center"/>
        </w:trPr>
        <w:tc>
          <w:tcPr>
            <w:tcW w:w="1724" w:type="dxa"/>
            <w:shd w:val="clear" w:color="auto" w:fill="DDD9C3" w:themeFill="background2" w:themeFillShade="E6"/>
            <w:vAlign w:val="center"/>
          </w:tcPr>
          <w:p w14:paraId="44FB52B6"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Unidad de Medida</w:t>
            </w:r>
          </w:p>
        </w:tc>
        <w:tc>
          <w:tcPr>
            <w:tcW w:w="1628" w:type="dxa"/>
            <w:shd w:val="clear" w:color="auto" w:fill="DDD9C3" w:themeFill="background2" w:themeFillShade="E6"/>
            <w:vAlign w:val="center"/>
          </w:tcPr>
          <w:p w14:paraId="78A0DFC3"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Población Potencial</w:t>
            </w:r>
          </w:p>
        </w:tc>
        <w:tc>
          <w:tcPr>
            <w:tcW w:w="1899" w:type="dxa"/>
            <w:shd w:val="clear" w:color="auto" w:fill="DDD9C3" w:themeFill="background2" w:themeFillShade="E6"/>
            <w:vAlign w:val="center"/>
          </w:tcPr>
          <w:p w14:paraId="4EB53F43"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Población Objetivo</w:t>
            </w:r>
          </w:p>
        </w:tc>
        <w:tc>
          <w:tcPr>
            <w:tcW w:w="1899" w:type="dxa"/>
            <w:shd w:val="clear" w:color="auto" w:fill="DDD9C3" w:themeFill="background2" w:themeFillShade="E6"/>
            <w:vAlign w:val="center"/>
          </w:tcPr>
          <w:p w14:paraId="1A48DE1C"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Población Atendida</w:t>
            </w:r>
          </w:p>
        </w:tc>
        <w:tc>
          <w:tcPr>
            <w:tcW w:w="1920" w:type="dxa"/>
            <w:shd w:val="clear" w:color="auto" w:fill="DDD9C3" w:themeFill="background2" w:themeFillShade="E6"/>
            <w:vAlign w:val="center"/>
          </w:tcPr>
          <w:p w14:paraId="787D99CE" w14:textId="77777777" w:rsidR="00F56E60" w:rsidRPr="00BF0B8E" w:rsidRDefault="00F56E60" w:rsidP="00D95DCB">
            <w:pPr>
              <w:pStyle w:val="Prrafodelista"/>
              <w:autoSpaceDE w:val="0"/>
              <w:autoSpaceDN w:val="0"/>
              <w:adjustRightInd w:val="0"/>
              <w:ind w:left="0"/>
              <w:jc w:val="center"/>
              <w:rPr>
                <w:rFonts w:ascii="Arial" w:hAnsi="Arial" w:cs="Arial"/>
                <w:b/>
                <w:lang w:val="es-MX" w:eastAsia="es-MX"/>
              </w:rPr>
            </w:pPr>
            <w:r w:rsidRPr="00BF0B8E">
              <w:rPr>
                <w:rFonts w:ascii="Arial" w:hAnsi="Arial" w:cs="Arial"/>
                <w:b/>
                <w:lang w:val="es-MX" w:eastAsia="es-MX"/>
              </w:rPr>
              <w:t>Diferencia</w:t>
            </w:r>
          </w:p>
        </w:tc>
      </w:tr>
      <w:tr w:rsidR="00F56E60" w:rsidRPr="00BF0B8E" w14:paraId="164DC966" w14:textId="77777777" w:rsidTr="00D95DCB">
        <w:trPr>
          <w:trHeight w:val="578"/>
          <w:jc w:val="center"/>
        </w:trPr>
        <w:tc>
          <w:tcPr>
            <w:tcW w:w="1724" w:type="dxa"/>
            <w:vAlign w:val="center"/>
          </w:tcPr>
          <w:p w14:paraId="7956ED9E"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Alumno</w:t>
            </w:r>
          </w:p>
        </w:tc>
        <w:tc>
          <w:tcPr>
            <w:tcW w:w="1628" w:type="dxa"/>
            <w:vAlign w:val="center"/>
          </w:tcPr>
          <w:p w14:paraId="16E6BC0A"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1,815</w:t>
            </w:r>
          </w:p>
        </w:tc>
        <w:tc>
          <w:tcPr>
            <w:tcW w:w="1899" w:type="dxa"/>
            <w:vAlign w:val="center"/>
          </w:tcPr>
          <w:p w14:paraId="2CC885DB"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1,815</w:t>
            </w:r>
          </w:p>
        </w:tc>
        <w:tc>
          <w:tcPr>
            <w:tcW w:w="1899" w:type="dxa"/>
            <w:vAlign w:val="center"/>
          </w:tcPr>
          <w:p w14:paraId="23C3DB35"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1,810</w:t>
            </w:r>
          </w:p>
        </w:tc>
        <w:tc>
          <w:tcPr>
            <w:tcW w:w="1920" w:type="dxa"/>
            <w:vAlign w:val="center"/>
          </w:tcPr>
          <w:p w14:paraId="2BBD4005" w14:textId="77777777" w:rsidR="00F56E60" w:rsidRPr="00BF0B8E" w:rsidRDefault="00F56E60" w:rsidP="00D95DCB">
            <w:pPr>
              <w:pStyle w:val="Prrafodelista"/>
              <w:autoSpaceDE w:val="0"/>
              <w:autoSpaceDN w:val="0"/>
              <w:adjustRightInd w:val="0"/>
              <w:ind w:left="0"/>
              <w:jc w:val="center"/>
              <w:rPr>
                <w:rFonts w:ascii="Arial" w:hAnsi="Arial" w:cs="Arial"/>
                <w:lang w:val="es-MX" w:eastAsia="es-MX"/>
              </w:rPr>
            </w:pPr>
            <w:r w:rsidRPr="00BF0B8E">
              <w:rPr>
                <w:rFonts w:ascii="Arial" w:hAnsi="Arial" w:cs="Arial"/>
                <w:lang w:val="es-MX" w:eastAsia="es-MX"/>
              </w:rPr>
              <w:t>5</w:t>
            </w:r>
          </w:p>
        </w:tc>
      </w:tr>
    </w:tbl>
    <w:p w14:paraId="4CA1CDD9" w14:textId="46CD9F6F" w:rsidR="003963BD" w:rsidRPr="00BF0B8E" w:rsidRDefault="003963BD" w:rsidP="00BF0B8E">
      <w:pPr>
        <w:autoSpaceDE w:val="0"/>
        <w:autoSpaceDN w:val="0"/>
        <w:adjustRightInd w:val="0"/>
        <w:ind w:left="284" w:right="288"/>
        <w:jc w:val="both"/>
        <w:rPr>
          <w:rFonts w:ascii="Arial" w:hAnsi="Arial" w:cs="Arial"/>
          <w:sz w:val="24"/>
          <w:szCs w:val="24"/>
        </w:rPr>
      </w:pPr>
      <w:r w:rsidRPr="00BF0B8E">
        <w:rPr>
          <w:rFonts w:ascii="Arial" w:hAnsi="Arial" w:cs="Arial"/>
          <w:sz w:val="24"/>
          <w:szCs w:val="24"/>
        </w:rPr>
        <w:t>Fuente: Elaboración propia con información tomada del Formato de Estadística 911 de la Secretaria de Educación Pública.</w:t>
      </w:r>
    </w:p>
    <w:p w14:paraId="41340FC4" w14:textId="77777777" w:rsidR="00F56E60" w:rsidRPr="00BF0B8E" w:rsidRDefault="00F56E60" w:rsidP="00F56E60">
      <w:pPr>
        <w:pStyle w:val="Prrafodelista"/>
        <w:autoSpaceDE w:val="0"/>
        <w:autoSpaceDN w:val="0"/>
        <w:adjustRightInd w:val="0"/>
        <w:ind w:left="792"/>
        <w:jc w:val="both"/>
        <w:rPr>
          <w:rFonts w:ascii="Arial" w:hAnsi="Arial" w:cs="Arial"/>
          <w:lang w:val="es-MX" w:eastAsia="es-MX"/>
        </w:rPr>
      </w:pPr>
    </w:p>
    <w:p w14:paraId="39F6E823" w14:textId="77777777" w:rsidR="00F56E60" w:rsidRDefault="00F56E60" w:rsidP="00F56E60">
      <w:pPr>
        <w:pStyle w:val="Prrafodelista"/>
        <w:autoSpaceDE w:val="0"/>
        <w:autoSpaceDN w:val="0"/>
        <w:adjustRightInd w:val="0"/>
        <w:ind w:left="792"/>
        <w:jc w:val="both"/>
        <w:rPr>
          <w:rFonts w:ascii="Arial" w:hAnsi="Arial" w:cs="Arial"/>
          <w:lang w:val="es-MX" w:eastAsia="es-MX"/>
        </w:rPr>
      </w:pPr>
    </w:p>
    <w:p w14:paraId="20552327" w14:textId="77777777" w:rsidR="00BF0B8E" w:rsidRPr="0031311D" w:rsidRDefault="00BF0B8E" w:rsidP="00F56E60">
      <w:pPr>
        <w:pStyle w:val="Prrafodelista"/>
        <w:autoSpaceDE w:val="0"/>
        <w:autoSpaceDN w:val="0"/>
        <w:adjustRightInd w:val="0"/>
        <w:ind w:left="792"/>
        <w:jc w:val="both"/>
        <w:rPr>
          <w:rFonts w:ascii="Arial" w:hAnsi="Arial" w:cs="Arial"/>
          <w:lang w:val="es-MX" w:eastAsia="es-MX"/>
        </w:rPr>
      </w:pPr>
    </w:p>
    <w:p w14:paraId="50344BDF" w14:textId="77777777" w:rsidR="00F56E60" w:rsidRPr="0031311D" w:rsidRDefault="00F56E60" w:rsidP="00F56E60">
      <w:pPr>
        <w:pStyle w:val="Prrafodelista"/>
        <w:autoSpaceDE w:val="0"/>
        <w:autoSpaceDN w:val="0"/>
        <w:adjustRightInd w:val="0"/>
        <w:ind w:left="792"/>
        <w:jc w:val="both"/>
        <w:rPr>
          <w:rFonts w:ascii="Arial" w:hAnsi="Arial" w:cs="Arial"/>
          <w:lang w:val="es-MX" w:eastAsia="es-MX"/>
        </w:rPr>
      </w:pPr>
    </w:p>
    <w:p w14:paraId="014F9CF5" w14:textId="77777777" w:rsidR="00F56E60" w:rsidRPr="0031311D" w:rsidRDefault="00F56E60" w:rsidP="00F56E60">
      <w:pPr>
        <w:pStyle w:val="Prrafodelista"/>
        <w:autoSpaceDE w:val="0"/>
        <w:autoSpaceDN w:val="0"/>
        <w:adjustRightInd w:val="0"/>
        <w:ind w:left="792"/>
        <w:jc w:val="both"/>
        <w:rPr>
          <w:rFonts w:ascii="Arial" w:hAnsi="Arial" w:cs="Arial"/>
          <w:lang w:val="es-MX" w:eastAsia="es-MX"/>
        </w:rPr>
      </w:pPr>
    </w:p>
    <w:p w14:paraId="6645088A" w14:textId="77777777" w:rsidR="00F56E60" w:rsidRPr="0031311D" w:rsidRDefault="00F56E60" w:rsidP="00F56E60">
      <w:pPr>
        <w:pStyle w:val="Prrafodelista"/>
        <w:autoSpaceDE w:val="0"/>
        <w:autoSpaceDN w:val="0"/>
        <w:adjustRightInd w:val="0"/>
        <w:ind w:left="792"/>
        <w:jc w:val="both"/>
        <w:rPr>
          <w:rFonts w:ascii="Arial" w:hAnsi="Arial" w:cs="Arial"/>
          <w:lang w:val="es-MX" w:eastAsia="es-MX"/>
        </w:rPr>
      </w:pPr>
    </w:p>
    <w:p w14:paraId="44FAF567" w14:textId="77777777" w:rsidR="00293D0E" w:rsidRPr="0031311D" w:rsidRDefault="00293D0E" w:rsidP="00293D0E">
      <w:pPr>
        <w:autoSpaceDE w:val="0"/>
        <w:autoSpaceDN w:val="0"/>
        <w:adjustRightInd w:val="0"/>
        <w:spacing w:after="0" w:line="360" w:lineRule="auto"/>
        <w:ind w:firstLine="360"/>
        <w:jc w:val="both"/>
        <w:rPr>
          <w:rFonts w:ascii="Arial" w:hAnsi="Arial" w:cs="Arial"/>
          <w:snapToGrid w:val="0"/>
          <w:sz w:val="24"/>
          <w:szCs w:val="24"/>
        </w:rPr>
      </w:pPr>
    </w:p>
    <w:p w14:paraId="6AA53CB1" w14:textId="77777777" w:rsidR="00726287" w:rsidRPr="0031311D" w:rsidRDefault="00726287" w:rsidP="00CA7D7E">
      <w:pPr>
        <w:autoSpaceDE w:val="0"/>
        <w:autoSpaceDN w:val="0"/>
        <w:adjustRightInd w:val="0"/>
        <w:spacing w:after="0" w:line="360" w:lineRule="auto"/>
        <w:jc w:val="both"/>
        <w:rPr>
          <w:rFonts w:ascii="Arial" w:hAnsi="Arial" w:cs="Arial"/>
          <w:snapToGrid w:val="0"/>
          <w:sz w:val="24"/>
          <w:szCs w:val="24"/>
        </w:rPr>
        <w:sectPr w:rsidR="00726287" w:rsidRPr="0031311D" w:rsidSect="00E6660A">
          <w:pgSz w:w="12240" w:h="15840"/>
          <w:pgMar w:top="993" w:right="1440" w:bottom="1440" w:left="1440" w:header="708" w:footer="708" w:gutter="0"/>
          <w:cols w:space="708"/>
          <w:titlePg/>
          <w:docGrid w:linePitch="360"/>
        </w:sectPr>
      </w:pPr>
    </w:p>
    <w:p w14:paraId="1BAE36CC" w14:textId="2C6C0A86" w:rsidR="000F54BC" w:rsidRPr="0031311D" w:rsidRDefault="000F54BC" w:rsidP="00CA7D7E">
      <w:pPr>
        <w:autoSpaceDE w:val="0"/>
        <w:autoSpaceDN w:val="0"/>
        <w:adjustRightInd w:val="0"/>
        <w:spacing w:after="0" w:line="360" w:lineRule="auto"/>
        <w:jc w:val="both"/>
        <w:rPr>
          <w:rFonts w:ascii="Arial" w:hAnsi="Arial" w:cs="Arial"/>
          <w:snapToGrid w:val="0"/>
          <w:sz w:val="24"/>
          <w:szCs w:val="24"/>
        </w:rPr>
      </w:pPr>
    </w:p>
    <w:p w14:paraId="0578DE0B" w14:textId="04B0D948" w:rsidR="004718D8" w:rsidRPr="0031311D" w:rsidRDefault="00D76449" w:rsidP="00D76449">
      <w:pPr>
        <w:autoSpaceDE w:val="0"/>
        <w:autoSpaceDN w:val="0"/>
        <w:adjustRightInd w:val="0"/>
        <w:spacing w:after="0" w:line="240" w:lineRule="auto"/>
        <w:outlineLvl w:val="0"/>
        <w:rPr>
          <w:rFonts w:ascii="Arial" w:hAnsi="Arial" w:cs="Arial"/>
          <w:b/>
          <w:i/>
          <w:snapToGrid w:val="0"/>
          <w:sz w:val="52"/>
          <w:szCs w:val="24"/>
        </w:rPr>
      </w:pPr>
      <w:bookmarkStart w:id="15" w:name="_Toc458173333"/>
      <w:bookmarkStart w:id="16" w:name="_Toc487410095"/>
      <w:r w:rsidRPr="0031311D">
        <w:rPr>
          <w:rFonts w:ascii="Arial" w:hAnsi="Arial" w:cs="Arial"/>
          <w:b/>
          <w:i/>
          <w:snapToGrid w:val="0"/>
          <w:sz w:val="52"/>
          <w:szCs w:val="24"/>
        </w:rPr>
        <w:t>IV.</w:t>
      </w:r>
      <w:r w:rsidR="004718D8" w:rsidRPr="0031311D">
        <w:rPr>
          <w:rFonts w:ascii="Arial" w:hAnsi="Arial" w:cs="Arial"/>
          <w:b/>
          <w:i/>
          <w:snapToGrid w:val="0"/>
          <w:sz w:val="52"/>
          <w:szCs w:val="24"/>
        </w:rPr>
        <w:t xml:space="preserve"> Seguimiento a los Aspectos Susceptibles de Mejora</w:t>
      </w:r>
      <w:bookmarkEnd w:id="15"/>
      <w:r w:rsidR="005C7BC2" w:rsidRPr="0031311D">
        <w:rPr>
          <w:rFonts w:ascii="Arial" w:hAnsi="Arial" w:cs="Arial"/>
          <w:b/>
          <w:i/>
          <w:snapToGrid w:val="0"/>
          <w:sz w:val="52"/>
          <w:szCs w:val="24"/>
        </w:rPr>
        <w:t>.</w:t>
      </w:r>
      <w:bookmarkEnd w:id="16"/>
    </w:p>
    <w:p w14:paraId="08EB0CBD" w14:textId="517A64B4" w:rsidR="00CA7D7E" w:rsidRPr="0031311D" w:rsidRDefault="00472584" w:rsidP="00CA7D7E">
      <w:pPr>
        <w:autoSpaceDE w:val="0"/>
        <w:autoSpaceDN w:val="0"/>
        <w:adjustRightInd w:val="0"/>
        <w:spacing w:after="0" w:line="360" w:lineRule="auto"/>
        <w:jc w:val="both"/>
        <w:rPr>
          <w:rFonts w:ascii="Arial" w:hAnsi="Arial" w:cs="Arial"/>
          <w:i/>
          <w:snapToGrid w:val="0"/>
          <w:sz w:val="24"/>
          <w:szCs w:val="24"/>
          <w:u w:val="single"/>
        </w:rPr>
      </w:pPr>
      <w:r w:rsidRPr="0031311D">
        <w:rPr>
          <w:noProof/>
        </w:rPr>
        <w:drawing>
          <wp:anchor distT="0" distB="0" distL="114300" distR="114300" simplePos="0" relativeHeight="251697152" behindDoc="1" locked="0" layoutInCell="1" allowOverlap="1" wp14:anchorId="5117687C" wp14:editId="443FE21F">
            <wp:simplePos x="0" y="0"/>
            <wp:positionH relativeFrom="column">
              <wp:posOffset>-481263</wp:posOffset>
            </wp:positionH>
            <wp:positionV relativeFrom="paragraph">
              <wp:posOffset>344337</wp:posOffset>
            </wp:positionV>
            <wp:extent cx="6563995" cy="6087979"/>
            <wp:effectExtent l="0" t="0" r="0" b="0"/>
            <wp:wrapNone/>
            <wp:docPr id="28" name="Imagen 28" descr="Resultado de imagen para BAP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BAPISS"/>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6592855" cy="6114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45FBD" w14:textId="10B97630" w:rsidR="00666429" w:rsidRPr="0031311D" w:rsidRDefault="00666429" w:rsidP="00CA7D7E">
      <w:pPr>
        <w:autoSpaceDE w:val="0"/>
        <w:autoSpaceDN w:val="0"/>
        <w:adjustRightInd w:val="0"/>
        <w:spacing w:after="0" w:line="360" w:lineRule="auto"/>
        <w:jc w:val="both"/>
        <w:rPr>
          <w:rFonts w:ascii="Arial" w:hAnsi="Arial" w:cs="Arial"/>
          <w:i/>
          <w:snapToGrid w:val="0"/>
          <w:sz w:val="24"/>
          <w:szCs w:val="24"/>
          <w:u w:val="single"/>
        </w:rPr>
      </w:pPr>
    </w:p>
    <w:p w14:paraId="0BE9AE87" w14:textId="51A356D1" w:rsidR="00666429" w:rsidRPr="0031311D" w:rsidRDefault="00666429" w:rsidP="00CA7D7E">
      <w:pPr>
        <w:autoSpaceDE w:val="0"/>
        <w:autoSpaceDN w:val="0"/>
        <w:adjustRightInd w:val="0"/>
        <w:spacing w:after="0" w:line="360" w:lineRule="auto"/>
        <w:jc w:val="both"/>
        <w:rPr>
          <w:rFonts w:ascii="Arial" w:hAnsi="Arial" w:cs="Arial"/>
          <w:i/>
          <w:snapToGrid w:val="0"/>
          <w:sz w:val="24"/>
          <w:szCs w:val="24"/>
          <w:u w:val="single"/>
        </w:rPr>
      </w:pPr>
    </w:p>
    <w:p w14:paraId="1ED934DB" w14:textId="08261A9F" w:rsidR="000F54BC" w:rsidRPr="0031311D" w:rsidRDefault="000F54BC" w:rsidP="00CA7D7E">
      <w:pPr>
        <w:autoSpaceDE w:val="0"/>
        <w:autoSpaceDN w:val="0"/>
        <w:adjustRightInd w:val="0"/>
        <w:spacing w:after="0" w:line="360" w:lineRule="auto"/>
        <w:jc w:val="both"/>
        <w:rPr>
          <w:rFonts w:ascii="Arial" w:hAnsi="Arial" w:cs="Arial"/>
          <w:i/>
          <w:snapToGrid w:val="0"/>
          <w:sz w:val="24"/>
          <w:szCs w:val="24"/>
          <w:u w:val="single"/>
        </w:rPr>
      </w:pPr>
    </w:p>
    <w:p w14:paraId="0DCD77CC" w14:textId="38D80753" w:rsidR="00666429" w:rsidRPr="0031311D" w:rsidRDefault="00472584">
      <w:pPr>
        <w:rPr>
          <w:rFonts w:ascii="Arial" w:hAnsi="Arial" w:cs="Arial"/>
          <w:i/>
          <w:snapToGrid w:val="0"/>
          <w:sz w:val="24"/>
          <w:szCs w:val="24"/>
          <w:u w:val="single"/>
        </w:rPr>
      </w:pPr>
      <w:r w:rsidRPr="0031311D">
        <w:rPr>
          <w:noProof/>
        </w:rPr>
        <w:drawing>
          <wp:anchor distT="0" distB="0" distL="114300" distR="114300" simplePos="0" relativeHeight="251704320" behindDoc="1" locked="0" layoutInCell="1" allowOverlap="1" wp14:anchorId="1790059B" wp14:editId="32550317">
            <wp:simplePos x="0" y="0"/>
            <wp:positionH relativeFrom="column">
              <wp:posOffset>192505</wp:posOffset>
            </wp:positionH>
            <wp:positionV relativeFrom="paragraph">
              <wp:posOffset>2035977</wp:posOffset>
            </wp:positionV>
            <wp:extent cx="5871411" cy="3458683"/>
            <wp:effectExtent l="0" t="0" r="0" b="0"/>
            <wp:wrapNone/>
            <wp:docPr id="29" name="Imagen 29" descr="Resultado de imagen para BAP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BAPI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1757" cy="3470668"/>
                    </a:xfrm>
                    <a:prstGeom prst="rect">
                      <a:avLst/>
                    </a:prstGeom>
                    <a:noFill/>
                    <a:ln>
                      <a:noFill/>
                    </a:ln>
                  </pic:spPr>
                </pic:pic>
              </a:graphicData>
            </a:graphic>
            <wp14:sizeRelH relativeFrom="page">
              <wp14:pctWidth>0</wp14:pctWidth>
            </wp14:sizeRelH>
            <wp14:sizeRelV relativeFrom="page">
              <wp14:pctHeight>0</wp14:pctHeight>
            </wp14:sizeRelV>
          </wp:anchor>
        </w:drawing>
      </w:r>
      <w:r w:rsidR="00666429" w:rsidRPr="0031311D">
        <w:rPr>
          <w:rFonts w:ascii="Arial" w:hAnsi="Arial" w:cs="Arial"/>
          <w:i/>
          <w:snapToGrid w:val="0"/>
          <w:sz w:val="24"/>
          <w:szCs w:val="24"/>
          <w:u w:val="single"/>
        </w:rPr>
        <w:br w:type="page"/>
      </w:r>
    </w:p>
    <w:p w14:paraId="1E799677" w14:textId="77777777" w:rsidR="000F54BC" w:rsidRPr="0031311D" w:rsidRDefault="000F54BC" w:rsidP="00CA7D7E">
      <w:pPr>
        <w:autoSpaceDE w:val="0"/>
        <w:autoSpaceDN w:val="0"/>
        <w:adjustRightInd w:val="0"/>
        <w:spacing w:after="0" w:line="360" w:lineRule="auto"/>
        <w:jc w:val="both"/>
        <w:rPr>
          <w:rFonts w:ascii="Arial" w:hAnsi="Arial" w:cs="Arial"/>
          <w:i/>
          <w:snapToGrid w:val="0"/>
          <w:sz w:val="24"/>
          <w:szCs w:val="24"/>
          <w:u w:val="single"/>
        </w:rPr>
      </w:pPr>
    </w:p>
    <w:p w14:paraId="398E2667" w14:textId="77777777" w:rsidR="004718D8" w:rsidRPr="0031311D" w:rsidRDefault="004718D8" w:rsidP="00CA7D7E">
      <w:pPr>
        <w:autoSpaceDE w:val="0"/>
        <w:autoSpaceDN w:val="0"/>
        <w:adjustRightInd w:val="0"/>
        <w:spacing w:after="0" w:line="360" w:lineRule="auto"/>
        <w:jc w:val="both"/>
        <w:rPr>
          <w:rFonts w:ascii="Arial" w:hAnsi="Arial" w:cs="Arial"/>
          <w:i/>
          <w:snapToGrid w:val="0"/>
          <w:sz w:val="24"/>
          <w:szCs w:val="24"/>
          <w:u w:val="single"/>
        </w:rPr>
      </w:pPr>
      <w:r w:rsidRPr="0031311D">
        <w:rPr>
          <w:rFonts w:ascii="Arial" w:hAnsi="Arial" w:cs="Arial"/>
          <w:i/>
          <w:snapToGrid w:val="0"/>
          <w:sz w:val="24"/>
          <w:szCs w:val="24"/>
          <w:u w:val="single"/>
        </w:rPr>
        <w:t>Avance en la atención de recomendaciones de mejora derivados de los Mecanismos de Seguimiento y Evaluación de ejercicios anteriores</w:t>
      </w:r>
    </w:p>
    <w:p w14:paraId="1D6408B9" w14:textId="77777777" w:rsidR="00807C6D" w:rsidRPr="0031311D" w:rsidRDefault="00807C6D" w:rsidP="00CA7D7E">
      <w:pPr>
        <w:autoSpaceDE w:val="0"/>
        <w:autoSpaceDN w:val="0"/>
        <w:adjustRightInd w:val="0"/>
        <w:spacing w:after="0" w:line="360" w:lineRule="auto"/>
        <w:jc w:val="both"/>
        <w:rPr>
          <w:rFonts w:ascii="Arial" w:hAnsi="Arial" w:cs="Arial"/>
          <w:i/>
          <w:snapToGrid w:val="0"/>
          <w:sz w:val="24"/>
          <w:szCs w:val="24"/>
          <w:u w:val="single"/>
        </w:rPr>
      </w:pPr>
    </w:p>
    <w:p w14:paraId="21AF69BD" w14:textId="4F0B423B" w:rsidR="006F6F89" w:rsidRPr="0031311D" w:rsidRDefault="00D87327" w:rsidP="00CA7D7E">
      <w:pPr>
        <w:autoSpaceDE w:val="0"/>
        <w:autoSpaceDN w:val="0"/>
        <w:adjustRightInd w:val="0"/>
        <w:spacing w:after="0" w:line="360" w:lineRule="auto"/>
        <w:jc w:val="both"/>
        <w:rPr>
          <w:rFonts w:ascii="Arial" w:hAnsi="Arial" w:cs="Arial"/>
          <w:i/>
          <w:snapToGrid w:val="0"/>
          <w:sz w:val="24"/>
          <w:szCs w:val="24"/>
          <w:u w:val="single"/>
        </w:rPr>
      </w:pPr>
      <w:r>
        <w:rPr>
          <w:rFonts w:ascii="Arial" w:hAnsi="Arial" w:cs="Arial"/>
          <w:i/>
          <w:noProof/>
          <w:sz w:val="24"/>
          <w:szCs w:val="24"/>
          <w:u w:val="single"/>
        </w:rPr>
        <mc:AlternateContent>
          <mc:Choice Requires="wps">
            <w:drawing>
              <wp:anchor distT="0" distB="0" distL="114300" distR="114300" simplePos="0" relativeHeight="251954175" behindDoc="1" locked="0" layoutInCell="1" allowOverlap="1" wp14:anchorId="4D339CB1" wp14:editId="562B1D2E">
                <wp:simplePos x="0" y="0"/>
                <wp:positionH relativeFrom="column">
                  <wp:posOffset>-106680</wp:posOffset>
                </wp:positionH>
                <wp:positionV relativeFrom="paragraph">
                  <wp:posOffset>85725</wp:posOffset>
                </wp:positionV>
                <wp:extent cx="6204585" cy="1057910"/>
                <wp:effectExtent l="7620" t="7620" r="17145" b="29845"/>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4585" cy="1057910"/>
                        </a:xfrm>
                        <a:prstGeom prst="rect">
                          <a:avLst/>
                        </a:prstGeom>
                        <a:gradFill rotWithShape="0">
                          <a:gsLst>
                            <a:gs pos="0">
                              <a:srgbClr val="D0A172"/>
                            </a:gs>
                            <a:gs pos="100000">
                              <a:srgbClr val="D0A172">
                                <a:gamma/>
                                <a:tint val="26275"/>
                                <a:invGamma/>
                              </a:srgbClr>
                            </a:gs>
                          </a:gsLst>
                          <a:lin ang="5400000" scaled="1"/>
                        </a:gradFill>
                        <a:ln w="12700">
                          <a:solidFill>
                            <a:srgbClr val="D0A172"/>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4CB29322" id="Rectangle 7" o:spid="_x0000_s1026" style="position:absolute;margin-left:-8.4pt;margin-top:6.75pt;width:488.55pt;height:83.3pt;z-index:-251362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" fillcolor="#d0a172" strokecolor="#d0a172" strokeweight="1pt">
                <v:fill color2="#f3e6da" focus="100%" type="gradient"/>
                <v:shadow on="t" color="#974706 [1609]" opacity=".5" offset="1pt"/>
              </v:rect>
            </w:pict>
          </mc:Fallback>
        </mc:AlternateContent>
      </w:r>
    </w:p>
    <w:p w14:paraId="17C3A400" w14:textId="1C8AF6E8" w:rsidR="00FA68FE" w:rsidRPr="0031311D" w:rsidRDefault="00F56E60" w:rsidP="00F56E60">
      <w:pPr>
        <w:autoSpaceDE w:val="0"/>
        <w:autoSpaceDN w:val="0"/>
        <w:adjustRightInd w:val="0"/>
        <w:spacing w:after="0" w:line="360" w:lineRule="auto"/>
        <w:jc w:val="both"/>
        <w:rPr>
          <w:rFonts w:ascii="Arial" w:hAnsi="Arial" w:cs="Arial"/>
          <w:b/>
          <w:i/>
          <w:snapToGrid w:val="0"/>
          <w:sz w:val="28"/>
          <w:szCs w:val="24"/>
        </w:rPr>
      </w:pPr>
      <w:r w:rsidRPr="0031311D">
        <w:rPr>
          <w:rFonts w:ascii="Arial" w:hAnsi="Arial" w:cs="Arial"/>
          <w:b/>
          <w:i/>
          <w:snapToGrid w:val="0"/>
          <w:sz w:val="28"/>
          <w:szCs w:val="24"/>
        </w:rPr>
        <w:t>El Programa Nacional de Becas S243 (BAPISS) no ha sido sujeto a evaluaciones externas anteriores al ejercicio fiscal evaluado.</w:t>
      </w:r>
    </w:p>
    <w:p w14:paraId="47774142" w14:textId="77777777" w:rsidR="00FC5151" w:rsidRPr="0031311D" w:rsidRDefault="00FC5151" w:rsidP="00CA7D7E">
      <w:pPr>
        <w:autoSpaceDE w:val="0"/>
        <w:autoSpaceDN w:val="0"/>
        <w:adjustRightInd w:val="0"/>
        <w:spacing w:after="0" w:line="360" w:lineRule="auto"/>
        <w:jc w:val="center"/>
        <w:rPr>
          <w:rFonts w:ascii="Arial" w:hAnsi="Arial" w:cs="Arial"/>
          <w:b/>
          <w:i/>
          <w:snapToGrid w:val="0"/>
          <w:sz w:val="24"/>
          <w:szCs w:val="24"/>
        </w:rPr>
      </w:pPr>
    </w:p>
    <w:p w14:paraId="450F4FBA" w14:textId="77777777" w:rsidR="00293D0E" w:rsidRPr="0031311D" w:rsidRDefault="00293D0E" w:rsidP="00CA7D7E">
      <w:pPr>
        <w:autoSpaceDE w:val="0"/>
        <w:autoSpaceDN w:val="0"/>
        <w:adjustRightInd w:val="0"/>
        <w:spacing w:after="0" w:line="360" w:lineRule="auto"/>
        <w:jc w:val="center"/>
        <w:rPr>
          <w:rFonts w:ascii="Arial" w:hAnsi="Arial" w:cs="Arial"/>
          <w:b/>
          <w:i/>
          <w:snapToGrid w:val="0"/>
          <w:sz w:val="24"/>
          <w:szCs w:val="24"/>
        </w:rPr>
      </w:pPr>
    </w:p>
    <w:p w14:paraId="777268BC" w14:textId="77777777" w:rsidR="00293D0E" w:rsidRPr="0031311D" w:rsidRDefault="00293D0E" w:rsidP="00CA7D7E">
      <w:pPr>
        <w:autoSpaceDE w:val="0"/>
        <w:autoSpaceDN w:val="0"/>
        <w:adjustRightInd w:val="0"/>
        <w:spacing w:after="0" w:line="360" w:lineRule="auto"/>
        <w:jc w:val="center"/>
        <w:rPr>
          <w:rFonts w:ascii="Arial" w:hAnsi="Arial" w:cs="Arial"/>
          <w:b/>
          <w:i/>
          <w:snapToGrid w:val="0"/>
          <w:sz w:val="24"/>
          <w:szCs w:val="24"/>
        </w:rPr>
      </w:pPr>
    </w:p>
    <w:p w14:paraId="7B28F026" w14:textId="77777777" w:rsidR="00293D0E" w:rsidRPr="0031311D" w:rsidRDefault="00293D0E" w:rsidP="00CA7D7E">
      <w:pPr>
        <w:autoSpaceDE w:val="0"/>
        <w:autoSpaceDN w:val="0"/>
        <w:adjustRightInd w:val="0"/>
        <w:spacing w:after="0" w:line="360" w:lineRule="auto"/>
        <w:jc w:val="center"/>
        <w:rPr>
          <w:rFonts w:ascii="Arial" w:hAnsi="Arial" w:cs="Arial"/>
          <w:b/>
          <w:i/>
          <w:snapToGrid w:val="0"/>
          <w:sz w:val="24"/>
          <w:szCs w:val="24"/>
        </w:rPr>
      </w:pPr>
    </w:p>
    <w:p w14:paraId="6C91EBBF" w14:textId="77777777" w:rsidR="00FC5151" w:rsidRPr="0031311D" w:rsidRDefault="00FC5151" w:rsidP="00CA7D7E">
      <w:pPr>
        <w:autoSpaceDE w:val="0"/>
        <w:autoSpaceDN w:val="0"/>
        <w:adjustRightInd w:val="0"/>
        <w:spacing w:after="0" w:line="360" w:lineRule="auto"/>
        <w:jc w:val="center"/>
        <w:rPr>
          <w:rFonts w:ascii="Arial" w:hAnsi="Arial" w:cs="Arial"/>
          <w:b/>
          <w:i/>
          <w:snapToGrid w:val="0"/>
          <w:sz w:val="24"/>
          <w:szCs w:val="24"/>
        </w:rPr>
      </w:pPr>
    </w:p>
    <w:p w14:paraId="350DE7A9" w14:textId="77777777" w:rsidR="00726287" w:rsidRPr="0031311D" w:rsidRDefault="00726287" w:rsidP="001B0139">
      <w:pPr>
        <w:autoSpaceDE w:val="0"/>
        <w:autoSpaceDN w:val="0"/>
        <w:adjustRightInd w:val="0"/>
        <w:spacing w:after="0" w:line="360" w:lineRule="auto"/>
        <w:rPr>
          <w:rFonts w:ascii="Arial" w:hAnsi="Arial" w:cs="Arial"/>
          <w:b/>
          <w:i/>
          <w:snapToGrid w:val="0"/>
          <w:sz w:val="24"/>
          <w:szCs w:val="24"/>
        </w:rPr>
        <w:sectPr w:rsidR="00726287" w:rsidRPr="0031311D" w:rsidSect="00E6660A">
          <w:pgSz w:w="12240" w:h="15840"/>
          <w:pgMar w:top="993" w:right="1440" w:bottom="1440" w:left="1440" w:header="708" w:footer="708" w:gutter="0"/>
          <w:cols w:space="708"/>
          <w:titlePg/>
          <w:docGrid w:linePitch="360"/>
        </w:sectPr>
      </w:pPr>
    </w:p>
    <w:p w14:paraId="717D202C" w14:textId="77777777" w:rsidR="000F54BC" w:rsidRPr="0031311D" w:rsidRDefault="000F54BC" w:rsidP="001B0139">
      <w:pPr>
        <w:autoSpaceDE w:val="0"/>
        <w:autoSpaceDN w:val="0"/>
        <w:adjustRightInd w:val="0"/>
        <w:spacing w:after="0" w:line="360" w:lineRule="auto"/>
        <w:rPr>
          <w:rFonts w:ascii="Arial" w:hAnsi="Arial" w:cs="Arial"/>
          <w:b/>
          <w:i/>
          <w:snapToGrid w:val="0"/>
          <w:sz w:val="24"/>
          <w:szCs w:val="24"/>
        </w:rPr>
      </w:pPr>
    </w:p>
    <w:p w14:paraId="204E68CC" w14:textId="77777777" w:rsidR="000F54BC" w:rsidRPr="0031311D" w:rsidRDefault="000F54BC" w:rsidP="00CA7D7E">
      <w:pPr>
        <w:autoSpaceDE w:val="0"/>
        <w:autoSpaceDN w:val="0"/>
        <w:adjustRightInd w:val="0"/>
        <w:spacing w:after="0" w:line="360" w:lineRule="auto"/>
        <w:jc w:val="center"/>
        <w:rPr>
          <w:rFonts w:ascii="Arial" w:hAnsi="Arial" w:cs="Arial"/>
          <w:b/>
          <w:i/>
          <w:snapToGrid w:val="0"/>
          <w:sz w:val="24"/>
          <w:szCs w:val="24"/>
        </w:rPr>
      </w:pPr>
    </w:p>
    <w:p w14:paraId="7B1728B5" w14:textId="73C8DD0D" w:rsidR="004718D8" w:rsidRPr="0031311D" w:rsidRDefault="00D76449" w:rsidP="00D76449">
      <w:pPr>
        <w:autoSpaceDE w:val="0"/>
        <w:autoSpaceDN w:val="0"/>
        <w:adjustRightInd w:val="0"/>
        <w:spacing w:after="0" w:line="240" w:lineRule="auto"/>
        <w:outlineLvl w:val="0"/>
        <w:rPr>
          <w:rFonts w:ascii="Arial" w:hAnsi="Arial" w:cs="Arial"/>
          <w:b/>
          <w:i/>
          <w:snapToGrid w:val="0"/>
          <w:sz w:val="52"/>
          <w:szCs w:val="24"/>
        </w:rPr>
      </w:pPr>
      <w:bookmarkStart w:id="17" w:name="_Toc458173334"/>
      <w:bookmarkStart w:id="18" w:name="_Toc487410096"/>
      <w:r w:rsidRPr="0031311D">
        <w:rPr>
          <w:rFonts w:ascii="Arial" w:hAnsi="Arial" w:cs="Arial"/>
          <w:b/>
          <w:i/>
          <w:snapToGrid w:val="0"/>
          <w:sz w:val="52"/>
          <w:szCs w:val="24"/>
        </w:rPr>
        <w:t>V</w:t>
      </w:r>
      <w:r w:rsidR="004718D8" w:rsidRPr="0031311D">
        <w:rPr>
          <w:rFonts w:ascii="Arial" w:hAnsi="Arial" w:cs="Arial"/>
          <w:b/>
          <w:i/>
          <w:snapToGrid w:val="0"/>
          <w:sz w:val="52"/>
          <w:szCs w:val="24"/>
        </w:rPr>
        <w:t>. Conclusiones y recomendaciones de la Evaluación</w:t>
      </w:r>
      <w:bookmarkEnd w:id="17"/>
      <w:r w:rsidR="005C7BC2" w:rsidRPr="0031311D">
        <w:rPr>
          <w:rFonts w:ascii="Arial" w:hAnsi="Arial" w:cs="Arial"/>
          <w:b/>
          <w:i/>
          <w:snapToGrid w:val="0"/>
          <w:sz w:val="52"/>
          <w:szCs w:val="24"/>
        </w:rPr>
        <w:t>.</w:t>
      </w:r>
      <w:bookmarkEnd w:id="18"/>
    </w:p>
    <w:p w14:paraId="42819659" w14:textId="445BFB01" w:rsidR="00FA68FE" w:rsidRPr="0031311D" w:rsidRDefault="00FA68FE" w:rsidP="00FA68FE">
      <w:pPr>
        <w:rPr>
          <w:rFonts w:ascii="Arial" w:hAnsi="Arial" w:cs="Arial"/>
          <w:snapToGrid w:val="0"/>
          <w:sz w:val="24"/>
          <w:szCs w:val="24"/>
        </w:rPr>
      </w:pPr>
    </w:p>
    <w:p w14:paraId="0071B212" w14:textId="11528752" w:rsidR="000F54BC" w:rsidRPr="0031311D" w:rsidRDefault="00B9379B" w:rsidP="00FA68FE">
      <w:pPr>
        <w:rPr>
          <w:rFonts w:ascii="Arial" w:hAnsi="Arial" w:cs="Arial"/>
          <w:snapToGrid w:val="0"/>
          <w:sz w:val="24"/>
          <w:szCs w:val="24"/>
        </w:rPr>
      </w:pPr>
      <w:r w:rsidRPr="0031311D">
        <w:rPr>
          <w:rFonts w:ascii="Arial" w:hAnsi="Arial" w:cs="Arial"/>
          <w:b/>
          <w:i/>
          <w:noProof/>
          <w:snapToGrid w:val="0"/>
          <w:sz w:val="52"/>
          <w:szCs w:val="24"/>
        </w:rPr>
        <w:drawing>
          <wp:anchor distT="0" distB="0" distL="114300" distR="114300" simplePos="0" relativeHeight="251707392" behindDoc="1" locked="0" layoutInCell="1" allowOverlap="1" wp14:anchorId="5DDB58AD" wp14:editId="24BAC6AA">
            <wp:simplePos x="0" y="0"/>
            <wp:positionH relativeFrom="column">
              <wp:posOffset>-794084</wp:posOffset>
            </wp:positionH>
            <wp:positionV relativeFrom="paragraph">
              <wp:posOffset>162226</wp:posOffset>
            </wp:positionV>
            <wp:extent cx="7579895" cy="6184231"/>
            <wp:effectExtent l="0" t="0" r="0" b="0"/>
            <wp:wrapNone/>
            <wp:docPr id="30" name="Imagen 30" descr="F:\Exportación sin título\16681945_1831354260414623_31673137966850125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xportación sin título\16681945_1831354260414623_3167313796685012593_n.jpg"/>
                    <pic:cNvPicPr>
                      <a:picLocks noChangeAspect="1" noChangeArrowheads="1"/>
                    </pic:cNvPicPr>
                  </pic:nvPicPr>
                  <pic:blipFill rotWithShape="1">
                    <a:blip r:embed="rId23">
                      <a:lum bright="70000" contrast="-70000"/>
                      <a:extLst>
                        <a:ext uri="{28A0092B-C50C-407E-A947-70E740481C1C}">
                          <a14:useLocalDpi xmlns:a14="http://schemas.microsoft.com/office/drawing/2010/main" val="0"/>
                        </a:ext>
                      </a:extLst>
                    </a:blip>
                    <a:srcRect l="630" t="13754" r="-630"/>
                    <a:stretch/>
                  </pic:blipFill>
                  <pic:spPr bwMode="auto">
                    <a:xfrm>
                      <a:off x="0" y="0"/>
                      <a:ext cx="7579895" cy="61842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918EF" w14:textId="77777777" w:rsidR="000F54BC" w:rsidRPr="0031311D" w:rsidRDefault="000F54BC" w:rsidP="00FA68FE">
      <w:pPr>
        <w:rPr>
          <w:rFonts w:ascii="Arial" w:hAnsi="Arial" w:cs="Arial"/>
          <w:snapToGrid w:val="0"/>
          <w:sz w:val="24"/>
          <w:szCs w:val="24"/>
        </w:rPr>
      </w:pPr>
    </w:p>
    <w:p w14:paraId="51CE4BBC" w14:textId="5E195E68" w:rsidR="00406D6E" w:rsidRPr="0031311D" w:rsidRDefault="00472584" w:rsidP="00591C79">
      <w:pPr>
        <w:tabs>
          <w:tab w:val="center" w:pos="4680"/>
        </w:tabs>
        <w:rPr>
          <w:rFonts w:ascii="Arial" w:hAnsi="Arial" w:cs="Arial"/>
          <w:snapToGrid w:val="0"/>
          <w:color w:val="FF0000"/>
          <w:sz w:val="24"/>
          <w:szCs w:val="24"/>
        </w:rPr>
      </w:pPr>
      <w:r w:rsidRPr="0031311D">
        <w:rPr>
          <w:rFonts w:ascii="Arial" w:hAnsi="Arial" w:cs="Arial"/>
          <w:noProof/>
          <w:snapToGrid w:val="0"/>
          <w:color w:val="FF0000"/>
          <w:sz w:val="24"/>
          <w:szCs w:val="24"/>
        </w:rPr>
        <w:drawing>
          <wp:anchor distT="0" distB="0" distL="114300" distR="114300" simplePos="0" relativeHeight="251709440" behindDoc="1" locked="0" layoutInCell="1" allowOverlap="1" wp14:anchorId="0D4E23AC" wp14:editId="5FF949F0">
            <wp:simplePos x="0" y="0"/>
            <wp:positionH relativeFrom="column">
              <wp:posOffset>1217261</wp:posOffset>
            </wp:positionH>
            <wp:positionV relativeFrom="paragraph">
              <wp:posOffset>1862355</wp:posOffset>
            </wp:positionV>
            <wp:extent cx="4993640" cy="3640645"/>
            <wp:effectExtent l="0" t="0" r="0" b="0"/>
            <wp:wrapNone/>
            <wp:docPr id="31" name="Imagen 31" descr="F:\Exportación sin título\16681945_1831354260414623_31673137966850125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xportación sin título\16681945_1831354260414623_3167313796685012593_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101" t="2801" r="1782" b="3765"/>
                    <a:stretch/>
                  </pic:blipFill>
                  <pic:spPr bwMode="auto">
                    <a:xfrm>
                      <a:off x="0" y="0"/>
                      <a:ext cx="4993640" cy="3640645"/>
                    </a:xfrm>
                    <a:prstGeom prst="rect">
                      <a:avLst/>
                    </a:prstGeom>
                    <a:noFill/>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D6E" w:rsidRPr="0031311D">
        <w:rPr>
          <w:rFonts w:ascii="Arial" w:hAnsi="Arial" w:cs="Arial"/>
          <w:snapToGrid w:val="0"/>
          <w:color w:val="FF0000"/>
          <w:sz w:val="24"/>
          <w:szCs w:val="24"/>
        </w:rPr>
        <w:br w:type="page"/>
      </w:r>
    </w:p>
    <w:p w14:paraId="723C5881" w14:textId="77777777" w:rsidR="000F54BC" w:rsidRPr="0031311D" w:rsidRDefault="000F54BC" w:rsidP="00FA68FE">
      <w:pPr>
        <w:rPr>
          <w:rFonts w:ascii="Arial" w:hAnsi="Arial" w:cs="Arial"/>
          <w:b/>
          <w:i/>
          <w:snapToGrid w:val="0"/>
          <w:sz w:val="24"/>
          <w:szCs w:val="24"/>
        </w:rPr>
      </w:pPr>
    </w:p>
    <w:p w14:paraId="101C2FEC" w14:textId="77777777" w:rsidR="004718D8" w:rsidRPr="00BF0B8E" w:rsidRDefault="004718D8" w:rsidP="00BF0B8E">
      <w:pPr>
        <w:spacing w:after="0" w:line="360" w:lineRule="auto"/>
        <w:rPr>
          <w:rFonts w:ascii="Arial" w:hAnsi="Arial" w:cs="Arial"/>
          <w:b/>
          <w:i/>
          <w:snapToGrid w:val="0"/>
          <w:sz w:val="24"/>
          <w:szCs w:val="24"/>
        </w:rPr>
      </w:pPr>
      <w:r w:rsidRPr="00BF0B8E">
        <w:rPr>
          <w:rFonts w:ascii="Arial" w:hAnsi="Arial" w:cs="Arial"/>
          <w:b/>
          <w:i/>
          <w:snapToGrid w:val="0"/>
          <w:sz w:val="24"/>
          <w:szCs w:val="24"/>
        </w:rPr>
        <w:t>Conclusiones de la instancia evaluadora</w:t>
      </w:r>
    </w:p>
    <w:p w14:paraId="636CAF57" w14:textId="77777777" w:rsidR="00BF0B8E" w:rsidRDefault="00BF0B8E" w:rsidP="00BF0B8E">
      <w:pPr>
        <w:autoSpaceDE w:val="0"/>
        <w:autoSpaceDN w:val="0"/>
        <w:adjustRightInd w:val="0"/>
        <w:spacing w:after="0" w:line="360" w:lineRule="auto"/>
        <w:jc w:val="both"/>
        <w:rPr>
          <w:rFonts w:ascii="Arial" w:hAnsi="Arial" w:cs="Arial"/>
          <w:b/>
          <w:snapToGrid w:val="0"/>
          <w:sz w:val="24"/>
          <w:szCs w:val="24"/>
        </w:rPr>
      </w:pPr>
    </w:p>
    <w:p w14:paraId="45BF03EA" w14:textId="0E71EA4E" w:rsidR="00980A4E" w:rsidRPr="00BF0B8E" w:rsidRDefault="00980A4E" w:rsidP="00BF0B8E">
      <w:pPr>
        <w:autoSpaceDE w:val="0"/>
        <w:autoSpaceDN w:val="0"/>
        <w:adjustRightInd w:val="0"/>
        <w:spacing w:after="0" w:line="360" w:lineRule="auto"/>
        <w:jc w:val="both"/>
        <w:rPr>
          <w:rFonts w:ascii="Arial" w:hAnsi="Arial" w:cs="Arial"/>
          <w:b/>
          <w:snapToGrid w:val="0"/>
          <w:sz w:val="24"/>
          <w:szCs w:val="24"/>
        </w:rPr>
      </w:pPr>
      <w:r w:rsidRPr="00BF0B8E">
        <w:rPr>
          <w:rFonts w:ascii="Arial" w:hAnsi="Arial" w:cs="Arial"/>
          <w:b/>
          <w:snapToGrid w:val="0"/>
          <w:sz w:val="24"/>
          <w:szCs w:val="24"/>
        </w:rPr>
        <w:t>Ámbito programático.</w:t>
      </w:r>
    </w:p>
    <w:p w14:paraId="43366C68" w14:textId="1C4086A6" w:rsidR="00980A4E" w:rsidRPr="00BF0B8E" w:rsidRDefault="00980A4E" w:rsidP="00BF0B8E">
      <w:pPr>
        <w:autoSpaceDE w:val="0"/>
        <w:autoSpaceDN w:val="0"/>
        <w:adjustRightInd w:val="0"/>
        <w:spacing w:after="0" w:line="360" w:lineRule="auto"/>
        <w:jc w:val="both"/>
        <w:rPr>
          <w:rFonts w:ascii="Arial" w:hAnsi="Arial" w:cs="Arial"/>
          <w:snapToGrid w:val="0"/>
          <w:sz w:val="24"/>
          <w:szCs w:val="24"/>
        </w:rPr>
      </w:pPr>
      <w:r w:rsidRPr="00BF0B8E">
        <w:rPr>
          <w:rFonts w:ascii="Arial" w:hAnsi="Arial" w:cs="Arial"/>
          <w:snapToGrid w:val="0"/>
          <w:sz w:val="24"/>
          <w:szCs w:val="24"/>
        </w:rPr>
        <w:t xml:space="preserve">En el ámbito programático se puede concluir que el programa registra un </w:t>
      </w:r>
      <w:r w:rsidRPr="00BF0B8E">
        <w:rPr>
          <w:rFonts w:ascii="Arial" w:hAnsi="Arial" w:cs="Arial"/>
          <w:b/>
          <w:snapToGrid w:val="0"/>
          <w:sz w:val="24"/>
          <w:szCs w:val="24"/>
        </w:rPr>
        <w:t xml:space="preserve">desempeño eficiente </w:t>
      </w:r>
      <w:r w:rsidRPr="00BF0B8E">
        <w:rPr>
          <w:rFonts w:ascii="Arial" w:hAnsi="Arial" w:cs="Arial"/>
          <w:snapToGrid w:val="0"/>
          <w:sz w:val="24"/>
          <w:szCs w:val="24"/>
        </w:rPr>
        <w:t xml:space="preserve">ya que se puede identificar que cumple en un </w:t>
      </w:r>
      <w:r w:rsidRPr="00BF0B8E">
        <w:rPr>
          <w:rFonts w:ascii="Arial" w:hAnsi="Arial" w:cs="Arial"/>
          <w:b/>
          <w:snapToGrid w:val="0"/>
          <w:sz w:val="24"/>
          <w:szCs w:val="24"/>
        </w:rPr>
        <w:t>99%</w:t>
      </w:r>
      <w:r w:rsidRPr="00BF0B8E">
        <w:rPr>
          <w:rFonts w:ascii="Arial" w:hAnsi="Arial" w:cs="Arial"/>
          <w:snapToGrid w:val="0"/>
          <w:sz w:val="24"/>
          <w:szCs w:val="24"/>
        </w:rPr>
        <w:t xml:space="preserve"> del total de su meta.</w:t>
      </w:r>
    </w:p>
    <w:p w14:paraId="5B8F7A90" w14:textId="77777777" w:rsidR="00BF0B8E" w:rsidRDefault="00BF0B8E" w:rsidP="00BF0B8E">
      <w:pPr>
        <w:autoSpaceDE w:val="0"/>
        <w:autoSpaceDN w:val="0"/>
        <w:adjustRightInd w:val="0"/>
        <w:spacing w:after="0" w:line="360" w:lineRule="auto"/>
        <w:jc w:val="both"/>
        <w:rPr>
          <w:rFonts w:ascii="Arial" w:hAnsi="Arial" w:cs="Arial"/>
          <w:b/>
          <w:snapToGrid w:val="0"/>
          <w:sz w:val="24"/>
          <w:szCs w:val="24"/>
        </w:rPr>
      </w:pPr>
    </w:p>
    <w:p w14:paraId="4C05FBC7" w14:textId="0C202887" w:rsidR="00980A4E" w:rsidRPr="00BF0B8E" w:rsidRDefault="00980A4E" w:rsidP="00BF0B8E">
      <w:pPr>
        <w:autoSpaceDE w:val="0"/>
        <w:autoSpaceDN w:val="0"/>
        <w:adjustRightInd w:val="0"/>
        <w:spacing w:after="0" w:line="360" w:lineRule="auto"/>
        <w:jc w:val="both"/>
        <w:rPr>
          <w:rFonts w:ascii="Arial" w:hAnsi="Arial" w:cs="Arial"/>
          <w:b/>
          <w:snapToGrid w:val="0"/>
          <w:sz w:val="24"/>
          <w:szCs w:val="24"/>
        </w:rPr>
      </w:pPr>
      <w:r w:rsidRPr="00BF0B8E">
        <w:rPr>
          <w:rFonts w:ascii="Arial" w:hAnsi="Arial" w:cs="Arial"/>
          <w:b/>
          <w:snapToGrid w:val="0"/>
          <w:sz w:val="24"/>
          <w:szCs w:val="24"/>
        </w:rPr>
        <w:t>Ámbito presupuestal.</w:t>
      </w:r>
    </w:p>
    <w:p w14:paraId="48BF88BA" w14:textId="4F29170E" w:rsidR="00980A4E" w:rsidRPr="00BF0B8E" w:rsidRDefault="00980A4E" w:rsidP="00BF0B8E">
      <w:pPr>
        <w:autoSpaceDE w:val="0"/>
        <w:autoSpaceDN w:val="0"/>
        <w:adjustRightInd w:val="0"/>
        <w:spacing w:after="0" w:line="360" w:lineRule="auto"/>
        <w:jc w:val="both"/>
        <w:rPr>
          <w:rFonts w:ascii="Arial" w:hAnsi="Arial" w:cs="Arial"/>
          <w:snapToGrid w:val="0"/>
          <w:sz w:val="24"/>
          <w:szCs w:val="24"/>
        </w:rPr>
      </w:pPr>
      <w:r w:rsidRPr="00BF0B8E">
        <w:rPr>
          <w:rFonts w:ascii="Arial" w:hAnsi="Arial" w:cs="Arial"/>
          <w:snapToGrid w:val="0"/>
          <w:sz w:val="24"/>
          <w:szCs w:val="24"/>
        </w:rPr>
        <w:t xml:space="preserve">Respecto al ámbito presupuestal podemos identificar que su </w:t>
      </w:r>
      <w:r w:rsidRPr="00BF0B8E">
        <w:rPr>
          <w:rFonts w:ascii="Arial" w:hAnsi="Arial" w:cs="Arial"/>
          <w:b/>
          <w:snapToGrid w:val="0"/>
          <w:sz w:val="24"/>
          <w:szCs w:val="24"/>
        </w:rPr>
        <w:t>desempeño es eficiente</w:t>
      </w:r>
      <w:r w:rsidRPr="00BF0B8E">
        <w:rPr>
          <w:rFonts w:ascii="Arial" w:hAnsi="Arial" w:cs="Arial"/>
          <w:snapToGrid w:val="0"/>
          <w:sz w:val="24"/>
          <w:szCs w:val="24"/>
        </w:rPr>
        <w:t xml:space="preserve"> debido a que</w:t>
      </w:r>
      <w:r w:rsidRPr="00BF0B8E">
        <w:rPr>
          <w:rFonts w:ascii="Arial" w:hAnsi="Arial" w:cs="Arial"/>
          <w:sz w:val="24"/>
          <w:szCs w:val="24"/>
        </w:rPr>
        <w:t xml:space="preserve"> hubo un recurso ejercido al </w:t>
      </w:r>
      <w:r w:rsidRPr="00BF0B8E">
        <w:rPr>
          <w:rFonts w:ascii="Arial" w:hAnsi="Arial" w:cs="Arial"/>
          <w:b/>
          <w:sz w:val="24"/>
          <w:szCs w:val="24"/>
        </w:rPr>
        <w:t>99.68%</w:t>
      </w:r>
      <w:r w:rsidRPr="00BF0B8E">
        <w:rPr>
          <w:rFonts w:ascii="Arial" w:hAnsi="Arial" w:cs="Arial"/>
          <w:sz w:val="24"/>
          <w:szCs w:val="24"/>
        </w:rPr>
        <w:t xml:space="preserve"> para el año evaluado.</w:t>
      </w:r>
    </w:p>
    <w:p w14:paraId="2A5DDDFA" w14:textId="77777777" w:rsidR="00BF0B8E" w:rsidRDefault="00BF0B8E" w:rsidP="00BF0B8E">
      <w:pPr>
        <w:autoSpaceDE w:val="0"/>
        <w:autoSpaceDN w:val="0"/>
        <w:adjustRightInd w:val="0"/>
        <w:spacing w:after="0" w:line="360" w:lineRule="auto"/>
        <w:jc w:val="both"/>
        <w:rPr>
          <w:rFonts w:ascii="Arial" w:hAnsi="Arial" w:cs="Arial"/>
          <w:b/>
          <w:snapToGrid w:val="0"/>
          <w:sz w:val="24"/>
          <w:szCs w:val="24"/>
        </w:rPr>
      </w:pPr>
    </w:p>
    <w:p w14:paraId="1C98DDFB" w14:textId="10DA7F2D" w:rsidR="00980A4E" w:rsidRPr="00BF0B8E" w:rsidRDefault="00980A4E" w:rsidP="00BF0B8E">
      <w:pPr>
        <w:autoSpaceDE w:val="0"/>
        <w:autoSpaceDN w:val="0"/>
        <w:adjustRightInd w:val="0"/>
        <w:spacing w:after="0" w:line="360" w:lineRule="auto"/>
        <w:jc w:val="both"/>
        <w:rPr>
          <w:rFonts w:ascii="Arial" w:hAnsi="Arial" w:cs="Arial"/>
          <w:b/>
          <w:snapToGrid w:val="0"/>
          <w:sz w:val="24"/>
          <w:szCs w:val="24"/>
        </w:rPr>
      </w:pPr>
      <w:r w:rsidRPr="00BF0B8E">
        <w:rPr>
          <w:rFonts w:ascii="Arial" w:hAnsi="Arial" w:cs="Arial"/>
          <w:b/>
          <w:snapToGrid w:val="0"/>
          <w:sz w:val="24"/>
          <w:szCs w:val="24"/>
        </w:rPr>
        <w:t>Ámbito de indicadores.</w:t>
      </w:r>
    </w:p>
    <w:p w14:paraId="294DA276" w14:textId="365FF98F" w:rsidR="00980A4E" w:rsidRPr="00BF0B8E" w:rsidRDefault="00980A4E" w:rsidP="00BF0B8E">
      <w:pPr>
        <w:autoSpaceDE w:val="0"/>
        <w:autoSpaceDN w:val="0"/>
        <w:adjustRightInd w:val="0"/>
        <w:spacing w:after="0" w:line="360" w:lineRule="auto"/>
        <w:jc w:val="both"/>
        <w:rPr>
          <w:rFonts w:ascii="Arial" w:hAnsi="Arial" w:cs="Arial"/>
          <w:snapToGrid w:val="0"/>
          <w:sz w:val="24"/>
          <w:szCs w:val="24"/>
        </w:rPr>
      </w:pPr>
      <w:r w:rsidRPr="00BF0B8E">
        <w:rPr>
          <w:rFonts w:ascii="Arial" w:hAnsi="Arial" w:cs="Arial"/>
          <w:snapToGrid w:val="0"/>
          <w:sz w:val="24"/>
          <w:szCs w:val="24"/>
        </w:rPr>
        <w:t xml:space="preserve">En lo que concierne al ámbito de indicadores se puede identificar que el indicador que utiliza el programa es el de </w:t>
      </w:r>
      <w:r w:rsidRPr="00BF0B8E">
        <w:rPr>
          <w:rFonts w:ascii="Arial" w:hAnsi="Arial" w:cs="Arial"/>
          <w:b/>
          <w:snapToGrid w:val="0"/>
          <w:sz w:val="24"/>
          <w:szCs w:val="24"/>
        </w:rPr>
        <w:t xml:space="preserve">alumno beneficiado </w:t>
      </w:r>
      <w:r w:rsidRPr="00BF0B8E">
        <w:rPr>
          <w:rFonts w:ascii="Arial" w:hAnsi="Arial" w:cs="Arial"/>
          <w:snapToGrid w:val="0"/>
          <w:sz w:val="24"/>
          <w:szCs w:val="24"/>
        </w:rPr>
        <w:t>por lo que es de fácil apreciación.</w:t>
      </w:r>
    </w:p>
    <w:p w14:paraId="6E19765E" w14:textId="77777777" w:rsidR="00BF0B8E" w:rsidRDefault="00BF0B8E" w:rsidP="00BF0B8E">
      <w:pPr>
        <w:autoSpaceDE w:val="0"/>
        <w:autoSpaceDN w:val="0"/>
        <w:adjustRightInd w:val="0"/>
        <w:spacing w:after="0" w:line="360" w:lineRule="auto"/>
        <w:jc w:val="both"/>
        <w:rPr>
          <w:rFonts w:ascii="Arial" w:hAnsi="Arial" w:cs="Arial"/>
          <w:b/>
          <w:snapToGrid w:val="0"/>
          <w:sz w:val="24"/>
          <w:szCs w:val="24"/>
        </w:rPr>
      </w:pPr>
    </w:p>
    <w:p w14:paraId="2F88B41C" w14:textId="3A65C158" w:rsidR="00980A4E" w:rsidRPr="00BF0B8E" w:rsidRDefault="00980A4E" w:rsidP="00BF0B8E">
      <w:pPr>
        <w:autoSpaceDE w:val="0"/>
        <w:autoSpaceDN w:val="0"/>
        <w:adjustRightInd w:val="0"/>
        <w:spacing w:after="0" w:line="360" w:lineRule="auto"/>
        <w:jc w:val="both"/>
        <w:rPr>
          <w:rFonts w:ascii="Arial" w:hAnsi="Arial" w:cs="Arial"/>
          <w:b/>
          <w:snapToGrid w:val="0"/>
          <w:sz w:val="24"/>
          <w:szCs w:val="24"/>
        </w:rPr>
      </w:pPr>
      <w:r w:rsidRPr="00BF0B8E">
        <w:rPr>
          <w:rFonts w:ascii="Arial" w:hAnsi="Arial" w:cs="Arial"/>
          <w:b/>
          <w:snapToGrid w:val="0"/>
          <w:sz w:val="24"/>
          <w:szCs w:val="24"/>
        </w:rPr>
        <w:t>Ámbito de cobertura.</w:t>
      </w:r>
    </w:p>
    <w:p w14:paraId="6CB72F7F" w14:textId="3BA06918" w:rsidR="00980A4E" w:rsidRPr="00BF0B8E" w:rsidRDefault="00390F3C" w:rsidP="00BF0B8E">
      <w:pPr>
        <w:autoSpaceDE w:val="0"/>
        <w:autoSpaceDN w:val="0"/>
        <w:adjustRightInd w:val="0"/>
        <w:spacing w:after="0" w:line="360" w:lineRule="auto"/>
        <w:jc w:val="both"/>
        <w:rPr>
          <w:rFonts w:ascii="Arial" w:hAnsi="Arial" w:cs="Arial"/>
          <w:snapToGrid w:val="0"/>
          <w:sz w:val="24"/>
          <w:szCs w:val="24"/>
        </w:rPr>
      </w:pPr>
      <w:r w:rsidRPr="00BF0B8E">
        <w:rPr>
          <w:rFonts w:ascii="Arial" w:hAnsi="Arial" w:cs="Arial"/>
          <w:snapToGrid w:val="0"/>
          <w:sz w:val="24"/>
          <w:szCs w:val="24"/>
        </w:rPr>
        <w:t xml:space="preserve">En el ámbito de cobertura el </w:t>
      </w:r>
      <w:r w:rsidR="00980A4E" w:rsidRPr="00BF0B8E">
        <w:rPr>
          <w:rFonts w:ascii="Arial" w:hAnsi="Arial" w:cs="Arial"/>
          <w:snapToGrid w:val="0"/>
          <w:sz w:val="24"/>
          <w:szCs w:val="24"/>
        </w:rPr>
        <w:t xml:space="preserve">programa registra un </w:t>
      </w:r>
      <w:r w:rsidR="00980A4E" w:rsidRPr="00BF0B8E">
        <w:rPr>
          <w:rFonts w:ascii="Arial" w:hAnsi="Arial" w:cs="Arial"/>
          <w:b/>
          <w:snapToGrid w:val="0"/>
          <w:sz w:val="24"/>
          <w:szCs w:val="24"/>
        </w:rPr>
        <w:t>99%</w:t>
      </w:r>
      <w:r w:rsidR="00980A4E" w:rsidRPr="00BF0B8E">
        <w:rPr>
          <w:rFonts w:ascii="Arial" w:hAnsi="Arial" w:cs="Arial"/>
          <w:snapToGrid w:val="0"/>
          <w:sz w:val="24"/>
          <w:szCs w:val="24"/>
        </w:rPr>
        <w:t xml:space="preserve"> de atención en relación al indicador</w:t>
      </w:r>
      <w:r w:rsidRPr="00BF0B8E">
        <w:rPr>
          <w:rFonts w:ascii="Arial" w:hAnsi="Arial" w:cs="Arial"/>
          <w:snapToGrid w:val="0"/>
          <w:sz w:val="24"/>
          <w:szCs w:val="24"/>
        </w:rPr>
        <w:t xml:space="preserve">, </w:t>
      </w:r>
      <w:r w:rsidRPr="00BF0B8E">
        <w:rPr>
          <w:rFonts w:ascii="Arial" w:hAnsi="Arial" w:cs="Arial"/>
          <w:sz w:val="24"/>
          <w:szCs w:val="24"/>
        </w:rPr>
        <w:t xml:space="preserve">en este sentido, se puede apreciar que en relación a la cobertura esta fue de </w:t>
      </w:r>
      <w:r w:rsidRPr="00BF0B8E">
        <w:rPr>
          <w:rFonts w:ascii="Arial" w:hAnsi="Arial" w:cs="Arial"/>
          <w:b/>
          <w:sz w:val="24"/>
          <w:szCs w:val="24"/>
        </w:rPr>
        <w:t xml:space="preserve">1,810 </w:t>
      </w:r>
      <w:r w:rsidRPr="00BF0B8E">
        <w:rPr>
          <w:rFonts w:ascii="Arial" w:hAnsi="Arial" w:cs="Arial"/>
          <w:sz w:val="24"/>
          <w:szCs w:val="24"/>
        </w:rPr>
        <w:t>de un total de</w:t>
      </w:r>
      <w:r w:rsidRPr="00BF0B8E">
        <w:rPr>
          <w:rFonts w:ascii="Arial" w:hAnsi="Arial" w:cs="Arial"/>
          <w:b/>
          <w:sz w:val="24"/>
          <w:szCs w:val="24"/>
        </w:rPr>
        <w:t xml:space="preserve"> 1,815</w:t>
      </w:r>
      <w:r w:rsidRPr="00BF0B8E">
        <w:rPr>
          <w:rFonts w:ascii="Arial" w:hAnsi="Arial" w:cs="Arial"/>
          <w:sz w:val="24"/>
          <w:szCs w:val="24"/>
        </w:rPr>
        <w:t xml:space="preserve"> estudiantes, lo que significa que el desempeño fue eficiente.</w:t>
      </w:r>
    </w:p>
    <w:p w14:paraId="61DED6FA" w14:textId="77777777" w:rsidR="00BF0B8E" w:rsidRDefault="00BF0B8E" w:rsidP="00BF0B8E">
      <w:pPr>
        <w:autoSpaceDE w:val="0"/>
        <w:autoSpaceDN w:val="0"/>
        <w:adjustRightInd w:val="0"/>
        <w:spacing w:after="0" w:line="360" w:lineRule="auto"/>
        <w:jc w:val="both"/>
        <w:rPr>
          <w:rFonts w:ascii="Arial" w:hAnsi="Arial" w:cs="Arial"/>
          <w:b/>
          <w:snapToGrid w:val="0"/>
          <w:sz w:val="24"/>
          <w:szCs w:val="24"/>
        </w:rPr>
      </w:pPr>
    </w:p>
    <w:p w14:paraId="2A726C6A" w14:textId="6AFA032E" w:rsidR="00980A4E" w:rsidRPr="00BF0B8E" w:rsidRDefault="00980A4E" w:rsidP="00BF0B8E">
      <w:pPr>
        <w:autoSpaceDE w:val="0"/>
        <w:autoSpaceDN w:val="0"/>
        <w:adjustRightInd w:val="0"/>
        <w:spacing w:after="0" w:line="360" w:lineRule="auto"/>
        <w:jc w:val="both"/>
        <w:rPr>
          <w:rFonts w:ascii="Arial" w:hAnsi="Arial" w:cs="Arial"/>
          <w:b/>
          <w:snapToGrid w:val="0"/>
          <w:sz w:val="24"/>
          <w:szCs w:val="24"/>
        </w:rPr>
      </w:pPr>
      <w:r w:rsidRPr="00BF0B8E">
        <w:rPr>
          <w:rFonts w:ascii="Arial" w:hAnsi="Arial" w:cs="Arial"/>
          <w:b/>
          <w:snapToGrid w:val="0"/>
          <w:sz w:val="24"/>
          <w:szCs w:val="24"/>
        </w:rPr>
        <w:t>Ámbito de atención de los aspectos susceptibles de mejora.</w:t>
      </w:r>
    </w:p>
    <w:p w14:paraId="1458FE64" w14:textId="674D7478" w:rsidR="00390F3C" w:rsidRPr="00BF0B8E" w:rsidRDefault="00390F3C" w:rsidP="00BF0B8E">
      <w:pPr>
        <w:autoSpaceDE w:val="0"/>
        <w:autoSpaceDN w:val="0"/>
        <w:adjustRightInd w:val="0"/>
        <w:spacing w:after="0" w:line="360" w:lineRule="auto"/>
        <w:jc w:val="both"/>
        <w:rPr>
          <w:rFonts w:ascii="Arial" w:hAnsi="Arial" w:cs="Arial"/>
          <w:b/>
          <w:i/>
          <w:snapToGrid w:val="0"/>
          <w:sz w:val="24"/>
          <w:szCs w:val="24"/>
        </w:rPr>
      </w:pPr>
      <w:r w:rsidRPr="00BF0B8E">
        <w:rPr>
          <w:rFonts w:ascii="Arial" w:hAnsi="Arial" w:cs="Arial"/>
          <w:snapToGrid w:val="0"/>
          <w:sz w:val="24"/>
          <w:szCs w:val="24"/>
        </w:rPr>
        <w:t>En lo que respecta al ámbito de atención a los aspectos susceptibles de mejor se puede mencionar que el Programa Nacional de Becas S243 (BAPISS) no ha sido sujeto a evaluaciones externas anteriores al ejercicio fiscal evaluado.</w:t>
      </w:r>
    </w:p>
    <w:p w14:paraId="2FAE8288" w14:textId="77777777" w:rsidR="00F56E60" w:rsidRPr="00BF0B8E" w:rsidRDefault="00F56E60" w:rsidP="00BF0B8E">
      <w:pPr>
        <w:spacing w:after="0" w:line="360" w:lineRule="auto"/>
        <w:rPr>
          <w:rFonts w:ascii="Arial" w:hAnsi="Arial" w:cs="Arial"/>
          <w:b/>
          <w:i/>
          <w:snapToGrid w:val="0"/>
          <w:sz w:val="24"/>
          <w:szCs w:val="24"/>
        </w:rPr>
      </w:pPr>
    </w:p>
    <w:p w14:paraId="54D26F7A" w14:textId="0AB303EC" w:rsidR="00F56E60" w:rsidRPr="00BF0B8E" w:rsidRDefault="00390F3C" w:rsidP="00BF0B8E">
      <w:pPr>
        <w:spacing w:after="0" w:line="360" w:lineRule="auto"/>
        <w:jc w:val="both"/>
        <w:rPr>
          <w:rFonts w:ascii="Arial" w:hAnsi="Arial" w:cs="Arial"/>
          <w:snapToGrid w:val="0"/>
          <w:sz w:val="24"/>
          <w:szCs w:val="24"/>
        </w:rPr>
      </w:pPr>
      <w:r w:rsidRPr="00BF0B8E">
        <w:rPr>
          <w:rFonts w:ascii="Arial" w:hAnsi="Arial" w:cs="Arial"/>
          <w:snapToGrid w:val="0"/>
          <w:sz w:val="24"/>
          <w:szCs w:val="24"/>
        </w:rPr>
        <w:t xml:space="preserve">En </w:t>
      </w:r>
      <w:r w:rsidR="001E04CE" w:rsidRPr="00BF0B8E">
        <w:rPr>
          <w:rFonts w:ascii="Arial" w:hAnsi="Arial" w:cs="Arial"/>
          <w:snapToGrid w:val="0"/>
          <w:sz w:val="24"/>
          <w:szCs w:val="24"/>
        </w:rPr>
        <w:t>conclusión,</w:t>
      </w:r>
      <w:r w:rsidRPr="00BF0B8E">
        <w:rPr>
          <w:rFonts w:ascii="Arial" w:hAnsi="Arial" w:cs="Arial"/>
          <w:snapToGrid w:val="0"/>
          <w:sz w:val="24"/>
          <w:szCs w:val="24"/>
        </w:rPr>
        <w:t xml:space="preserve"> el Programa</w:t>
      </w:r>
      <w:r w:rsidR="00F56E60" w:rsidRPr="00BF0B8E">
        <w:rPr>
          <w:rFonts w:ascii="Arial" w:hAnsi="Arial" w:cs="Arial"/>
          <w:snapToGrid w:val="0"/>
          <w:sz w:val="24"/>
          <w:szCs w:val="24"/>
        </w:rPr>
        <w:t xml:space="preserve"> Nacional de Becas S243 (BAPISS) tiene bien definida su población potencial y objetivo, </w:t>
      </w:r>
      <w:r w:rsidR="001E04CE" w:rsidRPr="00BF0B8E">
        <w:rPr>
          <w:rFonts w:ascii="Arial" w:hAnsi="Arial" w:cs="Arial"/>
          <w:snapToGrid w:val="0"/>
          <w:sz w:val="24"/>
          <w:szCs w:val="24"/>
        </w:rPr>
        <w:t>además</w:t>
      </w:r>
      <w:r w:rsidR="00F56E60" w:rsidRPr="00BF0B8E">
        <w:rPr>
          <w:rFonts w:ascii="Arial" w:hAnsi="Arial" w:cs="Arial"/>
          <w:snapToGrid w:val="0"/>
          <w:sz w:val="24"/>
          <w:szCs w:val="24"/>
        </w:rPr>
        <w:t xml:space="preserve"> el comportamiento de las metas registra un </w:t>
      </w:r>
      <w:r w:rsidR="00F56E60" w:rsidRPr="00BF0B8E">
        <w:rPr>
          <w:rFonts w:ascii="Arial" w:hAnsi="Arial" w:cs="Arial"/>
          <w:b/>
          <w:i/>
          <w:snapToGrid w:val="0"/>
          <w:sz w:val="24"/>
          <w:szCs w:val="24"/>
          <w:u w:val="single"/>
        </w:rPr>
        <w:t>desempeño eficiente</w:t>
      </w:r>
      <w:r w:rsidR="00F56E60" w:rsidRPr="00BF0B8E">
        <w:rPr>
          <w:rFonts w:ascii="Arial" w:hAnsi="Arial" w:cs="Arial"/>
          <w:snapToGrid w:val="0"/>
          <w:sz w:val="24"/>
          <w:szCs w:val="24"/>
        </w:rPr>
        <w:t xml:space="preserve">. De igual forma en relación al comportamiento del gasto del programa se puede concluir que se registra un </w:t>
      </w:r>
      <w:r w:rsidR="00F56E60" w:rsidRPr="00BF0B8E">
        <w:rPr>
          <w:rFonts w:ascii="Arial" w:hAnsi="Arial" w:cs="Arial"/>
          <w:b/>
          <w:i/>
          <w:snapToGrid w:val="0"/>
          <w:color w:val="000000" w:themeColor="text1"/>
          <w:sz w:val="24"/>
          <w:szCs w:val="24"/>
          <w:u w:val="single"/>
        </w:rPr>
        <w:t>desempeño eficiente</w:t>
      </w:r>
      <w:r w:rsidR="00F56E60" w:rsidRPr="00BF0B8E">
        <w:rPr>
          <w:rFonts w:ascii="Arial" w:hAnsi="Arial" w:cs="Arial"/>
          <w:snapToGrid w:val="0"/>
          <w:sz w:val="24"/>
          <w:szCs w:val="24"/>
        </w:rPr>
        <w:t xml:space="preserve"> y que los alumno</w:t>
      </w:r>
      <w:r w:rsidR="00211BA3" w:rsidRPr="00BF0B8E">
        <w:rPr>
          <w:rFonts w:ascii="Arial" w:hAnsi="Arial" w:cs="Arial"/>
          <w:snapToGrid w:val="0"/>
          <w:sz w:val="24"/>
          <w:szCs w:val="24"/>
        </w:rPr>
        <w:t xml:space="preserve">s que no fueron beneficiados </w:t>
      </w:r>
      <w:proofErr w:type="gramStart"/>
      <w:r w:rsidR="00211BA3" w:rsidRPr="00BF0B8E">
        <w:rPr>
          <w:rFonts w:ascii="Arial" w:hAnsi="Arial" w:cs="Arial"/>
          <w:snapToGrid w:val="0"/>
          <w:sz w:val="24"/>
          <w:szCs w:val="24"/>
        </w:rPr>
        <w:t>fue</w:t>
      </w:r>
      <w:proofErr w:type="gramEnd"/>
      <w:r w:rsidR="00F56E60" w:rsidRPr="00BF0B8E">
        <w:rPr>
          <w:rFonts w:ascii="Arial" w:hAnsi="Arial" w:cs="Arial"/>
          <w:snapToGrid w:val="0"/>
          <w:sz w:val="24"/>
          <w:szCs w:val="24"/>
        </w:rPr>
        <w:t xml:space="preserve"> debido a una integración incorrecta de sus expedientes.</w:t>
      </w:r>
    </w:p>
    <w:p w14:paraId="02DB9E39" w14:textId="77777777" w:rsidR="00F56E60" w:rsidRPr="00BF0B8E" w:rsidRDefault="00F56E60" w:rsidP="00BF0B8E">
      <w:pPr>
        <w:spacing w:after="0" w:line="360" w:lineRule="auto"/>
        <w:jc w:val="center"/>
        <w:rPr>
          <w:rFonts w:ascii="Arial" w:hAnsi="Arial" w:cs="Arial"/>
          <w:b/>
          <w:sz w:val="24"/>
          <w:szCs w:val="24"/>
        </w:rPr>
      </w:pPr>
      <w:bookmarkStart w:id="19" w:name="_Toc458173335"/>
      <w:r w:rsidRPr="00BF0B8E">
        <w:rPr>
          <w:rFonts w:ascii="Arial" w:hAnsi="Arial" w:cs="Arial"/>
          <w:b/>
          <w:sz w:val="24"/>
          <w:szCs w:val="24"/>
        </w:rPr>
        <w:lastRenderedPageBreak/>
        <w:t>Análisis FODA</w:t>
      </w:r>
      <w:bookmarkEnd w:id="19"/>
      <w:r w:rsidRPr="00BF0B8E">
        <w:rPr>
          <w:rFonts w:ascii="Arial" w:hAnsi="Arial" w:cs="Arial"/>
          <w:b/>
          <w:sz w:val="24"/>
          <w:szCs w:val="24"/>
        </w:rPr>
        <w:t>.</w:t>
      </w:r>
    </w:p>
    <w:p w14:paraId="3E5198B8" w14:textId="77777777" w:rsidR="00F56E60" w:rsidRPr="00BF0B8E" w:rsidRDefault="00F56E60" w:rsidP="00BF0B8E">
      <w:pPr>
        <w:spacing w:after="0" w:line="360" w:lineRule="auto"/>
        <w:jc w:val="center"/>
        <w:rPr>
          <w:rFonts w:ascii="Arial" w:hAnsi="Arial" w:cs="Arial"/>
          <w:b/>
          <w:sz w:val="24"/>
          <w:szCs w:val="24"/>
        </w:rPr>
      </w:pPr>
      <w:r w:rsidRPr="00BF0B8E">
        <w:rPr>
          <w:rFonts w:ascii="Arial" w:hAnsi="Arial" w:cs="Arial"/>
          <w:b/>
          <w:sz w:val="24"/>
          <w:szCs w:val="24"/>
        </w:rPr>
        <w:t>Programa Nacional de Becas S243 (BAPISS) 2016</w:t>
      </w:r>
    </w:p>
    <w:p w14:paraId="5B5CA489" w14:textId="77777777" w:rsidR="00F56E60" w:rsidRPr="00BF0B8E" w:rsidRDefault="00F56E60" w:rsidP="00BF0B8E">
      <w:pPr>
        <w:spacing w:after="0" w:line="360" w:lineRule="auto"/>
        <w:jc w:val="both"/>
        <w:rPr>
          <w:rFonts w:ascii="Arial" w:hAnsi="Arial" w:cs="Arial"/>
          <w:b/>
          <w:sz w:val="24"/>
          <w:szCs w:val="24"/>
        </w:rPr>
      </w:pPr>
    </w:p>
    <w:p w14:paraId="0C20F683" w14:textId="77777777" w:rsidR="00F56E60" w:rsidRPr="00BF0B8E" w:rsidRDefault="00F56E60" w:rsidP="00BF0B8E">
      <w:pPr>
        <w:spacing w:after="0" w:line="360" w:lineRule="auto"/>
        <w:jc w:val="both"/>
        <w:rPr>
          <w:rFonts w:ascii="Arial" w:hAnsi="Arial" w:cs="Arial"/>
          <w:b/>
          <w:sz w:val="24"/>
          <w:szCs w:val="24"/>
        </w:rPr>
      </w:pPr>
      <w:r w:rsidRPr="00BF0B8E">
        <w:rPr>
          <w:rFonts w:ascii="Arial" w:hAnsi="Arial" w:cs="Arial"/>
          <w:b/>
          <w:sz w:val="24"/>
          <w:szCs w:val="24"/>
        </w:rPr>
        <w:t>Fortalezas</w:t>
      </w:r>
    </w:p>
    <w:p w14:paraId="679DB1CA" w14:textId="77777777" w:rsidR="00F56E60" w:rsidRPr="00BF0B8E" w:rsidRDefault="00F56E60" w:rsidP="00BF0B8E">
      <w:pPr>
        <w:pStyle w:val="Prrafodelista"/>
        <w:numPr>
          <w:ilvl w:val="0"/>
          <w:numId w:val="8"/>
        </w:numPr>
        <w:spacing w:line="360" w:lineRule="auto"/>
        <w:jc w:val="both"/>
        <w:rPr>
          <w:rFonts w:ascii="Arial" w:hAnsi="Arial" w:cs="Arial"/>
          <w:lang w:val="es-MX" w:eastAsia="es-MX"/>
        </w:rPr>
      </w:pPr>
      <w:r w:rsidRPr="00BF0B8E">
        <w:rPr>
          <w:rFonts w:ascii="Arial" w:hAnsi="Arial" w:cs="Arial"/>
          <w:lang w:val="es-MX" w:eastAsia="es-MX"/>
        </w:rPr>
        <w:t>Existe flujo de efectivo para el cumplimiento de los compromisos establecidos.</w:t>
      </w:r>
    </w:p>
    <w:p w14:paraId="27BA870C" w14:textId="77777777" w:rsidR="00F56E60" w:rsidRPr="00BF0B8E" w:rsidRDefault="00F56E60" w:rsidP="00BF0B8E">
      <w:pPr>
        <w:pStyle w:val="Prrafodelista"/>
        <w:numPr>
          <w:ilvl w:val="0"/>
          <w:numId w:val="8"/>
        </w:numPr>
        <w:spacing w:line="360" w:lineRule="auto"/>
        <w:jc w:val="both"/>
        <w:rPr>
          <w:rFonts w:ascii="Arial" w:hAnsi="Arial" w:cs="Arial"/>
          <w:b/>
          <w:lang w:val="es-MX"/>
        </w:rPr>
      </w:pPr>
      <w:r w:rsidRPr="00BF0B8E">
        <w:rPr>
          <w:rFonts w:ascii="Arial" w:hAnsi="Arial" w:cs="Arial"/>
          <w:lang w:val="es-MX" w:eastAsia="es-MX"/>
        </w:rPr>
        <w:t>El programa cuenta con seguimiento personalizado por la instancia administradora.</w:t>
      </w:r>
    </w:p>
    <w:p w14:paraId="39DBAA15" w14:textId="77777777" w:rsidR="00F56E60" w:rsidRPr="00BF0B8E" w:rsidRDefault="00F56E60" w:rsidP="00BF0B8E">
      <w:pPr>
        <w:spacing w:after="0" w:line="360" w:lineRule="auto"/>
        <w:jc w:val="both"/>
        <w:rPr>
          <w:rFonts w:ascii="Arial" w:hAnsi="Arial" w:cs="Arial"/>
          <w:b/>
          <w:sz w:val="24"/>
          <w:szCs w:val="24"/>
        </w:rPr>
      </w:pPr>
    </w:p>
    <w:p w14:paraId="3B18AF7C" w14:textId="77777777" w:rsidR="00F56E60" w:rsidRPr="00BF0B8E" w:rsidRDefault="00F56E60" w:rsidP="00BF0B8E">
      <w:pPr>
        <w:spacing w:after="0" w:line="360" w:lineRule="auto"/>
        <w:jc w:val="both"/>
        <w:rPr>
          <w:rFonts w:ascii="Arial" w:hAnsi="Arial" w:cs="Arial"/>
          <w:b/>
          <w:sz w:val="24"/>
          <w:szCs w:val="24"/>
        </w:rPr>
      </w:pPr>
      <w:r w:rsidRPr="00BF0B8E">
        <w:rPr>
          <w:rFonts w:ascii="Arial" w:hAnsi="Arial" w:cs="Arial"/>
          <w:b/>
          <w:sz w:val="24"/>
          <w:szCs w:val="24"/>
        </w:rPr>
        <w:t>Oportunidades</w:t>
      </w:r>
    </w:p>
    <w:p w14:paraId="3D11094E" w14:textId="77777777" w:rsidR="00F56E60" w:rsidRPr="00BF0B8E" w:rsidRDefault="00F56E60" w:rsidP="00BF0B8E">
      <w:pPr>
        <w:pStyle w:val="Prrafodelista"/>
        <w:numPr>
          <w:ilvl w:val="0"/>
          <w:numId w:val="9"/>
        </w:numPr>
        <w:spacing w:line="360" w:lineRule="auto"/>
        <w:ind w:left="714" w:hanging="357"/>
        <w:jc w:val="both"/>
        <w:rPr>
          <w:rFonts w:ascii="Arial" w:hAnsi="Arial" w:cs="Arial"/>
          <w:lang w:val="es-MX" w:eastAsia="es-MX"/>
        </w:rPr>
      </w:pPr>
      <w:r w:rsidRPr="00BF0B8E">
        <w:rPr>
          <w:rFonts w:ascii="Arial" w:hAnsi="Arial" w:cs="Arial"/>
          <w:lang w:val="es-MX" w:eastAsia="es-MX"/>
        </w:rPr>
        <w:t>Los fondos que esta asignando la SEP para el fortalecimiento de las Instituciones de Educación Superior.</w:t>
      </w:r>
    </w:p>
    <w:p w14:paraId="519EC655" w14:textId="77777777" w:rsidR="00F56E60" w:rsidRPr="00BF0B8E" w:rsidRDefault="00F56E60" w:rsidP="00BF0B8E">
      <w:pPr>
        <w:pStyle w:val="Prrafodelista"/>
        <w:numPr>
          <w:ilvl w:val="0"/>
          <w:numId w:val="9"/>
        </w:numPr>
        <w:spacing w:line="360" w:lineRule="auto"/>
        <w:ind w:left="714" w:hanging="357"/>
        <w:jc w:val="both"/>
        <w:rPr>
          <w:rFonts w:ascii="Arial" w:hAnsi="Arial" w:cs="Arial"/>
          <w:b/>
          <w:lang w:val="es-MX"/>
        </w:rPr>
      </w:pPr>
      <w:r w:rsidRPr="00BF0B8E">
        <w:rPr>
          <w:rFonts w:ascii="Arial" w:hAnsi="Arial" w:cs="Arial"/>
          <w:lang w:val="es-MX"/>
        </w:rPr>
        <w:t>Nuevo modelo educativo presentado por la Secretaria de Educación Pública.</w:t>
      </w:r>
    </w:p>
    <w:p w14:paraId="532B9247" w14:textId="77777777" w:rsidR="00F56E60" w:rsidRPr="00BF0B8E" w:rsidRDefault="00F56E60" w:rsidP="00BF0B8E">
      <w:pPr>
        <w:spacing w:after="0" w:line="360" w:lineRule="auto"/>
        <w:jc w:val="both"/>
        <w:rPr>
          <w:rFonts w:ascii="Arial" w:hAnsi="Arial" w:cs="Arial"/>
          <w:b/>
          <w:sz w:val="24"/>
          <w:szCs w:val="24"/>
        </w:rPr>
      </w:pPr>
    </w:p>
    <w:p w14:paraId="4997A11B" w14:textId="77777777" w:rsidR="00F56E60" w:rsidRPr="00BF0B8E" w:rsidRDefault="00F56E60" w:rsidP="00BF0B8E">
      <w:pPr>
        <w:spacing w:after="0" w:line="360" w:lineRule="auto"/>
        <w:jc w:val="both"/>
        <w:rPr>
          <w:rFonts w:ascii="Arial" w:hAnsi="Arial" w:cs="Arial"/>
          <w:b/>
          <w:sz w:val="24"/>
          <w:szCs w:val="24"/>
        </w:rPr>
      </w:pPr>
      <w:r w:rsidRPr="00BF0B8E">
        <w:rPr>
          <w:rFonts w:ascii="Arial" w:hAnsi="Arial" w:cs="Arial"/>
          <w:b/>
          <w:sz w:val="24"/>
          <w:szCs w:val="24"/>
        </w:rPr>
        <w:t>Debilidades</w:t>
      </w:r>
    </w:p>
    <w:p w14:paraId="590C778D" w14:textId="77777777" w:rsidR="00F56E60" w:rsidRPr="00BF0B8E" w:rsidRDefault="00F56E60" w:rsidP="00BF0B8E">
      <w:pPr>
        <w:pStyle w:val="Prrafodelista"/>
        <w:numPr>
          <w:ilvl w:val="0"/>
          <w:numId w:val="10"/>
        </w:numPr>
        <w:spacing w:line="360" w:lineRule="auto"/>
        <w:ind w:left="714" w:hanging="357"/>
        <w:jc w:val="both"/>
        <w:rPr>
          <w:rFonts w:ascii="Arial" w:hAnsi="Arial" w:cs="Arial"/>
          <w:lang w:val="es-MX" w:eastAsia="es-MX"/>
        </w:rPr>
      </w:pPr>
      <w:r w:rsidRPr="00BF0B8E">
        <w:rPr>
          <w:rFonts w:ascii="Arial" w:hAnsi="Arial" w:cs="Arial"/>
          <w:lang w:val="es-MX" w:eastAsia="es-MX"/>
        </w:rPr>
        <w:t>La diversidad en opciones y fechas de planes de estudio con los que cuentan las instituciones normalistas.</w:t>
      </w:r>
    </w:p>
    <w:p w14:paraId="4E5347E5" w14:textId="77777777" w:rsidR="00F56E60" w:rsidRPr="00BF0B8E" w:rsidRDefault="00F56E60" w:rsidP="00BF0B8E">
      <w:pPr>
        <w:pStyle w:val="Prrafodelista"/>
        <w:numPr>
          <w:ilvl w:val="0"/>
          <w:numId w:val="10"/>
        </w:numPr>
        <w:spacing w:line="360" w:lineRule="auto"/>
        <w:ind w:left="714" w:hanging="357"/>
        <w:jc w:val="both"/>
        <w:rPr>
          <w:rFonts w:ascii="Arial" w:hAnsi="Arial" w:cs="Arial"/>
          <w:lang w:val="es-MX" w:eastAsia="es-MX"/>
        </w:rPr>
      </w:pPr>
      <w:r w:rsidRPr="00BF0B8E">
        <w:rPr>
          <w:rFonts w:ascii="Arial" w:hAnsi="Arial" w:cs="Arial"/>
          <w:lang w:val="es-MX" w:eastAsia="es-MX"/>
        </w:rPr>
        <w:t>No están alineados los indicadores que le dan seguimiento con una matriz de indicadores de resultados.</w:t>
      </w:r>
    </w:p>
    <w:p w14:paraId="6BF9F6B4" w14:textId="77777777" w:rsidR="00F56E60" w:rsidRPr="00BF0B8E" w:rsidRDefault="00F56E60" w:rsidP="00BF0B8E">
      <w:pPr>
        <w:spacing w:after="0" w:line="360" w:lineRule="auto"/>
        <w:jc w:val="both"/>
        <w:rPr>
          <w:rFonts w:ascii="Arial" w:hAnsi="Arial" w:cs="Arial"/>
          <w:b/>
          <w:sz w:val="24"/>
          <w:szCs w:val="24"/>
        </w:rPr>
      </w:pPr>
    </w:p>
    <w:p w14:paraId="6F7A4169" w14:textId="77777777" w:rsidR="00F56E60" w:rsidRPr="00BF0B8E" w:rsidRDefault="00F56E60" w:rsidP="00BF0B8E">
      <w:pPr>
        <w:spacing w:after="0" w:line="360" w:lineRule="auto"/>
        <w:jc w:val="both"/>
        <w:rPr>
          <w:rFonts w:ascii="Arial" w:hAnsi="Arial" w:cs="Arial"/>
          <w:b/>
          <w:sz w:val="24"/>
          <w:szCs w:val="24"/>
        </w:rPr>
      </w:pPr>
      <w:r w:rsidRPr="00BF0B8E">
        <w:rPr>
          <w:rFonts w:ascii="Arial" w:hAnsi="Arial" w:cs="Arial"/>
          <w:b/>
          <w:sz w:val="24"/>
          <w:szCs w:val="24"/>
        </w:rPr>
        <w:t>Amenazas</w:t>
      </w:r>
    </w:p>
    <w:p w14:paraId="402C5A3F" w14:textId="77777777" w:rsidR="00F56E60" w:rsidRPr="00BF0B8E" w:rsidRDefault="00F56E60" w:rsidP="00BF0B8E">
      <w:pPr>
        <w:pStyle w:val="Prrafodelista"/>
        <w:numPr>
          <w:ilvl w:val="0"/>
          <w:numId w:val="11"/>
        </w:numPr>
        <w:spacing w:line="360" w:lineRule="auto"/>
        <w:ind w:left="714" w:hanging="357"/>
        <w:jc w:val="both"/>
        <w:rPr>
          <w:rFonts w:ascii="Arial" w:hAnsi="Arial" w:cs="Arial"/>
          <w:lang w:val="es-MX" w:eastAsia="es-MX"/>
        </w:rPr>
      </w:pPr>
      <w:r w:rsidRPr="00BF0B8E">
        <w:rPr>
          <w:rFonts w:ascii="Arial" w:hAnsi="Arial" w:cs="Arial"/>
          <w:lang w:val="es-MX" w:eastAsia="es-MX"/>
        </w:rPr>
        <w:t>Cambio en las políticas nacionales o estatales que ocasionarían la disminución de los recursos.</w:t>
      </w:r>
    </w:p>
    <w:p w14:paraId="008EFB88" w14:textId="77777777" w:rsidR="00F56E60" w:rsidRPr="00BF0B8E" w:rsidRDefault="00F56E60" w:rsidP="00BF0B8E">
      <w:pPr>
        <w:pStyle w:val="Prrafodelista"/>
        <w:numPr>
          <w:ilvl w:val="0"/>
          <w:numId w:val="11"/>
        </w:numPr>
        <w:spacing w:line="360" w:lineRule="auto"/>
        <w:ind w:left="714" w:hanging="357"/>
        <w:jc w:val="both"/>
        <w:rPr>
          <w:rFonts w:ascii="Arial" w:hAnsi="Arial" w:cs="Arial"/>
          <w:b/>
          <w:lang w:val="es-MX"/>
        </w:rPr>
      </w:pPr>
      <w:r w:rsidRPr="00BF0B8E">
        <w:rPr>
          <w:rFonts w:ascii="Arial" w:hAnsi="Arial" w:cs="Arial"/>
          <w:lang w:val="es-MX"/>
        </w:rPr>
        <w:t>Contracción en otros sectores de la economía que limiten el apoyo para la operación del programa.</w:t>
      </w:r>
    </w:p>
    <w:p w14:paraId="08543F51" w14:textId="77777777" w:rsidR="00F56E60" w:rsidRPr="00BF0B8E" w:rsidRDefault="00F56E60" w:rsidP="00BF0B8E">
      <w:pPr>
        <w:autoSpaceDE w:val="0"/>
        <w:autoSpaceDN w:val="0"/>
        <w:adjustRightInd w:val="0"/>
        <w:spacing w:after="0" w:line="360" w:lineRule="auto"/>
        <w:jc w:val="both"/>
        <w:rPr>
          <w:rFonts w:ascii="Arial" w:hAnsi="Arial" w:cs="Arial"/>
          <w:snapToGrid w:val="0"/>
          <w:sz w:val="24"/>
          <w:szCs w:val="24"/>
        </w:rPr>
      </w:pPr>
    </w:p>
    <w:p w14:paraId="230DAEAA" w14:textId="77777777" w:rsidR="00F56E60" w:rsidRPr="00BF0B8E" w:rsidRDefault="00F56E60" w:rsidP="00BF0B8E">
      <w:pPr>
        <w:autoSpaceDE w:val="0"/>
        <w:autoSpaceDN w:val="0"/>
        <w:adjustRightInd w:val="0"/>
        <w:spacing w:after="0" w:line="360" w:lineRule="auto"/>
        <w:jc w:val="both"/>
        <w:rPr>
          <w:rFonts w:ascii="Arial" w:hAnsi="Arial" w:cs="Arial"/>
          <w:snapToGrid w:val="0"/>
          <w:sz w:val="24"/>
          <w:szCs w:val="24"/>
        </w:rPr>
      </w:pPr>
    </w:p>
    <w:p w14:paraId="750A6ED1" w14:textId="77777777" w:rsidR="00F56E60" w:rsidRPr="00BF0B8E" w:rsidRDefault="00F56E60" w:rsidP="00BF0B8E">
      <w:pPr>
        <w:autoSpaceDE w:val="0"/>
        <w:autoSpaceDN w:val="0"/>
        <w:adjustRightInd w:val="0"/>
        <w:spacing w:after="0" w:line="360" w:lineRule="auto"/>
        <w:jc w:val="both"/>
        <w:rPr>
          <w:rFonts w:ascii="Arial" w:hAnsi="Arial" w:cs="Arial"/>
          <w:snapToGrid w:val="0"/>
          <w:sz w:val="24"/>
          <w:szCs w:val="24"/>
        </w:rPr>
      </w:pPr>
    </w:p>
    <w:p w14:paraId="2C4A510C" w14:textId="77777777" w:rsidR="00F56E60" w:rsidRPr="00BF0B8E" w:rsidRDefault="00F56E60" w:rsidP="00BF0B8E">
      <w:pPr>
        <w:autoSpaceDE w:val="0"/>
        <w:autoSpaceDN w:val="0"/>
        <w:adjustRightInd w:val="0"/>
        <w:spacing w:after="0" w:line="360" w:lineRule="auto"/>
        <w:jc w:val="both"/>
        <w:rPr>
          <w:rFonts w:ascii="Arial" w:hAnsi="Arial" w:cs="Arial"/>
          <w:snapToGrid w:val="0"/>
          <w:sz w:val="24"/>
          <w:szCs w:val="24"/>
        </w:rPr>
      </w:pPr>
    </w:p>
    <w:p w14:paraId="3A13FC45" w14:textId="2814B684" w:rsidR="00F56E60" w:rsidRPr="00BF0B8E" w:rsidRDefault="00F56E60" w:rsidP="00BF0B8E">
      <w:pPr>
        <w:autoSpaceDE w:val="0"/>
        <w:autoSpaceDN w:val="0"/>
        <w:adjustRightInd w:val="0"/>
        <w:spacing w:after="0" w:line="360" w:lineRule="auto"/>
        <w:jc w:val="both"/>
        <w:rPr>
          <w:rFonts w:ascii="Arial" w:hAnsi="Arial" w:cs="Arial"/>
          <w:snapToGrid w:val="0"/>
          <w:sz w:val="24"/>
          <w:szCs w:val="24"/>
        </w:rPr>
      </w:pPr>
    </w:p>
    <w:p w14:paraId="3DAAA5F1" w14:textId="5A818396" w:rsidR="001E04CE" w:rsidRPr="00BF0B8E" w:rsidRDefault="001E04CE" w:rsidP="00BF0B8E">
      <w:pPr>
        <w:autoSpaceDE w:val="0"/>
        <w:autoSpaceDN w:val="0"/>
        <w:adjustRightInd w:val="0"/>
        <w:spacing w:after="0" w:line="360" w:lineRule="auto"/>
        <w:jc w:val="both"/>
        <w:rPr>
          <w:rFonts w:ascii="Arial" w:hAnsi="Arial" w:cs="Arial"/>
          <w:snapToGrid w:val="0"/>
          <w:sz w:val="24"/>
          <w:szCs w:val="24"/>
        </w:rPr>
      </w:pPr>
    </w:p>
    <w:p w14:paraId="35A1FAEB" w14:textId="7F898E8C" w:rsidR="001E04CE" w:rsidRPr="00BF0B8E" w:rsidRDefault="001E04CE" w:rsidP="00BF0B8E">
      <w:pPr>
        <w:autoSpaceDE w:val="0"/>
        <w:autoSpaceDN w:val="0"/>
        <w:adjustRightInd w:val="0"/>
        <w:spacing w:after="0" w:line="360" w:lineRule="auto"/>
        <w:jc w:val="both"/>
        <w:rPr>
          <w:rFonts w:ascii="Arial" w:hAnsi="Arial" w:cs="Arial"/>
          <w:snapToGrid w:val="0"/>
          <w:sz w:val="24"/>
          <w:szCs w:val="24"/>
        </w:rPr>
      </w:pPr>
    </w:p>
    <w:p w14:paraId="5EF2837D" w14:textId="77777777" w:rsidR="00F56E60" w:rsidRPr="00BF0B8E" w:rsidRDefault="00F56E60" w:rsidP="00BF0B8E">
      <w:pPr>
        <w:spacing w:after="0" w:line="360" w:lineRule="auto"/>
        <w:rPr>
          <w:rFonts w:ascii="Arial" w:hAnsi="Arial" w:cs="Arial"/>
          <w:b/>
          <w:i/>
          <w:snapToGrid w:val="0"/>
          <w:sz w:val="24"/>
          <w:szCs w:val="24"/>
        </w:rPr>
      </w:pPr>
      <w:bookmarkStart w:id="20" w:name="_Toc458173336"/>
      <w:r w:rsidRPr="00BF0B8E">
        <w:rPr>
          <w:rFonts w:ascii="Arial" w:hAnsi="Arial" w:cs="Arial"/>
          <w:b/>
          <w:i/>
          <w:snapToGrid w:val="0"/>
          <w:sz w:val="24"/>
          <w:szCs w:val="24"/>
        </w:rPr>
        <w:t>Recomendaciones</w:t>
      </w:r>
      <w:bookmarkEnd w:id="20"/>
      <w:r w:rsidRPr="00BF0B8E">
        <w:rPr>
          <w:rFonts w:ascii="Arial" w:hAnsi="Arial" w:cs="Arial"/>
          <w:b/>
          <w:i/>
          <w:snapToGrid w:val="0"/>
          <w:sz w:val="24"/>
          <w:szCs w:val="24"/>
        </w:rPr>
        <w:t>.</w:t>
      </w:r>
    </w:p>
    <w:p w14:paraId="536057F9" w14:textId="385FEF12" w:rsidR="001E04CE" w:rsidRPr="00BF0B8E" w:rsidRDefault="00F56E60" w:rsidP="00BF0B8E">
      <w:pPr>
        <w:spacing w:after="0" w:line="360" w:lineRule="auto"/>
        <w:jc w:val="both"/>
        <w:rPr>
          <w:rFonts w:ascii="Arial" w:hAnsi="Arial" w:cs="Arial"/>
          <w:snapToGrid w:val="0"/>
          <w:sz w:val="24"/>
          <w:szCs w:val="24"/>
        </w:rPr>
      </w:pPr>
      <w:r w:rsidRPr="00BF0B8E">
        <w:rPr>
          <w:rFonts w:ascii="Arial" w:hAnsi="Arial" w:cs="Arial"/>
          <w:snapToGrid w:val="0"/>
          <w:sz w:val="24"/>
          <w:szCs w:val="24"/>
        </w:rPr>
        <w:t>Es importante generar una serie de recomendaciones para brindar fortalecimient</w:t>
      </w:r>
      <w:r w:rsidR="001E04CE" w:rsidRPr="00BF0B8E">
        <w:rPr>
          <w:rFonts w:ascii="Arial" w:hAnsi="Arial" w:cs="Arial"/>
          <w:snapToGrid w:val="0"/>
          <w:sz w:val="24"/>
          <w:szCs w:val="24"/>
        </w:rPr>
        <w:t>o en la operación del programa:</w:t>
      </w:r>
    </w:p>
    <w:p w14:paraId="5363697E" w14:textId="77777777" w:rsidR="001E04CE" w:rsidRPr="00BF0B8E" w:rsidRDefault="001E04CE" w:rsidP="00BF0B8E">
      <w:pPr>
        <w:spacing w:after="0" w:line="360" w:lineRule="auto"/>
        <w:ind w:firstLine="709"/>
        <w:jc w:val="both"/>
        <w:rPr>
          <w:rFonts w:ascii="Arial" w:hAnsi="Arial" w:cs="Arial"/>
          <w:snapToGrid w:val="0"/>
          <w:sz w:val="24"/>
          <w:szCs w:val="24"/>
        </w:rPr>
      </w:pPr>
    </w:p>
    <w:p w14:paraId="29C4CA79" w14:textId="77777777" w:rsidR="001E04CE" w:rsidRPr="00BF0B8E" w:rsidRDefault="001E04CE" w:rsidP="00BF0B8E">
      <w:pPr>
        <w:autoSpaceDE w:val="0"/>
        <w:autoSpaceDN w:val="0"/>
        <w:adjustRightInd w:val="0"/>
        <w:spacing w:after="0" w:line="360" w:lineRule="auto"/>
        <w:jc w:val="both"/>
        <w:rPr>
          <w:rFonts w:ascii="Arial" w:hAnsi="Arial" w:cs="Arial"/>
          <w:b/>
          <w:snapToGrid w:val="0"/>
          <w:sz w:val="24"/>
          <w:szCs w:val="24"/>
        </w:rPr>
      </w:pPr>
      <w:r w:rsidRPr="00BF0B8E">
        <w:rPr>
          <w:rFonts w:ascii="Arial" w:hAnsi="Arial" w:cs="Arial"/>
          <w:b/>
          <w:snapToGrid w:val="0"/>
          <w:sz w:val="24"/>
          <w:szCs w:val="24"/>
        </w:rPr>
        <w:t>Ámbito programático.</w:t>
      </w:r>
    </w:p>
    <w:p w14:paraId="7D984DE8" w14:textId="7BAE140A" w:rsidR="001E04CE" w:rsidRPr="00BF0B8E" w:rsidRDefault="001E04CE" w:rsidP="00BF0B8E">
      <w:pPr>
        <w:autoSpaceDE w:val="0"/>
        <w:autoSpaceDN w:val="0"/>
        <w:adjustRightInd w:val="0"/>
        <w:spacing w:after="0" w:line="360" w:lineRule="auto"/>
        <w:jc w:val="both"/>
        <w:rPr>
          <w:rFonts w:ascii="Arial" w:hAnsi="Arial" w:cs="Arial"/>
          <w:snapToGrid w:val="0"/>
          <w:sz w:val="24"/>
          <w:szCs w:val="24"/>
        </w:rPr>
      </w:pPr>
      <w:r w:rsidRPr="00BF0B8E">
        <w:rPr>
          <w:rFonts w:ascii="Arial" w:hAnsi="Arial" w:cs="Arial"/>
          <w:snapToGrid w:val="0"/>
          <w:sz w:val="24"/>
          <w:szCs w:val="24"/>
        </w:rPr>
        <w:t>En el ámbito programático se puede recomendar que se incorporen metas relacionadas con el seguimiento del proceso educativo en los jóvenes becados, como pueden ser; aprovechamiento</w:t>
      </w:r>
      <w:r w:rsidR="00000682" w:rsidRPr="00BF0B8E">
        <w:rPr>
          <w:rFonts w:ascii="Arial" w:hAnsi="Arial" w:cs="Arial"/>
          <w:snapToGrid w:val="0"/>
          <w:sz w:val="24"/>
          <w:szCs w:val="24"/>
        </w:rPr>
        <w:t xml:space="preserve"> escolar, prá</w:t>
      </w:r>
      <w:r w:rsidR="000A1A51" w:rsidRPr="00BF0B8E">
        <w:rPr>
          <w:rFonts w:ascii="Arial" w:hAnsi="Arial" w:cs="Arial"/>
          <w:snapToGrid w:val="0"/>
          <w:sz w:val="24"/>
          <w:szCs w:val="24"/>
        </w:rPr>
        <w:t>cticas por programa de licenciatura y actividades de vinculación educativa.</w:t>
      </w:r>
    </w:p>
    <w:p w14:paraId="38563492" w14:textId="77777777" w:rsidR="00BF0B8E" w:rsidRDefault="00BF0B8E" w:rsidP="00BF0B8E">
      <w:pPr>
        <w:autoSpaceDE w:val="0"/>
        <w:autoSpaceDN w:val="0"/>
        <w:adjustRightInd w:val="0"/>
        <w:spacing w:after="0" w:line="360" w:lineRule="auto"/>
        <w:jc w:val="both"/>
        <w:rPr>
          <w:rFonts w:ascii="Arial" w:hAnsi="Arial" w:cs="Arial"/>
          <w:b/>
          <w:snapToGrid w:val="0"/>
          <w:sz w:val="24"/>
          <w:szCs w:val="24"/>
        </w:rPr>
      </w:pPr>
    </w:p>
    <w:p w14:paraId="56F1C832" w14:textId="77777777" w:rsidR="001E04CE" w:rsidRPr="00BF0B8E" w:rsidRDefault="001E04CE" w:rsidP="00BF0B8E">
      <w:pPr>
        <w:autoSpaceDE w:val="0"/>
        <w:autoSpaceDN w:val="0"/>
        <w:adjustRightInd w:val="0"/>
        <w:spacing w:after="0" w:line="360" w:lineRule="auto"/>
        <w:jc w:val="both"/>
        <w:rPr>
          <w:rFonts w:ascii="Arial" w:hAnsi="Arial" w:cs="Arial"/>
          <w:b/>
          <w:snapToGrid w:val="0"/>
          <w:sz w:val="24"/>
          <w:szCs w:val="24"/>
        </w:rPr>
      </w:pPr>
      <w:r w:rsidRPr="00BF0B8E">
        <w:rPr>
          <w:rFonts w:ascii="Arial" w:hAnsi="Arial" w:cs="Arial"/>
          <w:b/>
          <w:snapToGrid w:val="0"/>
          <w:sz w:val="24"/>
          <w:szCs w:val="24"/>
        </w:rPr>
        <w:t>Ámbito presupuestal.</w:t>
      </w:r>
    </w:p>
    <w:p w14:paraId="149A1D61" w14:textId="429333C1" w:rsidR="001E04CE" w:rsidRPr="00BF0B8E" w:rsidRDefault="001E04CE" w:rsidP="00BF0B8E">
      <w:pPr>
        <w:autoSpaceDE w:val="0"/>
        <w:autoSpaceDN w:val="0"/>
        <w:adjustRightInd w:val="0"/>
        <w:spacing w:after="0" w:line="360" w:lineRule="auto"/>
        <w:jc w:val="both"/>
        <w:rPr>
          <w:rFonts w:ascii="Arial" w:hAnsi="Arial" w:cs="Arial"/>
          <w:snapToGrid w:val="0"/>
          <w:sz w:val="24"/>
          <w:szCs w:val="24"/>
        </w:rPr>
      </w:pPr>
      <w:r w:rsidRPr="00BF0B8E">
        <w:rPr>
          <w:rFonts w:ascii="Arial" w:hAnsi="Arial" w:cs="Arial"/>
          <w:snapToGrid w:val="0"/>
          <w:sz w:val="24"/>
          <w:szCs w:val="24"/>
        </w:rPr>
        <w:t xml:space="preserve">Respecto al ámbito presupuestal podemos </w:t>
      </w:r>
      <w:r w:rsidR="000A1A51" w:rsidRPr="00BF0B8E">
        <w:rPr>
          <w:rFonts w:ascii="Arial" w:hAnsi="Arial" w:cs="Arial"/>
          <w:snapToGrid w:val="0"/>
          <w:sz w:val="24"/>
          <w:szCs w:val="24"/>
        </w:rPr>
        <w:t>recomendar que se generen estrategias de recopilación de expedientes por plantel personalizado para que logren beneficiar al 100% de su población potencial.</w:t>
      </w:r>
    </w:p>
    <w:p w14:paraId="5E2B8DB8" w14:textId="77777777" w:rsidR="00BF0B8E" w:rsidRDefault="00BF0B8E" w:rsidP="00BF0B8E">
      <w:pPr>
        <w:autoSpaceDE w:val="0"/>
        <w:autoSpaceDN w:val="0"/>
        <w:adjustRightInd w:val="0"/>
        <w:spacing w:after="0" w:line="360" w:lineRule="auto"/>
        <w:jc w:val="both"/>
        <w:rPr>
          <w:rFonts w:ascii="Arial" w:hAnsi="Arial" w:cs="Arial"/>
          <w:b/>
          <w:snapToGrid w:val="0"/>
          <w:sz w:val="24"/>
          <w:szCs w:val="24"/>
        </w:rPr>
      </w:pPr>
    </w:p>
    <w:p w14:paraId="7765C556" w14:textId="77777777" w:rsidR="001E04CE" w:rsidRPr="00BF0B8E" w:rsidRDefault="001E04CE" w:rsidP="00BF0B8E">
      <w:pPr>
        <w:autoSpaceDE w:val="0"/>
        <w:autoSpaceDN w:val="0"/>
        <w:adjustRightInd w:val="0"/>
        <w:spacing w:after="0" w:line="360" w:lineRule="auto"/>
        <w:jc w:val="both"/>
        <w:rPr>
          <w:rFonts w:ascii="Arial" w:hAnsi="Arial" w:cs="Arial"/>
          <w:b/>
          <w:snapToGrid w:val="0"/>
          <w:sz w:val="24"/>
          <w:szCs w:val="24"/>
        </w:rPr>
      </w:pPr>
      <w:r w:rsidRPr="00BF0B8E">
        <w:rPr>
          <w:rFonts w:ascii="Arial" w:hAnsi="Arial" w:cs="Arial"/>
          <w:b/>
          <w:snapToGrid w:val="0"/>
          <w:sz w:val="24"/>
          <w:szCs w:val="24"/>
        </w:rPr>
        <w:t>Ámbito de indicadores.</w:t>
      </w:r>
    </w:p>
    <w:p w14:paraId="16506FCD" w14:textId="158BA0A8" w:rsidR="001E04CE" w:rsidRPr="00BF0B8E" w:rsidRDefault="001E04CE" w:rsidP="00BF0B8E">
      <w:pPr>
        <w:autoSpaceDE w:val="0"/>
        <w:autoSpaceDN w:val="0"/>
        <w:adjustRightInd w:val="0"/>
        <w:spacing w:after="0" w:line="360" w:lineRule="auto"/>
        <w:jc w:val="both"/>
        <w:rPr>
          <w:rFonts w:ascii="Arial" w:hAnsi="Arial" w:cs="Arial"/>
          <w:snapToGrid w:val="0"/>
          <w:sz w:val="24"/>
          <w:szCs w:val="24"/>
        </w:rPr>
      </w:pPr>
      <w:r w:rsidRPr="00BF0B8E">
        <w:rPr>
          <w:rFonts w:ascii="Arial" w:hAnsi="Arial" w:cs="Arial"/>
          <w:snapToGrid w:val="0"/>
          <w:sz w:val="24"/>
          <w:szCs w:val="24"/>
        </w:rPr>
        <w:t xml:space="preserve">En lo que concierne al ámbito de indicadores se puede </w:t>
      </w:r>
      <w:r w:rsidR="000A1A51" w:rsidRPr="00BF0B8E">
        <w:rPr>
          <w:rFonts w:ascii="Arial" w:hAnsi="Arial" w:cs="Arial"/>
          <w:snapToGrid w:val="0"/>
          <w:sz w:val="24"/>
          <w:szCs w:val="24"/>
        </w:rPr>
        <w:t xml:space="preserve">recomendar el </w:t>
      </w:r>
      <w:r w:rsidR="00000682" w:rsidRPr="00BF0B8E">
        <w:rPr>
          <w:rFonts w:ascii="Arial" w:hAnsi="Arial" w:cs="Arial"/>
          <w:snapToGrid w:val="0"/>
          <w:sz w:val="24"/>
          <w:szCs w:val="24"/>
        </w:rPr>
        <w:t>incrementar</w:t>
      </w:r>
      <w:r w:rsidR="000A1A51" w:rsidRPr="00BF0B8E">
        <w:rPr>
          <w:rFonts w:ascii="Arial" w:hAnsi="Arial" w:cs="Arial"/>
          <w:snapToGrid w:val="0"/>
          <w:sz w:val="24"/>
          <w:szCs w:val="24"/>
        </w:rPr>
        <w:t xml:space="preserve"> el </w:t>
      </w:r>
      <w:r w:rsidR="00000682" w:rsidRPr="00BF0B8E">
        <w:rPr>
          <w:rFonts w:ascii="Arial" w:hAnsi="Arial" w:cs="Arial"/>
          <w:snapToGrid w:val="0"/>
          <w:sz w:val="24"/>
          <w:szCs w:val="24"/>
        </w:rPr>
        <w:t>número</w:t>
      </w:r>
      <w:r w:rsidR="000A1A51" w:rsidRPr="00BF0B8E">
        <w:rPr>
          <w:rFonts w:ascii="Arial" w:hAnsi="Arial" w:cs="Arial"/>
          <w:snapToGrid w:val="0"/>
          <w:sz w:val="24"/>
          <w:szCs w:val="24"/>
        </w:rPr>
        <w:t xml:space="preserve"> de indicadores e incorporar la tasa de </w:t>
      </w:r>
      <w:r w:rsidR="00000682" w:rsidRPr="00BF0B8E">
        <w:rPr>
          <w:rFonts w:ascii="Arial" w:hAnsi="Arial" w:cs="Arial"/>
          <w:snapToGrid w:val="0"/>
          <w:sz w:val="24"/>
          <w:szCs w:val="24"/>
        </w:rPr>
        <w:t>aprovechamiento</w:t>
      </w:r>
      <w:r w:rsidR="000A1A51" w:rsidRPr="00BF0B8E">
        <w:rPr>
          <w:rFonts w:ascii="Arial" w:hAnsi="Arial" w:cs="Arial"/>
          <w:snapToGrid w:val="0"/>
          <w:sz w:val="24"/>
          <w:szCs w:val="24"/>
        </w:rPr>
        <w:t xml:space="preserve"> escolar de los alumnos becados, </w:t>
      </w:r>
      <w:r w:rsidR="00000682" w:rsidRPr="00BF0B8E">
        <w:rPr>
          <w:rFonts w:ascii="Arial" w:hAnsi="Arial" w:cs="Arial"/>
          <w:snapToGrid w:val="0"/>
          <w:sz w:val="24"/>
          <w:szCs w:val="24"/>
        </w:rPr>
        <w:t>porcentaje de alumnos en prácticas</w:t>
      </w:r>
      <w:r w:rsidR="000A1A51" w:rsidRPr="00BF0B8E">
        <w:rPr>
          <w:rFonts w:ascii="Arial" w:hAnsi="Arial" w:cs="Arial"/>
          <w:snapToGrid w:val="0"/>
          <w:sz w:val="24"/>
          <w:szCs w:val="24"/>
        </w:rPr>
        <w:t xml:space="preserve"> por programa de licenciatura y </w:t>
      </w:r>
      <w:r w:rsidR="00000682" w:rsidRPr="00BF0B8E">
        <w:rPr>
          <w:rFonts w:ascii="Arial" w:hAnsi="Arial" w:cs="Arial"/>
          <w:snapToGrid w:val="0"/>
          <w:sz w:val="24"/>
          <w:szCs w:val="24"/>
        </w:rPr>
        <w:t xml:space="preserve">número de </w:t>
      </w:r>
      <w:r w:rsidR="000A1A51" w:rsidRPr="00BF0B8E">
        <w:rPr>
          <w:rFonts w:ascii="Arial" w:hAnsi="Arial" w:cs="Arial"/>
          <w:snapToGrid w:val="0"/>
          <w:sz w:val="24"/>
          <w:szCs w:val="24"/>
        </w:rPr>
        <w:t>actividades de vinculación educativa.</w:t>
      </w:r>
    </w:p>
    <w:p w14:paraId="47E8AD07" w14:textId="77777777" w:rsidR="00BF0B8E" w:rsidRDefault="00BF0B8E" w:rsidP="00BF0B8E">
      <w:pPr>
        <w:autoSpaceDE w:val="0"/>
        <w:autoSpaceDN w:val="0"/>
        <w:adjustRightInd w:val="0"/>
        <w:spacing w:after="0" w:line="360" w:lineRule="auto"/>
        <w:jc w:val="both"/>
        <w:rPr>
          <w:rFonts w:ascii="Arial" w:hAnsi="Arial" w:cs="Arial"/>
          <w:b/>
          <w:snapToGrid w:val="0"/>
          <w:sz w:val="24"/>
          <w:szCs w:val="24"/>
        </w:rPr>
      </w:pPr>
    </w:p>
    <w:p w14:paraId="26DDD32E" w14:textId="77777777" w:rsidR="001E04CE" w:rsidRPr="00BF0B8E" w:rsidRDefault="001E04CE" w:rsidP="00BF0B8E">
      <w:pPr>
        <w:autoSpaceDE w:val="0"/>
        <w:autoSpaceDN w:val="0"/>
        <w:adjustRightInd w:val="0"/>
        <w:spacing w:after="0" w:line="360" w:lineRule="auto"/>
        <w:jc w:val="both"/>
        <w:rPr>
          <w:rFonts w:ascii="Arial" w:hAnsi="Arial" w:cs="Arial"/>
          <w:b/>
          <w:snapToGrid w:val="0"/>
          <w:sz w:val="24"/>
          <w:szCs w:val="24"/>
        </w:rPr>
      </w:pPr>
      <w:r w:rsidRPr="00BF0B8E">
        <w:rPr>
          <w:rFonts w:ascii="Arial" w:hAnsi="Arial" w:cs="Arial"/>
          <w:b/>
          <w:snapToGrid w:val="0"/>
          <w:sz w:val="24"/>
          <w:szCs w:val="24"/>
        </w:rPr>
        <w:t>Ámbito de cobertura.</w:t>
      </w:r>
    </w:p>
    <w:p w14:paraId="26FB5F08" w14:textId="739150E6" w:rsidR="001E04CE" w:rsidRPr="00BF0B8E" w:rsidRDefault="001E04CE" w:rsidP="00BF0B8E">
      <w:pPr>
        <w:autoSpaceDE w:val="0"/>
        <w:autoSpaceDN w:val="0"/>
        <w:adjustRightInd w:val="0"/>
        <w:spacing w:after="0" w:line="360" w:lineRule="auto"/>
        <w:jc w:val="both"/>
        <w:rPr>
          <w:rFonts w:ascii="Arial" w:hAnsi="Arial" w:cs="Arial"/>
          <w:snapToGrid w:val="0"/>
          <w:sz w:val="24"/>
          <w:szCs w:val="24"/>
        </w:rPr>
      </w:pPr>
      <w:r w:rsidRPr="00BF0B8E">
        <w:rPr>
          <w:rFonts w:ascii="Arial" w:hAnsi="Arial" w:cs="Arial"/>
          <w:snapToGrid w:val="0"/>
          <w:sz w:val="24"/>
          <w:szCs w:val="24"/>
        </w:rPr>
        <w:t xml:space="preserve">En el ámbito de cobertura </w:t>
      </w:r>
      <w:r w:rsidR="00000682" w:rsidRPr="00BF0B8E">
        <w:rPr>
          <w:rFonts w:ascii="Arial" w:hAnsi="Arial" w:cs="Arial"/>
          <w:snapToGrid w:val="0"/>
          <w:sz w:val="24"/>
          <w:szCs w:val="24"/>
        </w:rPr>
        <w:t>se recomienda que se generen estrategias de recopilación de expedientes por plantel personalizado para que logren beneficiar al 100% de su población potencial.</w:t>
      </w:r>
    </w:p>
    <w:p w14:paraId="4442AF92" w14:textId="77777777" w:rsidR="00BF0B8E" w:rsidRDefault="00BF0B8E" w:rsidP="00BF0B8E">
      <w:pPr>
        <w:autoSpaceDE w:val="0"/>
        <w:autoSpaceDN w:val="0"/>
        <w:adjustRightInd w:val="0"/>
        <w:spacing w:after="0" w:line="360" w:lineRule="auto"/>
        <w:jc w:val="both"/>
        <w:rPr>
          <w:rFonts w:ascii="Arial" w:hAnsi="Arial" w:cs="Arial"/>
          <w:b/>
          <w:snapToGrid w:val="0"/>
          <w:sz w:val="24"/>
          <w:szCs w:val="24"/>
        </w:rPr>
      </w:pPr>
    </w:p>
    <w:p w14:paraId="14798F26" w14:textId="77777777" w:rsidR="001E04CE" w:rsidRPr="00BF0B8E" w:rsidRDefault="001E04CE" w:rsidP="00BF0B8E">
      <w:pPr>
        <w:autoSpaceDE w:val="0"/>
        <w:autoSpaceDN w:val="0"/>
        <w:adjustRightInd w:val="0"/>
        <w:spacing w:after="0" w:line="360" w:lineRule="auto"/>
        <w:jc w:val="both"/>
        <w:rPr>
          <w:rFonts w:ascii="Arial" w:hAnsi="Arial" w:cs="Arial"/>
          <w:b/>
          <w:snapToGrid w:val="0"/>
          <w:sz w:val="24"/>
          <w:szCs w:val="24"/>
        </w:rPr>
      </w:pPr>
      <w:r w:rsidRPr="00BF0B8E">
        <w:rPr>
          <w:rFonts w:ascii="Arial" w:hAnsi="Arial" w:cs="Arial"/>
          <w:b/>
          <w:snapToGrid w:val="0"/>
          <w:sz w:val="24"/>
          <w:szCs w:val="24"/>
        </w:rPr>
        <w:t>Ámbito de atención de los aspectos susceptibles de mejora.</w:t>
      </w:r>
    </w:p>
    <w:p w14:paraId="0C3AEFFD" w14:textId="059CE3E5" w:rsidR="001E04CE" w:rsidRDefault="001E04CE" w:rsidP="00BF0B8E">
      <w:pPr>
        <w:autoSpaceDE w:val="0"/>
        <w:autoSpaceDN w:val="0"/>
        <w:adjustRightInd w:val="0"/>
        <w:spacing w:after="0" w:line="360" w:lineRule="auto"/>
        <w:jc w:val="both"/>
        <w:rPr>
          <w:rFonts w:ascii="Arial" w:hAnsi="Arial" w:cs="Arial"/>
          <w:snapToGrid w:val="0"/>
          <w:sz w:val="24"/>
          <w:szCs w:val="24"/>
        </w:rPr>
      </w:pPr>
      <w:r w:rsidRPr="00BF0B8E">
        <w:rPr>
          <w:rFonts w:ascii="Arial" w:hAnsi="Arial" w:cs="Arial"/>
          <w:snapToGrid w:val="0"/>
          <w:sz w:val="24"/>
          <w:szCs w:val="24"/>
        </w:rPr>
        <w:t xml:space="preserve">En lo que respecta al ámbito de atención a los aspectos susceptibles de mejor se puede </w:t>
      </w:r>
      <w:r w:rsidR="00000682" w:rsidRPr="00BF0B8E">
        <w:rPr>
          <w:rFonts w:ascii="Arial" w:hAnsi="Arial" w:cs="Arial"/>
          <w:snapToGrid w:val="0"/>
          <w:sz w:val="24"/>
          <w:szCs w:val="24"/>
        </w:rPr>
        <w:t>recomendar que se brinde seguimiento a las recomendaciones y observaciones mencionadas en la presente evaluación.</w:t>
      </w:r>
    </w:p>
    <w:p w14:paraId="091EF46C" w14:textId="3E1A2279" w:rsidR="002A10DC" w:rsidRPr="0031311D" w:rsidRDefault="002A10DC" w:rsidP="00FA68FE">
      <w:pPr>
        <w:autoSpaceDE w:val="0"/>
        <w:autoSpaceDN w:val="0"/>
        <w:adjustRightInd w:val="0"/>
        <w:spacing w:after="0" w:line="360" w:lineRule="auto"/>
        <w:jc w:val="both"/>
        <w:rPr>
          <w:rFonts w:ascii="Arial" w:hAnsi="Arial" w:cs="Arial"/>
          <w:snapToGrid w:val="0"/>
          <w:sz w:val="24"/>
          <w:szCs w:val="24"/>
        </w:rPr>
        <w:sectPr w:rsidR="002A10DC" w:rsidRPr="0031311D" w:rsidSect="00E6660A">
          <w:pgSz w:w="12240" w:h="15840"/>
          <w:pgMar w:top="993" w:right="1440" w:bottom="1440" w:left="1440" w:header="708" w:footer="708" w:gutter="0"/>
          <w:cols w:space="708"/>
          <w:titlePg/>
          <w:docGrid w:linePitch="360"/>
        </w:sectPr>
      </w:pPr>
    </w:p>
    <w:p w14:paraId="50B3128C" w14:textId="1972D3EB" w:rsidR="000F54BC" w:rsidRPr="0031311D" w:rsidRDefault="000F54BC" w:rsidP="00FA68FE">
      <w:pPr>
        <w:autoSpaceDE w:val="0"/>
        <w:autoSpaceDN w:val="0"/>
        <w:adjustRightInd w:val="0"/>
        <w:spacing w:after="0" w:line="360" w:lineRule="auto"/>
        <w:jc w:val="both"/>
        <w:rPr>
          <w:rFonts w:ascii="Arial" w:hAnsi="Arial" w:cs="Arial"/>
          <w:snapToGrid w:val="0"/>
          <w:sz w:val="24"/>
          <w:szCs w:val="24"/>
        </w:rPr>
      </w:pPr>
    </w:p>
    <w:p w14:paraId="00DB66FB" w14:textId="77777777" w:rsidR="000F54BC" w:rsidRPr="0031311D" w:rsidRDefault="000F54BC" w:rsidP="00FA68FE">
      <w:pPr>
        <w:autoSpaceDE w:val="0"/>
        <w:autoSpaceDN w:val="0"/>
        <w:adjustRightInd w:val="0"/>
        <w:spacing w:after="0" w:line="360" w:lineRule="auto"/>
        <w:jc w:val="both"/>
        <w:rPr>
          <w:rFonts w:ascii="Arial" w:hAnsi="Arial" w:cs="Arial"/>
          <w:snapToGrid w:val="0"/>
          <w:sz w:val="24"/>
          <w:szCs w:val="24"/>
        </w:rPr>
      </w:pPr>
    </w:p>
    <w:p w14:paraId="7C0A6C5E" w14:textId="77777777" w:rsidR="000F54BC" w:rsidRPr="0031311D" w:rsidRDefault="000F54BC" w:rsidP="00FA68FE">
      <w:pPr>
        <w:autoSpaceDE w:val="0"/>
        <w:autoSpaceDN w:val="0"/>
        <w:adjustRightInd w:val="0"/>
        <w:spacing w:after="0" w:line="360" w:lineRule="auto"/>
        <w:jc w:val="both"/>
        <w:rPr>
          <w:rFonts w:ascii="Arial" w:hAnsi="Arial" w:cs="Arial"/>
          <w:snapToGrid w:val="0"/>
          <w:sz w:val="24"/>
          <w:szCs w:val="24"/>
        </w:rPr>
      </w:pPr>
    </w:p>
    <w:p w14:paraId="36EC5367" w14:textId="77777777" w:rsidR="000F54BC" w:rsidRPr="0031311D" w:rsidRDefault="000F54BC" w:rsidP="00FA68FE">
      <w:pPr>
        <w:autoSpaceDE w:val="0"/>
        <w:autoSpaceDN w:val="0"/>
        <w:adjustRightInd w:val="0"/>
        <w:spacing w:after="0" w:line="360" w:lineRule="auto"/>
        <w:jc w:val="both"/>
        <w:rPr>
          <w:rFonts w:ascii="Arial" w:hAnsi="Arial" w:cs="Arial"/>
          <w:snapToGrid w:val="0"/>
          <w:sz w:val="24"/>
          <w:szCs w:val="24"/>
        </w:rPr>
      </w:pPr>
    </w:p>
    <w:p w14:paraId="2348622C" w14:textId="77777777" w:rsidR="0065146D" w:rsidRPr="0031311D" w:rsidRDefault="0065146D" w:rsidP="00FA68FE">
      <w:pPr>
        <w:autoSpaceDE w:val="0"/>
        <w:autoSpaceDN w:val="0"/>
        <w:adjustRightInd w:val="0"/>
        <w:spacing w:after="0" w:line="360" w:lineRule="auto"/>
        <w:jc w:val="both"/>
        <w:rPr>
          <w:rFonts w:ascii="Arial" w:hAnsi="Arial" w:cs="Arial"/>
          <w:snapToGrid w:val="0"/>
          <w:sz w:val="24"/>
          <w:szCs w:val="24"/>
        </w:rPr>
      </w:pPr>
    </w:p>
    <w:p w14:paraId="2AEAFDF7" w14:textId="77777777" w:rsidR="000F54BC" w:rsidRPr="0031311D" w:rsidRDefault="000F54BC" w:rsidP="00FA68FE">
      <w:pPr>
        <w:autoSpaceDE w:val="0"/>
        <w:autoSpaceDN w:val="0"/>
        <w:adjustRightInd w:val="0"/>
        <w:spacing w:after="0" w:line="360" w:lineRule="auto"/>
        <w:jc w:val="both"/>
        <w:rPr>
          <w:rFonts w:ascii="Arial" w:hAnsi="Arial" w:cs="Arial"/>
          <w:snapToGrid w:val="0"/>
          <w:sz w:val="24"/>
          <w:szCs w:val="24"/>
        </w:rPr>
      </w:pPr>
    </w:p>
    <w:p w14:paraId="141DA741" w14:textId="77777777" w:rsidR="000F54BC" w:rsidRPr="0031311D" w:rsidRDefault="000F54BC" w:rsidP="00FA68FE">
      <w:pPr>
        <w:autoSpaceDE w:val="0"/>
        <w:autoSpaceDN w:val="0"/>
        <w:adjustRightInd w:val="0"/>
        <w:spacing w:after="0" w:line="360" w:lineRule="auto"/>
        <w:jc w:val="both"/>
        <w:rPr>
          <w:rFonts w:ascii="Arial" w:hAnsi="Arial" w:cs="Arial"/>
          <w:snapToGrid w:val="0"/>
          <w:sz w:val="24"/>
          <w:szCs w:val="24"/>
        </w:rPr>
      </w:pPr>
    </w:p>
    <w:p w14:paraId="50A616C5" w14:textId="77777777" w:rsidR="002A10DC" w:rsidRPr="0031311D" w:rsidRDefault="002A10DC" w:rsidP="00FA68FE">
      <w:pPr>
        <w:autoSpaceDE w:val="0"/>
        <w:autoSpaceDN w:val="0"/>
        <w:adjustRightInd w:val="0"/>
        <w:spacing w:after="0" w:line="360" w:lineRule="auto"/>
        <w:jc w:val="both"/>
        <w:rPr>
          <w:rFonts w:ascii="Arial" w:hAnsi="Arial" w:cs="Arial"/>
          <w:snapToGrid w:val="0"/>
          <w:sz w:val="24"/>
          <w:szCs w:val="24"/>
        </w:rPr>
      </w:pPr>
    </w:p>
    <w:p w14:paraId="0EC45936" w14:textId="77777777" w:rsidR="000F54BC" w:rsidRPr="0031311D" w:rsidRDefault="000F54BC" w:rsidP="00FA68FE">
      <w:pPr>
        <w:autoSpaceDE w:val="0"/>
        <w:autoSpaceDN w:val="0"/>
        <w:adjustRightInd w:val="0"/>
        <w:spacing w:after="0" w:line="360" w:lineRule="auto"/>
        <w:jc w:val="both"/>
        <w:rPr>
          <w:rFonts w:ascii="Arial" w:hAnsi="Arial" w:cs="Arial"/>
          <w:snapToGrid w:val="0"/>
          <w:sz w:val="24"/>
          <w:szCs w:val="24"/>
        </w:rPr>
      </w:pPr>
    </w:p>
    <w:p w14:paraId="1D9F37B3" w14:textId="77777777" w:rsidR="00D76449" w:rsidRPr="0031311D" w:rsidRDefault="00D76449" w:rsidP="00FA68FE">
      <w:pPr>
        <w:autoSpaceDE w:val="0"/>
        <w:autoSpaceDN w:val="0"/>
        <w:adjustRightInd w:val="0"/>
        <w:spacing w:after="0" w:line="360" w:lineRule="auto"/>
        <w:jc w:val="both"/>
        <w:rPr>
          <w:rFonts w:ascii="Arial" w:hAnsi="Arial" w:cs="Arial"/>
          <w:snapToGrid w:val="0"/>
          <w:sz w:val="24"/>
          <w:szCs w:val="24"/>
        </w:rPr>
      </w:pPr>
    </w:p>
    <w:p w14:paraId="002881A8" w14:textId="77777777" w:rsidR="000F54BC" w:rsidRPr="0031311D" w:rsidRDefault="000F54BC" w:rsidP="00FA68FE">
      <w:pPr>
        <w:autoSpaceDE w:val="0"/>
        <w:autoSpaceDN w:val="0"/>
        <w:adjustRightInd w:val="0"/>
        <w:spacing w:after="0" w:line="360" w:lineRule="auto"/>
        <w:jc w:val="both"/>
        <w:rPr>
          <w:rFonts w:ascii="Arial" w:hAnsi="Arial" w:cs="Arial"/>
          <w:snapToGrid w:val="0"/>
          <w:sz w:val="24"/>
          <w:szCs w:val="24"/>
        </w:rPr>
      </w:pPr>
    </w:p>
    <w:p w14:paraId="2D02C347" w14:textId="77777777" w:rsidR="004718D8" w:rsidRPr="0031311D" w:rsidRDefault="00D76449" w:rsidP="00DE103D">
      <w:pPr>
        <w:autoSpaceDE w:val="0"/>
        <w:autoSpaceDN w:val="0"/>
        <w:adjustRightInd w:val="0"/>
        <w:spacing w:after="0" w:line="240" w:lineRule="auto"/>
        <w:outlineLvl w:val="0"/>
        <w:rPr>
          <w:rFonts w:ascii="Arial" w:hAnsi="Arial" w:cs="Arial"/>
          <w:b/>
          <w:i/>
          <w:snapToGrid w:val="0"/>
          <w:sz w:val="52"/>
          <w:szCs w:val="24"/>
        </w:rPr>
      </w:pPr>
      <w:bookmarkStart w:id="21" w:name="_Toc458173337"/>
      <w:bookmarkStart w:id="22" w:name="_Toc487410097"/>
      <w:r w:rsidRPr="0031311D">
        <w:rPr>
          <w:rFonts w:ascii="Arial" w:hAnsi="Arial" w:cs="Arial"/>
          <w:b/>
          <w:i/>
          <w:snapToGrid w:val="0"/>
          <w:sz w:val="52"/>
          <w:szCs w:val="24"/>
        </w:rPr>
        <w:t>VI</w:t>
      </w:r>
      <w:r w:rsidR="004718D8" w:rsidRPr="0031311D">
        <w:rPr>
          <w:rFonts w:ascii="Arial" w:hAnsi="Arial" w:cs="Arial"/>
          <w:b/>
          <w:i/>
          <w:snapToGrid w:val="0"/>
          <w:sz w:val="52"/>
          <w:szCs w:val="24"/>
        </w:rPr>
        <w:t>. Fuentes de Información</w:t>
      </w:r>
      <w:bookmarkEnd w:id="21"/>
      <w:r w:rsidR="005C7BC2" w:rsidRPr="0031311D">
        <w:rPr>
          <w:rFonts w:ascii="Arial" w:hAnsi="Arial" w:cs="Arial"/>
          <w:b/>
          <w:i/>
          <w:snapToGrid w:val="0"/>
          <w:sz w:val="52"/>
          <w:szCs w:val="24"/>
        </w:rPr>
        <w:t>.</w:t>
      </w:r>
      <w:bookmarkEnd w:id="22"/>
    </w:p>
    <w:p w14:paraId="5E0A4BF1" w14:textId="77777777" w:rsidR="00FA68FE" w:rsidRPr="0031311D" w:rsidRDefault="00FA68FE" w:rsidP="00FA68FE">
      <w:pPr>
        <w:autoSpaceDE w:val="0"/>
        <w:autoSpaceDN w:val="0"/>
        <w:adjustRightInd w:val="0"/>
        <w:spacing w:after="0" w:line="360" w:lineRule="auto"/>
        <w:jc w:val="both"/>
        <w:rPr>
          <w:rFonts w:ascii="Arial" w:hAnsi="Arial" w:cs="Arial"/>
          <w:snapToGrid w:val="0"/>
          <w:sz w:val="24"/>
          <w:szCs w:val="24"/>
        </w:rPr>
      </w:pPr>
    </w:p>
    <w:p w14:paraId="4C1039E9" w14:textId="77777777" w:rsidR="000F54BC" w:rsidRPr="0031311D" w:rsidRDefault="000F54BC" w:rsidP="00FA68FE">
      <w:pPr>
        <w:autoSpaceDE w:val="0"/>
        <w:autoSpaceDN w:val="0"/>
        <w:adjustRightInd w:val="0"/>
        <w:spacing w:after="0" w:line="360" w:lineRule="auto"/>
        <w:jc w:val="both"/>
        <w:rPr>
          <w:rFonts w:ascii="Arial" w:hAnsi="Arial" w:cs="Arial"/>
          <w:snapToGrid w:val="0"/>
          <w:sz w:val="24"/>
          <w:szCs w:val="24"/>
        </w:rPr>
      </w:pPr>
    </w:p>
    <w:p w14:paraId="258A85EC" w14:textId="77777777" w:rsidR="000F54BC" w:rsidRPr="0031311D" w:rsidRDefault="000F54BC" w:rsidP="00FA68FE">
      <w:pPr>
        <w:autoSpaceDE w:val="0"/>
        <w:autoSpaceDN w:val="0"/>
        <w:adjustRightInd w:val="0"/>
        <w:spacing w:after="0" w:line="360" w:lineRule="auto"/>
        <w:jc w:val="both"/>
        <w:rPr>
          <w:rFonts w:ascii="Arial" w:hAnsi="Arial" w:cs="Arial"/>
          <w:snapToGrid w:val="0"/>
          <w:sz w:val="24"/>
          <w:szCs w:val="24"/>
        </w:rPr>
      </w:pPr>
    </w:p>
    <w:p w14:paraId="4E408640" w14:textId="77777777" w:rsidR="000F54BC" w:rsidRPr="0031311D" w:rsidRDefault="000F54BC" w:rsidP="00FA68FE">
      <w:pPr>
        <w:autoSpaceDE w:val="0"/>
        <w:autoSpaceDN w:val="0"/>
        <w:adjustRightInd w:val="0"/>
        <w:spacing w:after="0" w:line="360" w:lineRule="auto"/>
        <w:jc w:val="both"/>
        <w:rPr>
          <w:rFonts w:ascii="Arial" w:hAnsi="Arial" w:cs="Arial"/>
          <w:snapToGrid w:val="0"/>
          <w:sz w:val="24"/>
          <w:szCs w:val="24"/>
        </w:rPr>
      </w:pPr>
    </w:p>
    <w:p w14:paraId="1C6B2516" w14:textId="77777777" w:rsidR="00DE103D" w:rsidRPr="0031311D" w:rsidRDefault="00DE103D">
      <w:pPr>
        <w:rPr>
          <w:rFonts w:ascii="Arial" w:hAnsi="Arial" w:cs="Arial"/>
          <w:snapToGrid w:val="0"/>
          <w:sz w:val="24"/>
          <w:szCs w:val="24"/>
        </w:rPr>
      </w:pPr>
      <w:r w:rsidRPr="0031311D">
        <w:rPr>
          <w:rFonts w:ascii="Arial" w:hAnsi="Arial" w:cs="Arial"/>
          <w:snapToGrid w:val="0"/>
          <w:sz w:val="24"/>
          <w:szCs w:val="24"/>
        </w:rPr>
        <w:br w:type="page"/>
      </w:r>
    </w:p>
    <w:p w14:paraId="557A7CAE" w14:textId="77777777" w:rsidR="000F54BC" w:rsidRPr="0031311D" w:rsidRDefault="00DE103D" w:rsidP="00FA68FE">
      <w:pPr>
        <w:autoSpaceDE w:val="0"/>
        <w:autoSpaceDN w:val="0"/>
        <w:adjustRightInd w:val="0"/>
        <w:spacing w:after="0" w:line="360" w:lineRule="auto"/>
        <w:jc w:val="both"/>
        <w:rPr>
          <w:rFonts w:ascii="Arial" w:hAnsi="Arial" w:cs="Arial"/>
          <w:b/>
          <w:snapToGrid w:val="0"/>
          <w:sz w:val="24"/>
          <w:szCs w:val="24"/>
        </w:rPr>
      </w:pPr>
      <w:r w:rsidRPr="0031311D">
        <w:rPr>
          <w:rFonts w:ascii="Arial" w:hAnsi="Arial" w:cs="Arial"/>
          <w:b/>
          <w:snapToGrid w:val="0"/>
          <w:sz w:val="24"/>
          <w:szCs w:val="24"/>
        </w:rPr>
        <w:lastRenderedPageBreak/>
        <w:t>Fuentes de Información.</w:t>
      </w:r>
    </w:p>
    <w:p w14:paraId="570E082F" w14:textId="77777777" w:rsidR="000F54BC" w:rsidRPr="00BF0B8E" w:rsidRDefault="000F54BC" w:rsidP="00FA68FE">
      <w:pPr>
        <w:autoSpaceDE w:val="0"/>
        <w:autoSpaceDN w:val="0"/>
        <w:adjustRightInd w:val="0"/>
        <w:spacing w:after="0" w:line="360" w:lineRule="auto"/>
        <w:jc w:val="both"/>
        <w:rPr>
          <w:rFonts w:ascii="Arial" w:hAnsi="Arial" w:cs="Arial"/>
          <w:snapToGrid w:val="0"/>
          <w:sz w:val="24"/>
          <w:szCs w:val="24"/>
        </w:rPr>
      </w:pPr>
    </w:p>
    <w:p w14:paraId="114C33FF"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r w:rsidRPr="00BF0B8E">
        <w:rPr>
          <w:rFonts w:ascii="Arial" w:hAnsi="Arial" w:cs="Arial"/>
          <w:snapToGrid w:val="0"/>
          <w:sz w:val="24"/>
          <w:szCs w:val="24"/>
        </w:rPr>
        <w:t>Diario Oficial de la Federación Recuperado de http://www.dof.gob.mx/nota_detalle.php?codigo=5374053&amp;fecha=03/12/2014</w:t>
      </w:r>
    </w:p>
    <w:p w14:paraId="449D2A1E"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p>
    <w:p w14:paraId="2A8B3682"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r w:rsidRPr="00BF0B8E">
        <w:rPr>
          <w:rFonts w:ascii="Arial" w:hAnsi="Arial" w:cs="Arial"/>
          <w:snapToGrid w:val="0"/>
          <w:sz w:val="24"/>
          <w:szCs w:val="24"/>
        </w:rPr>
        <w:t>Ley de Coordinación Fiscal. (2008, 11 agosto). Diario Oficial de la Federación. [</w:t>
      </w:r>
      <w:proofErr w:type="gramStart"/>
      <w:r w:rsidRPr="00BF0B8E">
        <w:rPr>
          <w:rFonts w:ascii="Arial" w:hAnsi="Arial" w:cs="Arial"/>
          <w:snapToGrid w:val="0"/>
          <w:sz w:val="24"/>
          <w:szCs w:val="24"/>
        </w:rPr>
        <w:t>en</w:t>
      </w:r>
      <w:proofErr w:type="gramEnd"/>
      <w:r w:rsidRPr="00BF0B8E">
        <w:rPr>
          <w:rFonts w:ascii="Arial" w:hAnsi="Arial" w:cs="Arial"/>
          <w:snapToGrid w:val="0"/>
          <w:sz w:val="24"/>
          <w:szCs w:val="24"/>
        </w:rPr>
        <w:t xml:space="preserve"> línea]. México: Secretaría de Hacienda y Crédito Público. Obtenido de http://www.dof.gob.mx/</w:t>
      </w:r>
    </w:p>
    <w:p w14:paraId="72F6DEB5"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p>
    <w:p w14:paraId="76E0EB56"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r w:rsidRPr="00BF0B8E">
        <w:rPr>
          <w:rFonts w:ascii="Arial" w:hAnsi="Arial" w:cs="Arial"/>
          <w:snapToGrid w:val="0"/>
          <w:sz w:val="24"/>
          <w:szCs w:val="24"/>
        </w:rPr>
        <w:t>PED. (2014-2019). Plan Estatal de Desarrollo. [</w:t>
      </w:r>
      <w:proofErr w:type="gramStart"/>
      <w:r w:rsidRPr="00BF0B8E">
        <w:rPr>
          <w:rFonts w:ascii="Arial" w:hAnsi="Arial" w:cs="Arial"/>
          <w:snapToGrid w:val="0"/>
          <w:sz w:val="24"/>
          <w:szCs w:val="24"/>
        </w:rPr>
        <w:t>en</w:t>
      </w:r>
      <w:proofErr w:type="gramEnd"/>
      <w:r w:rsidRPr="00BF0B8E">
        <w:rPr>
          <w:rFonts w:ascii="Arial" w:hAnsi="Arial" w:cs="Arial"/>
          <w:snapToGrid w:val="0"/>
          <w:sz w:val="24"/>
          <w:szCs w:val="24"/>
        </w:rPr>
        <w:t xml:space="preserve"> línea]. México: Cámara de Diputados H. Congreso de la Unión. Obtenido de http://www.bajacalifornia.gob.mx/portal/gobierno/ped/ped.jsp</w:t>
      </w:r>
    </w:p>
    <w:p w14:paraId="5DB6C7DB"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p>
    <w:p w14:paraId="2DB1272C" w14:textId="46F125E9"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r w:rsidRPr="00BF0B8E">
        <w:rPr>
          <w:rFonts w:ascii="Arial" w:hAnsi="Arial" w:cs="Arial"/>
          <w:snapToGrid w:val="0"/>
          <w:sz w:val="24"/>
          <w:szCs w:val="24"/>
        </w:rPr>
        <w:t xml:space="preserve">Plan Estatal de Desarrollo (2014-2019). Recuperado de http://www.bajacalifornia.gob.mx/portal/gobierno/ped/ped.jsp </w:t>
      </w:r>
    </w:p>
    <w:p w14:paraId="2C48461F"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p>
    <w:p w14:paraId="0038903D"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r w:rsidRPr="00BF0B8E">
        <w:rPr>
          <w:rFonts w:ascii="Arial" w:hAnsi="Arial" w:cs="Arial"/>
          <w:snapToGrid w:val="0"/>
          <w:sz w:val="24"/>
          <w:szCs w:val="24"/>
        </w:rPr>
        <w:t>Plan Nacional de Desarrollo (2013-2018). Recuperado de http://pnd.gob.mx/</w:t>
      </w:r>
    </w:p>
    <w:p w14:paraId="6BB6CB02"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p>
    <w:p w14:paraId="1502320E"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r w:rsidRPr="00BF0B8E">
        <w:rPr>
          <w:rFonts w:ascii="Arial" w:hAnsi="Arial" w:cs="Arial"/>
          <w:snapToGrid w:val="0"/>
          <w:sz w:val="24"/>
          <w:szCs w:val="24"/>
        </w:rPr>
        <w:t>PND. (2013-2018). Plan Nacional de Desarrollo. [</w:t>
      </w:r>
      <w:proofErr w:type="gramStart"/>
      <w:r w:rsidRPr="00BF0B8E">
        <w:rPr>
          <w:rFonts w:ascii="Arial" w:hAnsi="Arial" w:cs="Arial"/>
          <w:snapToGrid w:val="0"/>
          <w:sz w:val="24"/>
          <w:szCs w:val="24"/>
        </w:rPr>
        <w:t>en</w:t>
      </w:r>
      <w:proofErr w:type="gramEnd"/>
      <w:r w:rsidRPr="00BF0B8E">
        <w:rPr>
          <w:rFonts w:ascii="Arial" w:hAnsi="Arial" w:cs="Arial"/>
          <w:snapToGrid w:val="0"/>
          <w:sz w:val="24"/>
          <w:szCs w:val="24"/>
        </w:rPr>
        <w:t xml:space="preserve"> línea]. México: Cámara de Diputados H. Congreso de la Unión. Obtenido de http://pnd.gob.mx/</w:t>
      </w:r>
    </w:p>
    <w:p w14:paraId="5E96EAF5"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p>
    <w:p w14:paraId="1046F7EA"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r w:rsidRPr="00BF0B8E">
        <w:rPr>
          <w:rFonts w:ascii="Arial" w:hAnsi="Arial" w:cs="Arial"/>
          <w:snapToGrid w:val="0"/>
          <w:sz w:val="24"/>
          <w:szCs w:val="24"/>
        </w:rPr>
        <w:t xml:space="preserve">Programa Sectorial de Educación (2013-2018). Recuperado de http://www.sep.gob.mx/es/sep1/programa_sectorial_de_educacion_13_18#.U_ecjMV5Ne8 </w:t>
      </w:r>
    </w:p>
    <w:p w14:paraId="5EC0B41C"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p>
    <w:p w14:paraId="0DA19007"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r w:rsidRPr="00BF0B8E">
        <w:rPr>
          <w:rFonts w:ascii="Arial" w:hAnsi="Arial" w:cs="Arial"/>
          <w:snapToGrid w:val="0"/>
          <w:sz w:val="24"/>
          <w:szCs w:val="24"/>
        </w:rPr>
        <w:t>PSE. (2013-2018). Programa Sectorial de Educación. [</w:t>
      </w:r>
      <w:proofErr w:type="gramStart"/>
      <w:r w:rsidRPr="00BF0B8E">
        <w:rPr>
          <w:rFonts w:ascii="Arial" w:hAnsi="Arial" w:cs="Arial"/>
          <w:snapToGrid w:val="0"/>
          <w:sz w:val="24"/>
          <w:szCs w:val="24"/>
        </w:rPr>
        <w:t>en</w:t>
      </w:r>
      <w:proofErr w:type="gramEnd"/>
      <w:r w:rsidRPr="00BF0B8E">
        <w:rPr>
          <w:rFonts w:ascii="Arial" w:hAnsi="Arial" w:cs="Arial"/>
          <w:snapToGrid w:val="0"/>
          <w:sz w:val="24"/>
          <w:szCs w:val="24"/>
        </w:rPr>
        <w:t xml:space="preserve"> línea]. México: Cámara de Diputados H. Congreso de la Unión. Obtenido de http://www.sep.gob.mx/es/sep1/programa_sectorial_de_educacion_13_18#.U_ecjMV5Ne8</w:t>
      </w:r>
    </w:p>
    <w:p w14:paraId="21CA80B9"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p>
    <w:p w14:paraId="0A1F152C"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r w:rsidRPr="00BF0B8E">
        <w:rPr>
          <w:rFonts w:ascii="Arial" w:hAnsi="Arial" w:cs="Arial"/>
          <w:snapToGrid w:val="0"/>
          <w:sz w:val="24"/>
          <w:szCs w:val="24"/>
        </w:rPr>
        <w:t>Reglamento la Ley Federal de Presupuesto y Responsabilidad Hacendaria. (2013, 05 noviembre). Diario Oficial de la Federación. [</w:t>
      </w:r>
      <w:proofErr w:type="gramStart"/>
      <w:r w:rsidRPr="00BF0B8E">
        <w:rPr>
          <w:rFonts w:ascii="Arial" w:hAnsi="Arial" w:cs="Arial"/>
          <w:snapToGrid w:val="0"/>
          <w:sz w:val="24"/>
          <w:szCs w:val="24"/>
        </w:rPr>
        <w:t>en</w:t>
      </w:r>
      <w:proofErr w:type="gramEnd"/>
      <w:r w:rsidRPr="00BF0B8E">
        <w:rPr>
          <w:rFonts w:ascii="Arial" w:hAnsi="Arial" w:cs="Arial"/>
          <w:snapToGrid w:val="0"/>
          <w:sz w:val="24"/>
          <w:szCs w:val="24"/>
        </w:rPr>
        <w:t xml:space="preserve"> línea]. México: Cámara de Diputados H. Congreso de la Unión. Obtenido de http://inicio.ifai.org.mx/MarcoNormativoDocumentos/3.%20Reg_LFPRH.pdf</w:t>
      </w:r>
    </w:p>
    <w:p w14:paraId="70B8F7EB"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p>
    <w:p w14:paraId="657C0098"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r w:rsidRPr="00BF0B8E">
        <w:rPr>
          <w:rFonts w:ascii="Arial" w:hAnsi="Arial" w:cs="Arial"/>
          <w:snapToGrid w:val="0"/>
          <w:sz w:val="24"/>
          <w:szCs w:val="24"/>
        </w:rPr>
        <w:t>Secretaria de Planeación y Finanzas, SPF (2016). Recuperado de http://www.bajacalifornia.gob.mx/portal/gobierno/dependencias/spf.jsp</w:t>
      </w:r>
    </w:p>
    <w:p w14:paraId="030BF3DA"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p>
    <w:p w14:paraId="612FC1C8"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r w:rsidRPr="00BF0B8E">
        <w:rPr>
          <w:rFonts w:ascii="Arial" w:hAnsi="Arial" w:cs="Arial"/>
          <w:snapToGrid w:val="0"/>
          <w:sz w:val="24"/>
          <w:szCs w:val="24"/>
        </w:rPr>
        <w:t>Sistema Estatal de Indicadores Recuperado de http://indicadores.bajacalifornia.gob.mx/index3.jsp</w:t>
      </w:r>
    </w:p>
    <w:p w14:paraId="7C96A0DF" w14:textId="77777777" w:rsidR="00E56BD1"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p>
    <w:p w14:paraId="485D7CD0" w14:textId="0029FDA9" w:rsidR="00DE103D" w:rsidRPr="00BF0B8E" w:rsidRDefault="00E56BD1" w:rsidP="00E56BD1">
      <w:pPr>
        <w:autoSpaceDE w:val="0"/>
        <w:autoSpaceDN w:val="0"/>
        <w:adjustRightInd w:val="0"/>
        <w:spacing w:after="0" w:line="240" w:lineRule="auto"/>
        <w:ind w:left="426" w:hanging="426"/>
        <w:jc w:val="both"/>
        <w:rPr>
          <w:rFonts w:ascii="Arial" w:hAnsi="Arial" w:cs="Arial"/>
          <w:snapToGrid w:val="0"/>
          <w:sz w:val="24"/>
          <w:szCs w:val="24"/>
        </w:rPr>
      </w:pPr>
      <w:r w:rsidRPr="00BF0B8E">
        <w:rPr>
          <w:rFonts w:ascii="Arial" w:hAnsi="Arial" w:cs="Arial"/>
          <w:snapToGrid w:val="0"/>
          <w:sz w:val="24"/>
          <w:szCs w:val="24"/>
        </w:rPr>
        <w:t>Transparencia Presupuestaria y Observatorio del Gasto Recuperado de http://www.transparenciapresupuestaria.gob.mx/es/PTP/EntidadesFederativas</w:t>
      </w:r>
    </w:p>
    <w:p w14:paraId="5B745D7A" w14:textId="77777777" w:rsidR="00DE103D" w:rsidRPr="0031311D" w:rsidRDefault="00DE103D" w:rsidP="00FA68FE">
      <w:pPr>
        <w:autoSpaceDE w:val="0"/>
        <w:autoSpaceDN w:val="0"/>
        <w:adjustRightInd w:val="0"/>
        <w:spacing w:after="0" w:line="360" w:lineRule="auto"/>
        <w:jc w:val="both"/>
        <w:rPr>
          <w:rFonts w:ascii="Arial" w:hAnsi="Arial" w:cs="Arial"/>
          <w:snapToGrid w:val="0"/>
          <w:sz w:val="24"/>
          <w:szCs w:val="24"/>
        </w:rPr>
      </w:pPr>
    </w:p>
    <w:p w14:paraId="1A3308C2" w14:textId="77777777" w:rsidR="00DE103D" w:rsidRPr="0031311D" w:rsidRDefault="00DE103D" w:rsidP="00FA68FE">
      <w:pPr>
        <w:autoSpaceDE w:val="0"/>
        <w:autoSpaceDN w:val="0"/>
        <w:adjustRightInd w:val="0"/>
        <w:spacing w:after="0" w:line="360" w:lineRule="auto"/>
        <w:jc w:val="both"/>
        <w:rPr>
          <w:rFonts w:ascii="Arial" w:hAnsi="Arial" w:cs="Arial"/>
          <w:snapToGrid w:val="0"/>
          <w:sz w:val="24"/>
          <w:szCs w:val="24"/>
        </w:rPr>
        <w:sectPr w:rsidR="00DE103D" w:rsidRPr="0031311D" w:rsidSect="009D0E9F">
          <w:headerReference w:type="default" r:id="rId24"/>
          <w:pgSz w:w="12240" w:h="15840"/>
          <w:pgMar w:top="1668" w:right="1440" w:bottom="1440" w:left="1440" w:header="708" w:footer="708" w:gutter="0"/>
          <w:cols w:space="708"/>
          <w:titlePg/>
          <w:docGrid w:linePitch="360"/>
        </w:sectPr>
      </w:pPr>
    </w:p>
    <w:p w14:paraId="32E3C27C" w14:textId="77777777" w:rsidR="00DE103D" w:rsidRPr="0031311D" w:rsidRDefault="00DE103D" w:rsidP="00FA68FE">
      <w:pPr>
        <w:autoSpaceDE w:val="0"/>
        <w:autoSpaceDN w:val="0"/>
        <w:adjustRightInd w:val="0"/>
        <w:spacing w:after="0" w:line="360" w:lineRule="auto"/>
        <w:jc w:val="both"/>
        <w:rPr>
          <w:rFonts w:ascii="Arial" w:hAnsi="Arial" w:cs="Arial"/>
          <w:snapToGrid w:val="0"/>
          <w:sz w:val="24"/>
          <w:szCs w:val="24"/>
        </w:rPr>
      </w:pPr>
    </w:p>
    <w:p w14:paraId="66A8D7E0" w14:textId="77777777" w:rsidR="000F54BC" w:rsidRPr="0031311D" w:rsidRDefault="000F54BC" w:rsidP="00FA68FE">
      <w:pPr>
        <w:autoSpaceDE w:val="0"/>
        <w:autoSpaceDN w:val="0"/>
        <w:adjustRightInd w:val="0"/>
        <w:spacing w:after="0" w:line="360" w:lineRule="auto"/>
        <w:jc w:val="both"/>
        <w:rPr>
          <w:rFonts w:ascii="Arial" w:hAnsi="Arial" w:cs="Arial"/>
          <w:snapToGrid w:val="0"/>
          <w:sz w:val="24"/>
          <w:szCs w:val="24"/>
        </w:rPr>
      </w:pPr>
    </w:p>
    <w:p w14:paraId="766E9B7E" w14:textId="77777777" w:rsidR="000F54BC" w:rsidRPr="0031311D" w:rsidRDefault="000F54BC" w:rsidP="00FA68FE">
      <w:pPr>
        <w:autoSpaceDE w:val="0"/>
        <w:autoSpaceDN w:val="0"/>
        <w:adjustRightInd w:val="0"/>
        <w:spacing w:after="0" w:line="360" w:lineRule="auto"/>
        <w:jc w:val="both"/>
        <w:rPr>
          <w:rFonts w:ascii="Arial" w:hAnsi="Arial" w:cs="Arial"/>
          <w:snapToGrid w:val="0"/>
          <w:sz w:val="24"/>
          <w:szCs w:val="24"/>
        </w:rPr>
      </w:pPr>
    </w:p>
    <w:p w14:paraId="0C5018ED" w14:textId="77777777" w:rsidR="000F54BC" w:rsidRPr="0031311D" w:rsidRDefault="000F54BC" w:rsidP="00FA68FE">
      <w:pPr>
        <w:autoSpaceDE w:val="0"/>
        <w:autoSpaceDN w:val="0"/>
        <w:adjustRightInd w:val="0"/>
        <w:spacing w:after="0" w:line="360" w:lineRule="auto"/>
        <w:jc w:val="both"/>
        <w:rPr>
          <w:rFonts w:ascii="Arial" w:hAnsi="Arial" w:cs="Arial"/>
          <w:snapToGrid w:val="0"/>
          <w:sz w:val="24"/>
          <w:szCs w:val="24"/>
        </w:rPr>
      </w:pPr>
    </w:p>
    <w:p w14:paraId="77D90227" w14:textId="77777777" w:rsidR="00D76449" w:rsidRPr="0031311D" w:rsidRDefault="00D76449" w:rsidP="00B85CAD">
      <w:pPr>
        <w:spacing w:after="0" w:line="240" w:lineRule="auto"/>
        <w:jc w:val="center"/>
        <w:rPr>
          <w:rFonts w:ascii="Arial" w:eastAsia="Times New Roman" w:hAnsi="Arial" w:cs="Arial"/>
          <w:sz w:val="24"/>
          <w:szCs w:val="24"/>
          <w:lang w:eastAsia="es-ES"/>
        </w:rPr>
      </w:pPr>
    </w:p>
    <w:p w14:paraId="5B348C00" w14:textId="77777777" w:rsidR="00D76449" w:rsidRPr="0031311D" w:rsidRDefault="00D76449" w:rsidP="00B85CAD">
      <w:pPr>
        <w:spacing w:after="0" w:line="240" w:lineRule="auto"/>
        <w:jc w:val="center"/>
        <w:rPr>
          <w:rFonts w:ascii="Arial" w:eastAsia="Times New Roman" w:hAnsi="Arial" w:cs="Arial"/>
          <w:sz w:val="24"/>
          <w:szCs w:val="24"/>
          <w:lang w:eastAsia="es-ES"/>
        </w:rPr>
      </w:pPr>
    </w:p>
    <w:p w14:paraId="09EBC354" w14:textId="77777777" w:rsidR="00D76449" w:rsidRPr="0031311D" w:rsidRDefault="00D76449" w:rsidP="00B85CAD">
      <w:pPr>
        <w:spacing w:after="0" w:line="240" w:lineRule="auto"/>
        <w:jc w:val="center"/>
        <w:rPr>
          <w:rFonts w:ascii="Arial" w:eastAsia="Times New Roman" w:hAnsi="Arial" w:cs="Arial"/>
          <w:sz w:val="24"/>
          <w:szCs w:val="24"/>
          <w:lang w:eastAsia="es-ES"/>
        </w:rPr>
      </w:pPr>
    </w:p>
    <w:p w14:paraId="027C55C0" w14:textId="77777777" w:rsidR="009D0E9F" w:rsidRPr="0031311D" w:rsidRDefault="009D0E9F" w:rsidP="00B85CAD">
      <w:pPr>
        <w:spacing w:after="0" w:line="240" w:lineRule="auto"/>
        <w:jc w:val="center"/>
        <w:rPr>
          <w:rFonts w:ascii="Arial" w:eastAsia="Times New Roman" w:hAnsi="Arial" w:cs="Arial"/>
          <w:sz w:val="24"/>
          <w:szCs w:val="24"/>
          <w:lang w:eastAsia="es-ES"/>
        </w:rPr>
      </w:pPr>
    </w:p>
    <w:p w14:paraId="0D118201" w14:textId="77777777" w:rsidR="00D76449" w:rsidRPr="0031311D" w:rsidRDefault="00D76449" w:rsidP="00B85CAD">
      <w:pPr>
        <w:spacing w:after="0" w:line="240" w:lineRule="auto"/>
        <w:jc w:val="center"/>
        <w:rPr>
          <w:rFonts w:ascii="Arial" w:eastAsia="Times New Roman" w:hAnsi="Arial" w:cs="Arial"/>
          <w:sz w:val="24"/>
          <w:szCs w:val="24"/>
          <w:lang w:eastAsia="es-ES"/>
        </w:rPr>
      </w:pPr>
    </w:p>
    <w:p w14:paraId="73B5254B" w14:textId="77777777" w:rsidR="00D76449" w:rsidRPr="0031311D" w:rsidRDefault="00D76449" w:rsidP="00B85CAD">
      <w:pPr>
        <w:spacing w:after="0" w:line="240" w:lineRule="auto"/>
        <w:jc w:val="center"/>
        <w:rPr>
          <w:rFonts w:ascii="Arial" w:eastAsia="Times New Roman" w:hAnsi="Arial" w:cs="Arial"/>
          <w:sz w:val="24"/>
          <w:szCs w:val="24"/>
          <w:lang w:eastAsia="es-ES"/>
        </w:rPr>
      </w:pPr>
    </w:p>
    <w:p w14:paraId="0764B2A6" w14:textId="77777777" w:rsidR="00D76449" w:rsidRPr="0031311D" w:rsidRDefault="00D76449" w:rsidP="00B85CAD">
      <w:pPr>
        <w:spacing w:after="0" w:line="240" w:lineRule="auto"/>
        <w:jc w:val="center"/>
        <w:rPr>
          <w:rFonts w:ascii="Arial" w:eastAsia="Times New Roman" w:hAnsi="Arial" w:cs="Arial"/>
          <w:sz w:val="24"/>
          <w:szCs w:val="24"/>
          <w:lang w:eastAsia="es-ES"/>
        </w:rPr>
      </w:pPr>
    </w:p>
    <w:p w14:paraId="3D263C48" w14:textId="77777777" w:rsidR="00D76449" w:rsidRPr="0031311D" w:rsidRDefault="00D76449" w:rsidP="00B85CAD">
      <w:pPr>
        <w:spacing w:after="0" w:line="240" w:lineRule="auto"/>
        <w:jc w:val="center"/>
        <w:rPr>
          <w:rFonts w:ascii="Arial" w:eastAsia="Times New Roman" w:hAnsi="Arial" w:cs="Arial"/>
          <w:sz w:val="24"/>
          <w:szCs w:val="24"/>
          <w:lang w:eastAsia="es-ES"/>
        </w:rPr>
      </w:pPr>
    </w:p>
    <w:p w14:paraId="7EE375E9" w14:textId="77777777" w:rsidR="00D76449" w:rsidRPr="0031311D" w:rsidRDefault="00D76449" w:rsidP="00B85CAD">
      <w:pPr>
        <w:spacing w:after="0" w:line="240" w:lineRule="auto"/>
        <w:jc w:val="center"/>
        <w:rPr>
          <w:rFonts w:ascii="Arial" w:eastAsia="Times New Roman" w:hAnsi="Arial" w:cs="Arial"/>
          <w:sz w:val="24"/>
          <w:szCs w:val="24"/>
          <w:lang w:eastAsia="es-ES"/>
        </w:rPr>
      </w:pPr>
    </w:p>
    <w:p w14:paraId="772F7117" w14:textId="77777777" w:rsidR="00D76449" w:rsidRPr="0031311D" w:rsidRDefault="00D76449" w:rsidP="00B85CAD">
      <w:pPr>
        <w:spacing w:after="0" w:line="240" w:lineRule="auto"/>
        <w:jc w:val="center"/>
        <w:rPr>
          <w:rFonts w:ascii="Arial" w:eastAsia="Times New Roman" w:hAnsi="Arial" w:cs="Arial"/>
          <w:sz w:val="24"/>
          <w:szCs w:val="24"/>
          <w:lang w:eastAsia="es-ES"/>
        </w:rPr>
      </w:pPr>
    </w:p>
    <w:p w14:paraId="72126C86" w14:textId="77777777" w:rsidR="00D76449" w:rsidRPr="0031311D" w:rsidRDefault="00D76449" w:rsidP="00B85CAD">
      <w:pPr>
        <w:spacing w:after="0" w:line="240" w:lineRule="auto"/>
        <w:jc w:val="center"/>
        <w:rPr>
          <w:rFonts w:ascii="Arial" w:eastAsia="Times New Roman" w:hAnsi="Arial" w:cs="Arial"/>
          <w:sz w:val="24"/>
          <w:szCs w:val="24"/>
          <w:lang w:eastAsia="es-ES"/>
        </w:rPr>
      </w:pPr>
    </w:p>
    <w:p w14:paraId="47DA438B" w14:textId="77777777" w:rsidR="00D76449" w:rsidRPr="0031311D" w:rsidRDefault="00D76449" w:rsidP="00B85CAD">
      <w:pPr>
        <w:spacing w:after="0" w:line="240" w:lineRule="auto"/>
        <w:jc w:val="center"/>
        <w:rPr>
          <w:rFonts w:ascii="Arial" w:eastAsia="Times New Roman" w:hAnsi="Arial" w:cs="Arial"/>
          <w:sz w:val="24"/>
          <w:szCs w:val="24"/>
          <w:lang w:eastAsia="es-ES"/>
        </w:rPr>
      </w:pPr>
    </w:p>
    <w:p w14:paraId="1B5E16DF" w14:textId="77777777" w:rsidR="00B85CAD" w:rsidRPr="0031311D" w:rsidRDefault="00D76449" w:rsidP="00293D0E">
      <w:pPr>
        <w:spacing w:after="0" w:line="240" w:lineRule="auto"/>
        <w:jc w:val="center"/>
        <w:rPr>
          <w:rFonts w:ascii="Arial" w:eastAsia="Times New Roman" w:hAnsi="Arial" w:cs="Arial"/>
          <w:b/>
          <w:i/>
          <w:sz w:val="52"/>
          <w:lang w:eastAsia="es-ES"/>
        </w:rPr>
      </w:pPr>
      <w:r w:rsidRPr="0031311D">
        <w:rPr>
          <w:rFonts w:ascii="Arial" w:eastAsia="Times New Roman" w:hAnsi="Arial" w:cs="Arial"/>
          <w:b/>
          <w:i/>
          <w:sz w:val="52"/>
          <w:lang w:eastAsia="es-ES"/>
        </w:rPr>
        <w:t>Formato para la Difusión de los Resultados de las Evaluaciones</w:t>
      </w:r>
      <w:r w:rsidR="008B3642" w:rsidRPr="0031311D">
        <w:rPr>
          <w:rFonts w:ascii="Arial" w:eastAsia="Times New Roman" w:hAnsi="Arial" w:cs="Arial"/>
          <w:b/>
          <w:i/>
          <w:sz w:val="52"/>
          <w:lang w:eastAsia="es-ES"/>
        </w:rPr>
        <w:t>.</w:t>
      </w:r>
    </w:p>
    <w:p w14:paraId="03A027A8" w14:textId="77777777" w:rsidR="00B85CAD" w:rsidRPr="0031311D" w:rsidRDefault="00B85CAD" w:rsidP="00B85CAD">
      <w:pPr>
        <w:spacing w:after="0" w:line="240" w:lineRule="auto"/>
        <w:jc w:val="center"/>
        <w:rPr>
          <w:rFonts w:ascii="Arial Narrow" w:hAnsi="Arial Narrow" w:cs="Browallia New"/>
          <w:b/>
          <w:sz w:val="28"/>
          <w:szCs w:val="24"/>
        </w:rPr>
      </w:pPr>
    </w:p>
    <w:p w14:paraId="321E05D0" w14:textId="77777777" w:rsidR="00D76449" w:rsidRPr="0031311D" w:rsidRDefault="00D76449" w:rsidP="00B85CAD">
      <w:pPr>
        <w:spacing w:after="0" w:line="240" w:lineRule="auto"/>
        <w:jc w:val="center"/>
        <w:rPr>
          <w:rFonts w:ascii="Arial Narrow" w:hAnsi="Arial Narrow" w:cs="Browallia New"/>
          <w:b/>
          <w:sz w:val="28"/>
          <w:szCs w:val="24"/>
        </w:rPr>
      </w:pPr>
    </w:p>
    <w:p w14:paraId="44D1D5BA" w14:textId="77777777" w:rsidR="00D76449" w:rsidRPr="0031311D" w:rsidRDefault="00D76449" w:rsidP="00B85CAD">
      <w:pPr>
        <w:spacing w:after="0" w:line="240" w:lineRule="auto"/>
        <w:jc w:val="center"/>
        <w:rPr>
          <w:rFonts w:ascii="Arial Narrow" w:hAnsi="Arial Narrow" w:cs="Browallia New"/>
          <w:b/>
          <w:sz w:val="28"/>
          <w:szCs w:val="24"/>
        </w:rPr>
      </w:pPr>
    </w:p>
    <w:p w14:paraId="41012041" w14:textId="77777777" w:rsidR="00D76449" w:rsidRPr="0031311D" w:rsidRDefault="00D76449" w:rsidP="00B85CAD">
      <w:pPr>
        <w:spacing w:after="0" w:line="240" w:lineRule="auto"/>
        <w:jc w:val="center"/>
        <w:rPr>
          <w:rFonts w:ascii="Arial Narrow" w:hAnsi="Arial Narrow" w:cs="Browallia New"/>
          <w:b/>
          <w:sz w:val="28"/>
          <w:szCs w:val="24"/>
        </w:rPr>
      </w:pPr>
    </w:p>
    <w:p w14:paraId="633F35BA" w14:textId="77777777" w:rsidR="00D76449" w:rsidRPr="0031311D" w:rsidRDefault="00D76449" w:rsidP="00B85CAD">
      <w:pPr>
        <w:spacing w:after="0" w:line="240" w:lineRule="auto"/>
        <w:jc w:val="center"/>
        <w:rPr>
          <w:rFonts w:ascii="Arial Narrow" w:hAnsi="Arial Narrow" w:cs="Browallia New"/>
          <w:b/>
          <w:sz w:val="28"/>
          <w:szCs w:val="24"/>
        </w:rPr>
      </w:pPr>
    </w:p>
    <w:p w14:paraId="0AFD11CA" w14:textId="77777777" w:rsidR="00D76449" w:rsidRPr="0031311D" w:rsidRDefault="00D76449" w:rsidP="00B85CAD">
      <w:pPr>
        <w:spacing w:after="0" w:line="240" w:lineRule="auto"/>
        <w:jc w:val="center"/>
        <w:rPr>
          <w:rFonts w:ascii="Arial Narrow" w:hAnsi="Arial Narrow" w:cs="Browallia New"/>
          <w:b/>
          <w:sz w:val="28"/>
          <w:szCs w:val="24"/>
        </w:rPr>
      </w:pPr>
    </w:p>
    <w:p w14:paraId="29A03778" w14:textId="77777777" w:rsidR="00D76449" w:rsidRPr="0031311D" w:rsidRDefault="00D76449" w:rsidP="00B85CAD">
      <w:pPr>
        <w:spacing w:after="0" w:line="240" w:lineRule="auto"/>
        <w:jc w:val="center"/>
        <w:rPr>
          <w:rFonts w:ascii="Arial Narrow" w:hAnsi="Arial Narrow" w:cs="Browallia New"/>
          <w:b/>
          <w:sz w:val="28"/>
          <w:szCs w:val="24"/>
        </w:rPr>
      </w:pPr>
    </w:p>
    <w:p w14:paraId="027CBC35" w14:textId="77777777" w:rsidR="00D76449" w:rsidRPr="0031311D" w:rsidRDefault="00D76449" w:rsidP="00B85CAD">
      <w:pPr>
        <w:spacing w:after="0" w:line="240" w:lineRule="auto"/>
        <w:jc w:val="center"/>
        <w:rPr>
          <w:rFonts w:ascii="Arial Narrow" w:hAnsi="Arial Narrow" w:cs="Browallia New"/>
          <w:b/>
          <w:sz w:val="28"/>
          <w:szCs w:val="24"/>
        </w:rPr>
      </w:pPr>
    </w:p>
    <w:p w14:paraId="064CE6EB" w14:textId="77777777" w:rsidR="00D76449" w:rsidRPr="0031311D" w:rsidRDefault="00D76449" w:rsidP="00B85CAD">
      <w:pPr>
        <w:spacing w:after="0" w:line="240" w:lineRule="auto"/>
        <w:jc w:val="center"/>
        <w:rPr>
          <w:rFonts w:ascii="Arial Narrow" w:hAnsi="Arial Narrow" w:cs="Browallia New"/>
          <w:b/>
          <w:sz w:val="28"/>
          <w:szCs w:val="24"/>
        </w:rPr>
      </w:pPr>
    </w:p>
    <w:p w14:paraId="4F43788D" w14:textId="77777777" w:rsidR="00D76449" w:rsidRPr="0031311D" w:rsidRDefault="00D76449" w:rsidP="00B85CAD">
      <w:pPr>
        <w:spacing w:after="0" w:line="240" w:lineRule="auto"/>
        <w:jc w:val="center"/>
        <w:rPr>
          <w:rFonts w:ascii="Arial Narrow" w:hAnsi="Arial Narrow" w:cs="Browallia New"/>
          <w:b/>
          <w:sz w:val="28"/>
          <w:szCs w:val="24"/>
        </w:rPr>
      </w:pPr>
    </w:p>
    <w:p w14:paraId="6A748603" w14:textId="77777777" w:rsidR="00D76449" w:rsidRPr="0031311D" w:rsidRDefault="00D76449" w:rsidP="00B85CAD">
      <w:pPr>
        <w:spacing w:after="0" w:line="240" w:lineRule="auto"/>
        <w:jc w:val="center"/>
        <w:rPr>
          <w:rFonts w:ascii="Arial Narrow" w:hAnsi="Arial Narrow" w:cs="Browallia New"/>
          <w:b/>
          <w:sz w:val="28"/>
          <w:szCs w:val="24"/>
        </w:rPr>
      </w:pPr>
    </w:p>
    <w:p w14:paraId="134618FA" w14:textId="77777777" w:rsidR="00D76449" w:rsidRPr="0031311D" w:rsidRDefault="00D76449" w:rsidP="00B85CAD">
      <w:pPr>
        <w:spacing w:after="0" w:line="240" w:lineRule="auto"/>
        <w:jc w:val="center"/>
        <w:rPr>
          <w:rFonts w:ascii="Arial Narrow" w:hAnsi="Arial Narrow" w:cs="Browallia New"/>
          <w:b/>
          <w:sz w:val="28"/>
          <w:szCs w:val="24"/>
        </w:rPr>
      </w:pPr>
    </w:p>
    <w:p w14:paraId="0338FA47" w14:textId="77777777" w:rsidR="00D76449" w:rsidRPr="0031311D" w:rsidRDefault="00D76449" w:rsidP="00B85CAD">
      <w:pPr>
        <w:spacing w:after="0" w:line="240" w:lineRule="auto"/>
        <w:jc w:val="center"/>
        <w:rPr>
          <w:rFonts w:ascii="Arial Narrow" w:hAnsi="Arial Narrow" w:cs="Browallia New"/>
          <w:b/>
          <w:sz w:val="28"/>
          <w:szCs w:val="24"/>
        </w:rPr>
      </w:pPr>
    </w:p>
    <w:p w14:paraId="3BE625E6" w14:textId="77777777" w:rsidR="00D76449" w:rsidRPr="0031311D" w:rsidRDefault="00D76449" w:rsidP="00B85CAD">
      <w:pPr>
        <w:spacing w:after="0" w:line="240" w:lineRule="auto"/>
        <w:jc w:val="center"/>
        <w:rPr>
          <w:rFonts w:ascii="Arial Narrow" w:hAnsi="Arial Narrow" w:cs="Browallia New"/>
          <w:b/>
          <w:sz w:val="28"/>
          <w:szCs w:val="24"/>
        </w:rPr>
      </w:pPr>
    </w:p>
    <w:p w14:paraId="0748B390" w14:textId="77777777" w:rsidR="00D76449" w:rsidRPr="0031311D" w:rsidRDefault="00D76449" w:rsidP="00B85CAD">
      <w:pPr>
        <w:spacing w:after="0" w:line="240" w:lineRule="auto"/>
        <w:jc w:val="center"/>
        <w:rPr>
          <w:rFonts w:ascii="Arial Narrow" w:hAnsi="Arial Narrow" w:cs="Browallia New"/>
          <w:b/>
          <w:sz w:val="28"/>
          <w:szCs w:val="24"/>
        </w:rPr>
      </w:pPr>
    </w:p>
    <w:p w14:paraId="0B1D5EFA" w14:textId="77777777" w:rsidR="00D76449" w:rsidRPr="0031311D" w:rsidRDefault="00D76449" w:rsidP="00B85CAD">
      <w:pPr>
        <w:spacing w:after="0" w:line="240" w:lineRule="auto"/>
        <w:jc w:val="center"/>
        <w:rPr>
          <w:rFonts w:ascii="Arial Narrow" w:hAnsi="Arial Narrow" w:cs="Browallia New"/>
          <w:b/>
          <w:sz w:val="28"/>
          <w:szCs w:val="24"/>
        </w:rPr>
      </w:pPr>
    </w:p>
    <w:p w14:paraId="00D15120" w14:textId="77777777" w:rsidR="00D76449" w:rsidRPr="0031311D" w:rsidRDefault="00D76449" w:rsidP="00B85CAD">
      <w:pPr>
        <w:spacing w:after="0" w:line="240" w:lineRule="auto"/>
        <w:jc w:val="center"/>
        <w:rPr>
          <w:rFonts w:ascii="Arial Narrow" w:hAnsi="Arial Narrow" w:cs="Browallia New"/>
          <w:b/>
          <w:sz w:val="28"/>
          <w:szCs w:val="24"/>
        </w:rPr>
      </w:pPr>
    </w:p>
    <w:p w14:paraId="7921E3DB" w14:textId="77777777" w:rsidR="00D76449" w:rsidRPr="0031311D" w:rsidRDefault="00D76449" w:rsidP="00B85CAD">
      <w:pPr>
        <w:spacing w:after="0" w:line="240" w:lineRule="auto"/>
        <w:jc w:val="center"/>
        <w:rPr>
          <w:rFonts w:ascii="Arial Narrow" w:hAnsi="Arial Narrow" w:cs="Browallia New"/>
          <w:b/>
          <w:sz w:val="28"/>
          <w:szCs w:val="24"/>
        </w:rPr>
      </w:pPr>
    </w:p>
    <w:p w14:paraId="07F851B3" w14:textId="77777777" w:rsidR="00B923E8" w:rsidRPr="0031311D" w:rsidRDefault="00B923E8" w:rsidP="00B85CAD">
      <w:pPr>
        <w:spacing w:after="0" w:line="240" w:lineRule="auto"/>
        <w:jc w:val="center"/>
        <w:rPr>
          <w:rFonts w:ascii="Arial Narrow" w:hAnsi="Arial Narrow" w:cs="Browallia New"/>
          <w:b/>
          <w:sz w:val="28"/>
          <w:szCs w:val="24"/>
        </w:rPr>
      </w:pPr>
    </w:p>
    <w:p w14:paraId="5C62F7D9" w14:textId="77777777" w:rsidR="00B923E8" w:rsidRPr="0031311D" w:rsidRDefault="00B923E8" w:rsidP="00B85CAD">
      <w:pPr>
        <w:spacing w:after="0" w:line="240" w:lineRule="auto"/>
        <w:jc w:val="center"/>
        <w:rPr>
          <w:rFonts w:ascii="Arial Narrow" w:hAnsi="Arial Narrow" w:cs="Browallia New"/>
          <w:b/>
          <w:sz w:val="28"/>
          <w:szCs w:val="24"/>
        </w:rPr>
      </w:pPr>
    </w:p>
    <w:p w14:paraId="5BCB2608" w14:textId="77777777" w:rsidR="00B923E8" w:rsidRPr="0031311D" w:rsidRDefault="00B923E8" w:rsidP="00B85CAD">
      <w:pPr>
        <w:spacing w:after="0" w:line="240" w:lineRule="auto"/>
        <w:jc w:val="center"/>
        <w:rPr>
          <w:rFonts w:ascii="Arial Narrow" w:hAnsi="Arial Narrow" w:cs="Browallia New"/>
          <w:b/>
          <w:sz w:val="28"/>
          <w:szCs w:val="24"/>
        </w:rPr>
      </w:pPr>
    </w:p>
    <w:p w14:paraId="1B7EF7D2" w14:textId="77777777" w:rsidR="00B923E8" w:rsidRPr="0031311D" w:rsidRDefault="00B923E8" w:rsidP="00B85CAD">
      <w:pPr>
        <w:spacing w:after="0" w:line="240" w:lineRule="auto"/>
        <w:jc w:val="center"/>
        <w:rPr>
          <w:rFonts w:ascii="Arial Narrow" w:hAnsi="Arial Narrow" w:cs="Browallia New"/>
          <w:b/>
          <w:sz w:val="28"/>
          <w:szCs w:val="24"/>
        </w:rPr>
      </w:pPr>
    </w:p>
    <w:p w14:paraId="23FD0B03" w14:textId="3257B45B" w:rsidR="00B923E8" w:rsidRPr="00092740" w:rsidRDefault="00B923E8" w:rsidP="005403A8">
      <w:pPr>
        <w:pStyle w:val="Ttulo1"/>
        <w:numPr>
          <w:ilvl w:val="0"/>
          <w:numId w:val="15"/>
        </w:numPr>
        <w:rPr>
          <w:rFonts w:cs="Arial"/>
          <w:sz w:val="24"/>
          <w:lang w:val="es-MX"/>
        </w:rPr>
      </w:pPr>
      <w:bookmarkStart w:id="23" w:name="_Toc458379375"/>
      <w:bookmarkStart w:id="24" w:name="_Toc459988566"/>
      <w:bookmarkStart w:id="25" w:name="_Toc487410098"/>
      <w:r w:rsidRPr="00092740">
        <w:rPr>
          <w:rFonts w:cs="Arial"/>
          <w:sz w:val="24"/>
          <w:lang w:val="es-MX"/>
        </w:rPr>
        <w:lastRenderedPageBreak/>
        <w:t>Formato para la difusión de los Resultados</w:t>
      </w:r>
      <w:bookmarkEnd w:id="23"/>
      <w:bookmarkEnd w:id="24"/>
      <w:bookmarkEnd w:id="25"/>
    </w:p>
    <w:p w14:paraId="3D9C348E" w14:textId="77777777" w:rsidR="00B923E8" w:rsidRPr="00092740" w:rsidRDefault="00B923E8" w:rsidP="00B923E8">
      <w:pPr>
        <w:spacing w:after="0" w:line="240" w:lineRule="auto"/>
        <w:jc w:val="both"/>
        <w:rPr>
          <w:rFonts w:ascii="Arial" w:eastAsia="Times New Roman" w:hAnsi="Arial" w:cs="Arial"/>
          <w:bCs/>
          <w:color w:val="000000"/>
          <w:sz w:val="24"/>
          <w:szCs w:val="24"/>
          <w:lang w:eastAsia="es-ES"/>
        </w:rPr>
      </w:pPr>
    </w:p>
    <w:tbl>
      <w:tblPr>
        <w:tblW w:w="10207" w:type="dxa"/>
        <w:tblInd w:w="-6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207"/>
      </w:tblGrid>
      <w:tr w:rsidR="00B923E8" w:rsidRPr="00092740" w14:paraId="03CE4B28" w14:textId="77777777" w:rsidTr="002777C9">
        <w:trPr>
          <w:trHeight w:val="436"/>
        </w:trPr>
        <w:tc>
          <w:tcPr>
            <w:tcW w:w="10207" w:type="dxa"/>
            <w:shd w:val="clear" w:color="auto" w:fill="948A54" w:themeFill="background2" w:themeFillShade="80"/>
            <w:vAlign w:val="center"/>
          </w:tcPr>
          <w:p w14:paraId="2C98FA7D" w14:textId="77777777" w:rsidR="00B923E8" w:rsidRPr="00092740" w:rsidRDefault="00B923E8" w:rsidP="00B923E8">
            <w:pPr>
              <w:pStyle w:val="Prrafodelista"/>
              <w:numPr>
                <w:ilvl w:val="0"/>
                <w:numId w:val="2"/>
              </w:numPr>
              <w:autoSpaceDE w:val="0"/>
              <w:autoSpaceDN w:val="0"/>
              <w:adjustRightInd w:val="0"/>
              <w:ind w:left="426"/>
              <w:jc w:val="both"/>
              <w:rPr>
                <w:rFonts w:ascii="Arial" w:hAnsi="Arial" w:cs="Arial"/>
                <w:b/>
                <w:lang w:val="es-MX"/>
              </w:rPr>
            </w:pPr>
            <w:r w:rsidRPr="00092740">
              <w:rPr>
                <w:rFonts w:ascii="Arial" w:hAnsi="Arial" w:cs="Arial"/>
                <w:b/>
                <w:lang w:val="es-MX"/>
              </w:rPr>
              <w:t>DESCRIPCIÓN DE LA EVALUACIÓN</w:t>
            </w:r>
          </w:p>
        </w:tc>
      </w:tr>
      <w:tr w:rsidR="00B923E8" w:rsidRPr="00092740" w14:paraId="6ED5C3CF" w14:textId="77777777" w:rsidTr="00D95DCB">
        <w:trPr>
          <w:trHeight w:val="839"/>
        </w:trPr>
        <w:tc>
          <w:tcPr>
            <w:tcW w:w="10207" w:type="dxa"/>
            <w:shd w:val="clear" w:color="auto" w:fill="auto"/>
            <w:vAlign w:val="center"/>
          </w:tcPr>
          <w:p w14:paraId="1C25E46C" w14:textId="77777777" w:rsidR="00B923E8" w:rsidRPr="00092740" w:rsidRDefault="00B923E8" w:rsidP="00B923E8">
            <w:pPr>
              <w:pStyle w:val="Prrafodelista"/>
              <w:numPr>
                <w:ilvl w:val="1"/>
                <w:numId w:val="2"/>
              </w:numPr>
              <w:autoSpaceDE w:val="0"/>
              <w:autoSpaceDN w:val="0"/>
              <w:adjustRightInd w:val="0"/>
              <w:ind w:left="459"/>
              <w:jc w:val="both"/>
              <w:rPr>
                <w:rFonts w:ascii="Arial" w:hAnsi="Arial" w:cs="Arial"/>
                <w:b/>
                <w:lang w:val="es-MX"/>
              </w:rPr>
            </w:pPr>
            <w:r w:rsidRPr="00092740">
              <w:rPr>
                <w:rFonts w:ascii="Arial" w:hAnsi="Arial" w:cs="Arial"/>
                <w:b/>
                <w:lang w:val="es-MX"/>
              </w:rPr>
              <w:t xml:space="preserve">Nombre de la evaluación: </w:t>
            </w:r>
          </w:p>
          <w:p w14:paraId="74B8C11F" w14:textId="77777777" w:rsidR="00B923E8" w:rsidRPr="00092740" w:rsidRDefault="00B923E8" w:rsidP="00D95DCB">
            <w:pPr>
              <w:autoSpaceDE w:val="0"/>
              <w:autoSpaceDN w:val="0"/>
              <w:adjustRightInd w:val="0"/>
              <w:spacing w:after="0" w:line="240" w:lineRule="auto"/>
              <w:ind w:left="743"/>
              <w:rPr>
                <w:rFonts w:ascii="Arial" w:hAnsi="Arial" w:cs="Arial"/>
                <w:b/>
                <w:snapToGrid w:val="0"/>
                <w:sz w:val="24"/>
                <w:szCs w:val="24"/>
              </w:rPr>
            </w:pPr>
            <w:r w:rsidRPr="00092740">
              <w:rPr>
                <w:rFonts w:ascii="Arial" w:hAnsi="Arial" w:cs="Arial"/>
                <w:b/>
                <w:sz w:val="24"/>
                <w:szCs w:val="24"/>
              </w:rPr>
              <w:t>Programa Nacional de Becas S243 (BAPISS)</w:t>
            </w:r>
          </w:p>
        </w:tc>
      </w:tr>
      <w:tr w:rsidR="00B923E8" w:rsidRPr="00092740" w14:paraId="56FB6949" w14:textId="77777777" w:rsidTr="002A465D">
        <w:trPr>
          <w:trHeight w:val="562"/>
        </w:trPr>
        <w:tc>
          <w:tcPr>
            <w:tcW w:w="10207" w:type="dxa"/>
            <w:shd w:val="clear" w:color="auto" w:fill="auto"/>
            <w:vAlign w:val="center"/>
          </w:tcPr>
          <w:p w14:paraId="19C5DEA7" w14:textId="77777777" w:rsidR="00B923E8" w:rsidRPr="00092740" w:rsidRDefault="00B923E8" w:rsidP="00B923E8">
            <w:pPr>
              <w:pStyle w:val="Prrafodelista"/>
              <w:numPr>
                <w:ilvl w:val="1"/>
                <w:numId w:val="2"/>
              </w:numPr>
              <w:autoSpaceDE w:val="0"/>
              <w:autoSpaceDN w:val="0"/>
              <w:adjustRightInd w:val="0"/>
              <w:ind w:left="426"/>
              <w:jc w:val="both"/>
              <w:rPr>
                <w:rFonts w:ascii="Arial" w:hAnsi="Arial" w:cs="Arial"/>
                <w:lang w:val="es-MX"/>
              </w:rPr>
            </w:pPr>
            <w:r w:rsidRPr="00092740">
              <w:rPr>
                <w:rFonts w:ascii="Arial" w:hAnsi="Arial" w:cs="Arial"/>
                <w:b/>
                <w:lang w:val="es-MX"/>
              </w:rPr>
              <w:t>Fecha de inicio de la evaluación</w:t>
            </w:r>
            <w:r w:rsidRPr="00092740">
              <w:rPr>
                <w:rFonts w:ascii="Arial" w:hAnsi="Arial" w:cs="Arial"/>
                <w:lang w:val="es-MX"/>
              </w:rPr>
              <w:t xml:space="preserve"> (10/04/2017)</w:t>
            </w:r>
          </w:p>
        </w:tc>
      </w:tr>
      <w:tr w:rsidR="00B923E8" w:rsidRPr="00092740" w14:paraId="3957D196" w14:textId="77777777" w:rsidTr="002A465D">
        <w:trPr>
          <w:trHeight w:val="546"/>
        </w:trPr>
        <w:tc>
          <w:tcPr>
            <w:tcW w:w="10207" w:type="dxa"/>
            <w:shd w:val="clear" w:color="auto" w:fill="auto"/>
            <w:vAlign w:val="center"/>
          </w:tcPr>
          <w:p w14:paraId="0602ED57" w14:textId="77777777" w:rsidR="00B923E8" w:rsidRPr="00092740" w:rsidRDefault="00B923E8" w:rsidP="00B923E8">
            <w:pPr>
              <w:pStyle w:val="Prrafodelista"/>
              <w:numPr>
                <w:ilvl w:val="1"/>
                <w:numId w:val="2"/>
              </w:numPr>
              <w:autoSpaceDE w:val="0"/>
              <w:autoSpaceDN w:val="0"/>
              <w:adjustRightInd w:val="0"/>
              <w:ind w:left="426"/>
              <w:jc w:val="both"/>
              <w:rPr>
                <w:rFonts w:ascii="Arial" w:hAnsi="Arial" w:cs="Arial"/>
                <w:lang w:val="es-MX"/>
              </w:rPr>
            </w:pPr>
            <w:r w:rsidRPr="00092740">
              <w:rPr>
                <w:rFonts w:ascii="Arial" w:hAnsi="Arial" w:cs="Arial"/>
                <w:b/>
                <w:lang w:val="es-MX"/>
              </w:rPr>
              <w:t>Fecha de término de la evaluación</w:t>
            </w:r>
            <w:r w:rsidRPr="00092740">
              <w:rPr>
                <w:rFonts w:ascii="Arial" w:hAnsi="Arial" w:cs="Arial"/>
                <w:lang w:val="es-MX"/>
              </w:rPr>
              <w:t xml:space="preserve"> (10/07/2017)</w:t>
            </w:r>
          </w:p>
        </w:tc>
      </w:tr>
      <w:tr w:rsidR="00B923E8" w:rsidRPr="00092740" w14:paraId="7F9CEEA5" w14:textId="77777777" w:rsidTr="00D95DCB">
        <w:trPr>
          <w:trHeight w:val="1262"/>
        </w:trPr>
        <w:tc>
          <w:tcPr>
            <w:tcW w:w="10207" w:type="dxa"/>
            <w:vAlign w:val="center"/>
          </w:tcPr>
          <w:p w14:paraId="79103D0F" w14:textId="77777777" w:rsidR="00B923E8" w:rsidRPr="00092740" w:rsidRDefault="00B923E8" w:rsidP="00B923E8">
            <w:pPr>
              <w:pStyle w:val="Prrafodelista"/>
              <w:numPr>
                <w:ilvl w:val="1"/>
                <w:numId w:val="2"/>
              </w:numPr>
              <w:autoSpaceDE w:val="0"/>
              <w:autoSpaceDN w:val="0"/>
              <w:adjustRightInd w:val="0"/>
              <w:ind w:left="426"/>
              <w:jc w:val="both"/>
              <w:rPr>
                <w:rFonts w:ascii="Arial" w:hAnsi="Arial" w:cs="Arial"/>
                <w:b/>
                <w:lang w:val="es-MX"/>
              </w:rPr>
            </w:pPr>
            <w:r w:rsidRPr="00092740">
              <w:rPr>
                <w:rFonts w:ascii="Arial" w:hAnsi="Arial" w:cs="Arial"/>
                <w:b/>
                <w:lang w:val="es-MX"/>
              </w:rPr>
              <w:t>Nombre de la persona responsable de darle seguimiento a la evaluación y nombre de la unidad administrativa a la que pertenece:</w:t>
            </w:r>
          </w:p>
          <w:p w14:paraId="7F0352EB" w14:textId="337C263D" w:rsidR="00B923E8" w:rsidRPr="00092740" w:rsidRDefault="00B923E8" w:rsidP="00D95DCB">
            <w:pPr>
              <w:autoSpaceDE w:val="0"/>
              <w:autoSpaceDN w:val="0"/>
              <w:adjustRightInd w:val="0"/>
              <w:spacing w:after="0" w:line="240" w:lineRule="auto"/>
              <w:ind w:left="426"/>
              <w:jc w:val="both"/>
              <w:rPr>
                <w:rFonts w:ascii="Arial" w:hAnsi="Arial" w:cs="Arial"/>
                <w:sz w:val="24"/>
                <w:szCs w:val="24"/>
              </w:rPr>
            </w:pPr>
            <w:r w:rsidRPr="00092740">
              <w:rPr>
                <w:rFonts w:ascii="Arial" w:hAnsi="Arial" w:cs="Arial"/>
                <w:sz w:val="24"/>
                <w:szCs w:val="24"/>
              </w:rPr>
              <w:t xml:space="preserve">Nombre: </w:t>
            </w:r>
            <w:r w:rsidRPr="00092740">
              <w:rPr>
                <w:rStyle w:val="subtitgraytxt1"/>
                <w:rFonts w:ascii="Arial" w:hAnsi="Arial" w:cs="Arial"/>
                <w:b w:val="0"/>
                <w:color w:val="000000" w:themeColor="text1"/>
              </w:rPr>
              <w:t xml:space="preserve">Rubén Darío Orihuela </w:t>
            </w:r>
            <w:proofErr w:type="spellStart"/>
            <w:r w:rsidRPr="00092740">
              <w:rPr>
                <w:rStyle w:val="subtitgraytxt1"/>
                <w:rFonts w:ascii="Arial" w:hAnsi="Arial" w:cs="Arial"/>
                <w:b w:val="0"/>
                <w:color w:val="000000" w:themeColor="text1"/>
              </w:rPr>
              <w:t>Gavarain</w:t>
            </w:r>
            <w:proofErr w:type="spellEnd"/>
          </w:p>
          <w:p w14:paraId="3D9105EB" w14:textId="77777777" w:rsidR="00B923E8" w:rsidRPr="00092740" w:rsidRDefault="00B923E8" w:rsidP="00D95DCB">
            <w:pPr>
              <w:autoSpaceDE w:val="0"/>
              <w:autoSpaceDN w:val="0"/>
              <w:adjustRightInd w:val="0"/>
              <w:spacing w:after="0" w:line="240" w:lineRule="auto"/>
              <w:ind w:left="426"/>
              <w:jc w:val="both"/>
              <w:rPr>
                <w:rFonts w:ascii="Arial" w:hAnsi="Arial" w:cs="Arial"/>
                <w:sz w:val="24"/>
                <w:szCs w:val="24"/>
              </w:rPr>
            </w:pPr>
            <w:r w:rsidRPr="00092740">
              <w:rPr>
                <w:rFonts w:ascii="Arial" w:hAnsi="Arial" w:cs="Arial"/>
                <w:sz w:val="24"/>
                <w:szCs w:val="24"/>
              </w:rPr>
              <w:t>Unidad Administrativa: Dirección General COPLADE BC</w:t>
            </w:r>
          </w:p>
        </w:tc>
      </w:tr>
      <w:tr w:rsidR="00B923E8" w:rsidRPr="00092740" w14:paraId="02F5D851" w14:textId="77777777" w:rsidTr="00D95DCB">
        <w:trPr>
          <w:trHeight w:val="2117"/>
        </w:trPr>
        <w:tc>
          <w:tcPr>
            <w:tcW w:w="10207" w:type="dxa"/>
            <w:vAlign w:val="center"/>
          </w:tcPr>
          <w:p w14:paraId="427C2DD2" w14:textId="77777777" w:rsidR="00B923E8" w:rsidRPr="00092740" w:rsidRDefault="00B923E8" w:rsidP="00B923E8">
            <w:pPr>
              <w:pStyle w:val="Prrafodelista"/>
              <w:numPr>
                <w:ilvl w:val="1"/>
                <w:numId w:val="2"/>
              </w:numPr>
              <w:autoSpaceDE w:val="0"/>
              <w:autoSpaceDN w:val="0"/>
              <w:adjustRightInd w:val="0"/>
              <w:ind w:left="743" w:hanging="709"/>
              <w:jc w:val="both"/>
              <w:rPr>
                <w:rFonts w:ascii="Arial" w:hAnsi="Arial" w:cs="Arial"/>
                <w:lang w:val="es-MX"/>
              </w:rPr>
            </w:pPr>
            <w:r w:rsidRPr="00092740">
              <w:rPr>
                <w:rFonts w:ascii="Arial" w:hAnsi="Arial" w:cs="Arial"/>
                <w:b/>
                <w:lang w:val="es-MX"/>
              </w:rPr>
              <w:t>Objetivo general de la evaluación:</w:t>
            </w:r>
          </w:p>
          <w:p w14:paraId="30F6B120" w14:textId="77777777" w:rsidR="00B923E8" w:rsidRPr="00092740" w:rsidRDefault="00B923E8" w:rsidP="00D95DCB">
            <w:pPr>
              <w:autoSpaceDE w:val="0"/>
              <w:autoSpaceDN w:val="0"/>
              <w:adjustRightInd w:val="0"/>
              <w:spacing w:after="0" w:line="240" w:lineRule="auto"/>
              <w:ind w:left="743"/>
              <w:jc w:val="both"/>
              <w:rPr>
                <w:rFonts w:ascii="Arial" w:hAnsi="Arial" w:cs="Arial"/>
                <w:snapToGrid w:val="0"/>
                <w:sz w:val="24"/>
                <w:szCs w:val="24"/>
              </w:rPr>
            </w:pPr>
            <w:bookmarkStart w:id="26" w:name="_Toc369522081"/>
            <w:bookmarkStart w:id="27" w:name="_Toc369520536"/>
            <w:bookmarkStart w:id="28" w:name="_Toc369520512"/>
            <w:r w:rsidRPr="00092740">
              <w:rPr>
                <w:rFonts w:ascii="Arial" w:hAnsi="Arial" w:cs="Arial"/>
                <w:snapToGrid w:val="0"/>
                <w:sz w:val="24"/>
                <w:szCs w:val="24"/>
              </w:rPr>
              <w:t>Contar con una valoración del desempeño de los Programas Estatales y recursos federales ejercidos por el Gobierno del Estado de Baja California contenidos en el Programa Anual de Evaluación 2017, correspondientes al ejercicio fiscal 2016, con base en la información institucional, programática y presupuestal entregada por las unidades responsables de los programas y recursos federales de las dependencias o entidades, para contribuir a la toma de decisiones.</w:t>
            </w:r>
            <w:bookmarkEnd w:id="26"/>
            <w:bookmarkEnd w:id="27"/>
            <w:bookmarkEnd w:id="28"/>
          </w:p>
        </w:tc>
      </w:tr>
      <w:tr w:rsidR="00B923E8" w:rsidRPr="00092740" w14:paraId="6B84FDCC" w14:textId="77777777" w:rsidTr="00D95DCB">
        <w:trPr>
          <w:trHeight w:val="6181"/>
        </w:trPr>
        <w:tc>
          <w:tcPr>
            <w:tcW w:w="10207" w:type="dxa"/>
            <w:vAlign w:val="center"/>
          </w:tcPr>
          <w:p w14:paraId="2C785E0A" w14:textId="77777777" w:rsidR="00B923E8" w:rsidRPr="00092740" w:rsidRDefault="00B923E8" w:rsidP="00B923E8">
            <w:pPr>
              <w:pStyle w:val="Prrafodelista"/>
              <w:numPr>
                <w:ilvl w:val="1"/>
                <w:numId w:val="2"/>
              </w:numPr>
              <w:autoSpaceDE w:val="0"/>
              <w:autoSpaceDN w:val="0"/>
              <w:adjustRightInd w:val="0"/>
              <w:ind w:left="426"/>
              <w:jc w:val="both"/>
              <w:rPr>
                <w:rFonts w:ascii="Arial" w:hAnsi="Arial" w:cs="Arial"/>
                <w:b/>
                <w:lang w:val="es-MX"/>
              </w:rPr>
            </w:pPr>
            <w:r w:rsidRPr="00092740">
              <w:rPr>
                <w:rFonts w:ascii="Arial" w:hAnsi="Arial" w:cs="Arial"/>
                <w:b/>
                <w:lang w:val="es-MX"/>
              </w:rPr>
              <w:t>Objetivos específicos de la evaluación:</w:t>
            </w:r>
          </w:p>
          <w:p w14:paraId="20BC6B78" w14:textId="77777777" w:rsidR="00B923E8" w:rsidRPr="00092740" w:rsidRDefault="00B923E8" w:rsidP="00B923E8">
            <w:pPr>
              <w:pStyle w:val="Prrafodelista"/>
              <w:numPr>
                <w:ilvl w:val="0"/>
                <w:numId w:val="7"/>
              </w:numPr>
              <w:autoSpaceDE w:val="0"/>
              <w:autoSpaceDN w:val="0"/>
              <w:adjustRightInd w:val="0"/>
              <w:ind w:left="743"/>
              <w:jc w:val="both"/>
              <w:rPr>
                <w:rFonts w:ascii="Arial" w:eastAsia="Batang" w:hAnsi="Arial" w:cs="Arial"/>
                <w:snapToGrid w:val="0"/>
                <w:lang w:val="es-MX"/>
              </w:rPr>
            </w:pPr>
            <w:r w:rsidRPr="00092740">
              <w:rPr>
                <w:rFonts w:ascii="Arial" w:eastAsia="Batang" w:hAnsi="Arial" w:cs="Arial"/>
                <w:snapToGrid w:val="0"/>
                <w:lang w:val="es-MX"/>
              </w:rPr>
              <w:t>Realizar una valoración de los resultados y productos de los programas estatales y recursos federales del ejercicio fiscal 2016, mediante el análisis de las normas, información institucional, los indicadores, información programática y presupuestal.</w:t>
            </w:r>
          </w:p>
          <w:p w14:paraId="7773B029" w14:textId="77777777" w:rsidR="00B923E8" w:rsidRPr="00092740" w:rsidRDefault="00B923E8" w:rsidP="00B923E8">
            <w:pPr>
              <w:pStyle w:val="Prrafodelista"/>
              <w:numPr>
                <w:ilvl w:val="0"/>
                <w:numId w:val="7"/>
              </w:numPr>
              <w:autoSpaceDE w:val="0"/>
              <w:autoSpaceDN w:val="0"/>
              <w:adjustRightInd w:val="0"/>
              <w:ind w:left="743"/>
              <w:jc w:val="both"/>
              <w:rPr>
                <w:rFonts w:ascii="Arial" w:eastAsia="Batang" w:hAnsi="Arial" w:cs="Arial"/>
                <w:snapToGrid w:val="0"/>
                <w:lang w:val="es-MX"/>
              </w:rPr>
            </w:pPr>
            <w:r w:rsidRPr="00092740">
              <w:rPr>
                <w:rFonts w:ascii="Arial" w:eastAsia="Batang" w:hAnsi="Arial" w:cs="Arial"/>
                <w:snapToGrid w:val="0"/>
                <w:lang w:val="es-MX"/>
              </w:rPr>
              <w:t xml:space="preserve">Analizar la cobertura del fondo, su población potencial, </w:t>
            </w:r>
            <w:proofErr w:type="gramStart"/>
            <w:r w:rsidRPr="00092740">
              <w:rPr>
                <w:rFonts w:ascii="Arial" w:eastAsia="Batang" w:hAnsi="Arial" w:cs="Arial"/>
                <w:snapToGrid w:val="0"/>
                <w:lang w:val="es-MX"/>
              </w:rPr>
              <w:t>objetivo</w:t>
            </w:r>
            <w:proofErr w:type="gramEnd"/>
            <w:r w:rsidRPr="00092740">
              <w:rPr>
                <w:rFonts w:ascii="Arial" w:eastAsia="Batang" w:hAnsi="Arial" w:cs="Arial"/>
                <w:snapToGrid w:val="0"/>
                <w:lang w:val="es-MX"/>
              </w:rPr>
              <w:t xml:space="preserve"> y atendida, distribución por edad, sexo, municipio, condición social, según corresponda.</w:t>
            </w:r>
          </w:p>
          <w:p w14:paraId="2C39FF5F" w14:textId="77777777" w:rsidR="00B923E8" w:rsidRPr="00092740" w:rsidRDefault="00B923E8" w:rsidP="00B923E8">
            <w:pPr>
              <w:pStyle w:val="Prrafodelista"/>
              <w:numPr>
                <w:ilvl w:val="0"/>
                <w:numId w:val="7"/>
              </w:numPr>
              <w:autoSpaceDE w:val="0"/>
              <w:autoSpaceDN w:val="0"/>
              <w:adjustRightInd w:val="0"/>
              <w:ind w:left="743"/>
              <w:jc w:val="both"/>
              <w:rPr>
                <w:rFonts w:ascii="Arial" w:eastAsia="Batang" w:hAnsi="Arial" w:cs="Arial"/>
                <w:snapToGrid w:val="0"/>
                <w:lang w:val="es-MX"/>
              </w:rPr>
            </w:pPr>
            <w:r w:rsidRPr="00092740">
              <w:rPr>
                <w:rFonts w:ascii="Arial" w:eastAsia="Batang" w:hAnsi="Arial" w:cs="Arial"/>
                <w:snapToGrid w:val="0"/>
                <w:lang w:val="es-MX"/>
              </w:rPr>
              <w:t>Identificar los principales resultados del ejercicio presupuestal, el comportamiento del presupuesto asignado, modificado y ejercido, la distribución por el rubro que atiende el fondo, analizando los aspectos más relevantes del ejercicio del gasto.</w:t>
            </w:r>
          </w:p>
          <w:p w14:paraId="48069755" w14:textId="77777777" w:rsidR="00B923E8" w:rsidRPr="00092740" w:rsidRDefault="00B923E8" w:rsidP="00B923E8">
            <w:pPr>
              <w:pStyle w:val="Prrafodelista"/>
              <w:numPr>
                <w:ilvl w:val="0"/>
                <w:numId w:val="7"/>
              </w:numPr>
              <w:autoSpaceDE w:val="0"/>
              <w:autoSpaceDN w:val="0"/>
              <w:adjustRightInd w:val="0"/>
              <w:ind w:left="743"/>
              <w:jc w:val="both"/>
              <w:rPr>
                <w:rFonts w:ascii="Arial" w:eastAsia="Batang" w:hAnsi="Arial" w:cs="Arial"/>
                <w:snapToGrid w:val="0"/>
                <w:lang w:val="es-MX"/>
              </w:rPr>
            </w:pPr>
            <w:r w:rsidRPr="00092740">
              <w:rPr>
                <w:rFonts w:ascii="Arial" w:eastAsia="Batang" w:hAnsi="Arial" w:cs="Arial"/>
                <w:snapToGrid w:val="0"/>
                <w:lang w:val="es-MX"/>
              </w:rPr>
              <w:t>Analizar los indicadores sus resultados en 2016, y el avance en relación con las metas establecidas.</w:t>
            </w:r>
          </w:p>
          <w:p w14:paraId="3FE87E15" w14:textId="77777777" w:rsidR="00B923E8" w:rsidRPr="00092740" w:rsidRDefault="00B923E8" w:rsidP="00B923E8">
            <w:pPr>
              <w:pStyle w:val="Prrafodelista"/>
              <w:numPr>
                <w:ilvl w:val="0"/>
                <w:numId w:val="7"/>
              </w:numPr>
              <w:autoSpaceDE w:val="0"/>
              <w:autoSpaceDN w:val="0"/>
              <w:adjustRightInd w:val="0"/>
              <w:ind w:left="743"/>
              <w:jc w:val="both"/>
              <w:rPr>
                <w:rFonts w:ascii="Arial" w:eastAsia="Batang" w:hAnsi="Arial" w:cs="Arial"/>
                <w:snapToGrid w:val="0"/>
                <w:lang w:val="es-MX"/>
              </w:rPr>
            </w:pPr>
            <w:r w:rsidRPr="00092740">
              <w:rPr>
                <w:rFonts w:ascii="Arial" w:eastAsia="Batang" w:hAnsi="Arial" w:cs="Arial"/>
                <w:snapToGrid w:val="0"/>
                <w:lang w:val="es-MX"/>
              </w:rPr>
              <w:t>Analizar la Matriz de Indicadores de Resultados (MIR) de contar con ella.</w:t>
            </w:r>
          </w:p>
          <w:p w14:paraId="5539BC2D" w14:textId="77777777" w:rsidR="00B923E8" w:rsidRPr="00092740" w:rsidRDefault="00B923E8" w:rsidP="00B923E8">
            <w:pPr>
              <w:pStyle w:val="Prrafodelista"/>
              <w:numPr>
                <w:ilvl w:val="0"/>
                <w:numId w:val="7"/>
              </w:numPr>
              <w:autoSpaceDE w:val="0"/>
              <w:autoSpaceDN w:val="0"/>
              <w:adjustRightInd w:val="0"/>
              <w:ind w:left="743"/>
              <w:jc w:val="both"/>
              <w:rPr>
                <w:rFonts w:ascii="Arial" w:eastAsia="Batang" w:hAnsi="Arial" w:cs="Arial"/>
                <w:snapToGrid w:val="0"/>
                <w:lang w:val="es-MX"/>
              </w:rPr>
            </w:pPr>
            <w:r w:rsidRPr="00092740">
              <w:rPr>
                <w:rFonts w:ascii="Arial" w:eastAsia="Batang" w:hAnsi="Arial" w:cs="Arial"/>
                <w:snapToGrid w:val="0"/>
                <w:lang w:val="es-MX"/>
              </w:rPr>
              <w:t>Identificar los principales aspectos susceptibles de mejora que han sido atendidos derivados de otras evaluaciones externas, exponiendo los avances más importantes al respecto, incluyendo la opinión de los responsables del programa evaluado.</w:t>
            </w:r>
          </w:p>
          <w:p w14:paraId="22F4EE4E" w14:textId="77777777" w:rsidR="00B923E8" w:rsidRPr="00092740" w:rsidRDefault="00B923E8" w:rsidP="00B923E8">
            <w:pPr>
              <w:pStyle w:val="Prrafodelista"/>
              <w:numPr>
                <w:ilvl w:val="0"/>
                <w:numId w:val="7"/>
              </w:numPr>
              <w:autoSpaceDE w:val="0"/>
              <w:autoSpaceDN w:val="0"/>
              <w:adjustRightInd w:val="0"/>
              <w:ind w:left="743"/>
              <w:jc w:val="both"/>
              <w:rPr>
                <w:rFonts w:ascii="Arial" w:eastAsia="Batang" w:hAnsi="Arial" w:cs="Arial"/>
                <w:snapToGrid w:val="0"/>
                <w:lang w:val="es-MX"/>
              </w:rPr>
            </w:pPr>
            <w:r w:rsidRPr="00092740">
              <w:rPr>
                <w:rFonts w:ascii="Arial" w:eastAsia="Batang" w:hAnsi="Arial" w:cs="Arial"/>
                <w:snapToGrid w:val="0"/>
                <w:lang w:val="es-MX"/>
              </w:rPr>
              <w:t>Identificar los hallazgos más relevantes derivados de la evaluación respecto al desempeño programático, presupuestal, de indicadores, población atendida y las recomendaciones atendidas del programa.</w:t>
            </w:r>
          </w:p>
          <w:p w14:paraId="2966E5A7" w14:textId="77777777" w:rsidR="00B923E8" w:rsidRPr="00092740" w:rsidRDefault="00B923E8" w:rsidP="00B923E8">
            <w:pPr>
              <w:pStyle w:val="Prrafodelista"/>
              <w:numPr>
                <w:ilvl w:val="0"/>
                <w:numId w:val="7"/>
              </w:numPr>
              <w:autoSpaceDE w:val="0"/>
              <w:autoSpaceDN w:val="0"/>
              <w:adjustRightInd w:val="0"/>
              <w:ind w:left="743"/>
              <w:jc w:val="both"/>
              <w:rPr>
                <w:rFonts w:ascii="Arial" w:hAnsi="Arial" w:cs="Arial"/>
                <w:lang w:val="es-MX"/>
              </w:rPr>
            </w:pPr>
            <w:r w:rsidRPr="00092740">
              <w:rPr>
                <w:rFonts w:ascii="Arial" w:eastAsia="Batang" w:hAnsi="Arial" w:cs="Arial"/>
                <w:snapToGrid w:val="0"/>
                <w:lang w:val="es-MX"/>
              </w:rPr>
              <w:t>Identificar las fortalezas, debilidades, oportunidades y amenazas, los retos y las recomendaciones de los programas y recursos federales evaluados.</w:t>
            </w:r>
          </w:p>
        </w:tc>
      </w:tr>
      <w:tr w:rsidR="00B923E8" w:rsidRPr="00092740" w14:paraId="6BA53435" w14:textId="77777777" w:rsidTr="00D95DCB">
        <w:trPr>
          <w:trHeight w:val="3108"/>
        </w:trPr>
        <w:tc>
          <w:tcPr>
            <w:tcW w:w="10207" w:type="dxa"/>
            <w:vAlign w:val="center"/>
          </w:tcPr>
          <w:p w14:paraId="68097BE9" w14:textId="77777777" w:rsidR="00B923E8" w:rsidRPr="00092740" w:rsidRDefault="00B923E8" w:rsidP="00B923E8">
            <w:pPr>
              <w:pStyle w:val="Prrafodelista"/>
              <w:numPr>
                <w:ilvl w:val="1"/>
                <w:numId w:val="2"/>
              </w:numPr>
              <w:autoSpaceDE w:val="0"/>
              <w:autoSpaceDN w:val="0"/>
              <w:adjustRightInd w:val="0"/>
              <w:ind w:left="459"/>
              <w:jc w:val="both"/>
              <w:rPr>
                <w:rFonts w:ascii="Arial" w:hAnsi="Arial" w:cs="Arial"/>
                <w:b/>
                <w:lang w:val="es-MX"/>
              </w:rPr>
            </w:pPr>
            <w:r w:rsidRPr="00092740">
              <w:rPr>
                <w:rFonts w:ascii="Arial" w:hAnsi="Arial" w:cs="Arial"/>
                <w:b/>
                <w:lang w:val="es-MX"/>
              </w:rPr>
              <w:lastRenderedPageBreak/>
              <w:t xml:space="preserve">Metodología utilizada de la evaluación: </w:t>
            </w:r>
          </w:p>
          <w:p w14:paraId="4EE37CC6" w14:textId="77777777" w:rsidR="00B923E8" w:rsidRPr="00092740" w:rsidRDefault="00B923E8" w:rsidP="00D95DCB">
            <w:pPr>
              <w:autoSpaceDE w:val="0"/>
              <w:autoSpaceDN w:val="0"/>
              <w:adjustRightInd w:val="0"/>
              <w:spacing w:after="0" w:line="240" w:lineRule="auto"/>
              <w:jc w:val="both"/>
              <w:rPr>
                <w:rFonts w:ascii="Arial" w:hAnsi="Arial" w:cs="Arial"/>
                <w:b/>
                <w:sz w:val="24"/>
                <w:szCs w:val="24"/>
              </w:rPr>
            </w:pPr>
          </w:p>
          <w:p w14:paraId="08369DB0" w14:textId="77777777" w:rsidR="00B923E8" w:rsidRPr="00092740" w:rsidRDefault="00B923E8" w:rsidP="00D95DCB">
            <w:pPr>
              <w:autoSpaceDE w:val="0"/>
              <w:autoSpaceDN w:val="0"/>
              <w:adjustRightInd w:val="0"/>
              <w:spacing w:after="0" w:line="240" w:lineRule="auto"/>
              <w:jc w:val="both"/>
              <w:rPr>
                <w:rFonts w:ascii="Arial" w:hAnsi="Arial" w:cs="Arial"/>
                <w:b/>
                <w:sz w:val="24"/>
                <w:szCs w:val="24"/>
              </w:rPr>
            </w:pPr>
            <w:r w:rsidRPr="00092740">
              <w:rPr>
                <w:rFonts w:ascii="Arial" w:hAnsi="Arial" w:cs="Arial"/>
                <w:b/>
                <w:sz w:val="24"/>
                <w:szCs w:val="24"/>
              </w:rPr>
              <w:t>Instrumentos de recolección de información:</w:t>
            </w:r>
          </w:p>
          <w:p w14:paraId="324C0FAD" w14:textId="77777777" w:rsidR="00B923E8" w:rsidRPr="00092740" w:rsidRDefault="00B923E8" w:rsidP="00D95DCB">
            <w:pPr>
              <w:autoSpaceDE w:val="0"/>
              <w:autoSpaceDN w:val="0"/>
              <w:adjustRightInd w:val="0"/>
              <w:spacing w:after="0" w:line="240" w:lineRule="auto"/>
              <w:ind w:left="426"/>
              <w:jc w:val="both"/>
              <w:rPr>
                <w:rFonts w:ascii="Arial" w:hAnsi="Arial" w:cs="Arial"/>
                <w:sz w:val="24"/>
                <w:szCs w:val="24"/>
              </w:rPr>
            </w:pPr>
            <w:r w:rsidRPr="00092740">
              <w:rPr>
                <w:rFonts w:ascii="Arial" w:hAnsi="Arial" w:cs="Arial"/>
                <w:sz w:val="24"/>
                <w:szCs w:val="24"/>
              </w:rPr>
              <w:t xml:space="preserve">Cuestionarios___ </w:t>
            </w:r>
            <w:proofErr w:type="spellStart"/>
            <w:r w:rsidRPr="00092740">
              <w:rPr>
                <w:rFonts w:ascii="Arial" w:hAnsi="Arial" w:cs="Arial"/>
                <w:sz w:val="24"/>
                <w:szCs w:val="24"/>
              </w:rPr>
              <w:t>Entrevistas__x</w:t>
            </w:r>
            <w:proofErr w:type="spellEnd"/>
            <w:r w:rsidRPr="00092740">
              <w:rPr>
                <w:rFonts w:ascii="Arial" w:hAnsi="Arial" w:cs="Arial"/>
                <w:sz w:val="24"/>
                <w:szCs w:val="24"/>
              </w:rPr>
              <w:t xml:space="preserve">__ Formatos ___x_ Otros___ Especifique: </w:t>
            </w:r>
          </w:p>
          <w:p w14:paraId="2B02362B" w14:textId="77777777" w:rsidR="00B923E8" w:rsidRPr="00092740" w:rsidRDefault="00B923E8" w:rsidP="00D95DCB">
            <w:pPr>
              <w:autoSpaceDE w:val="0"/>
              <w:autoSpaceDN w:val="0"/>
              <w:adjustRightInd w:val="0"/>
              <w:spacing w:after="0" w:line="240" w:lineRule="auto"/>
              <w:ind w:left="426"/>
              <w:jc w:val="both"/>
              <w:rPr>
                <w:rFonts w:ascii="Arial" w:hAnsi="Arial" w:cs="Arial"/>
                <w:sz w:val="24"/>
                <w:szCs w:val="24"/>
              </w:rPr>
            </w:pPr>
            <w:r w:rsidRPr="00092740">
              <w:rPr>
                <w:rFonts w:ascii="Arial" w:hAnsi="Arial" w:cs="Arial"/>
                <w:sz w:val="24"/>
                <w:szCs w:val="24"/>
              </w:rPr>
              <w:t>Consulta de Información de Oficio publicada en portal de transparencia del Estado.</w:t>
            </w:r>
          </w:p>
          <w:p w14:paraId="0EE4CCB1" w14:textId="77777777" w:rsidR="00B923E8" w:rsidRPr="00092740" w:rsidRDefault="00B923E8" w:rsidP="00D95DCB">
            <w:pPr>
              <w:autoSpaceDE w:val="0"/>
              <w:autoSpaceDN w:val="0"/>
              <w:adjustRightInd w:val="0"/>
              <w:spacing w:after="0" w:line="240" w:lineRule="auto"/>
              <w:ind w:left="426"/>
              <w:jc w:val="both"/>
              <w:rPr>
                <w:rFonts w:ascii="Arial" w:hAnsi="Arial" w:cs="Arial"/>
                <w:sz w:val="24"/>
                <w:szCs w:val="24"/>
              </w:rPr>
            </w:pPr>
            <w:r w:rsidRPr="00092740">
              <w:rPr>
                <w:rFonts w:ascii="Arial" w:hAnsi="Arial" w:cs="Arial"/>
                <w:sz w:val="24"/>
                <w:szCs w:val="24"/>
              </w:rPr>
              <w:t>Consulta de Diagnóstico</w:t>
            </w:r>
          </w:p>
          <w:p w14:paraId="7A8D5732" w14:textId="77777777" w:rsidR="00B923E8" w:rsidRPr="00092740" w:rsidRDefault="00B923E8" w:rsidP="00D95DCB">
            <w:pPr>
              <w:autoSpaceDE w:val="0"/>
              <w:autoSpaceDN w:val="0"/>
              <w:adjustRightInd w:val="0"/>
              <w:spacing w:after="0" w:line="240" w:lineRule="auto"/>
              <w:ind w:left="426"/>
              <w:jc w:val="both"/>
              <w:rPr>
                <w:rFonts w:ascii="Arial" w:hAnsi="Arial" w:cs="Arial"/>
                <w:sz w:val="24"/>
                <w:szCs w:val="24"/>
              </w:rPr>
            </w:pPr>
            <w:r w:rsidRPr="00092740">
              <w:rPr>
                <w:rFonts w:ascii="Arial" w:hAnsi="Arial" w:cs="Arial"/>
                <w:sz w:val="24"/>
                <w:szCs w:val="24"/>
              </w:rPr>
              <w:t>Entrevistas con personal</w:t>
            </w:r>
          </w:p>
          <w:p w14:paraId="1B572283" w14:textId="77777777" w:rsidR="00B923E8" w:rsidRPr="00092740" w:rsidRDefault="00B923E8" w:rsidP="00D95DCB">
            <w:pPr>
              <w:autoSpaceDE w:val="0"/>
              <w:autoSpaceDN w:val="0"/>
              <w:adjustRightInd w:val="0"/>
              <w:spacing w:after="0" w:line="240" w:lineRule="auto"/>
              <w:jc w:val="both"/>
              <w:rPr>
                <w:rFonts w:ascii="Arial" w:hAnsi="Arial" w:cs="Arial"/>
                <w:b/>
                <w:sz w:val="24"/>
                <w:szCs w:val="24"/>
              </w:rPr>
            </w:pPr>
            <w:r w:rsidRPr="00092740">
              <w:rPr>
                <w:rFonts w:ascii="Arial" w:hAnsi="Arial" w:cs="Arial"/>
                <w:b/>
                <w:sz w:val="24"/>
                <w:szCs w:val="24"/>
              </w:rPr>
              <w:t xml:space="preserve">Descripción de las técnicas y modelos utilizados: </w:t>
            </w:r>
          </w:p>
          <w:p w14:paraId="78D3AD1D" w14:textId="77777777" w:rsidR="00B923E8" w:rsidRPr="00092740" w:rsidRDefault="00B923E8" w:rsidP="00D95DCB">
            <w:pPr>
              <w:autoSpaceDE w:val="0"/>
              <w:autoSpaceDN w:val="0"/>
              <w:adjustRightInd w:val="0"/>
              <w:spacing w:after="0" w:line="240" w:lineRule="auto"/>
              <w:ind w:left="426"/>
              <w:jc w:val="both"/>
              <w:rPr>
                <w:rFonts w:ascii="Arial" w:hAnsi="Arial" w:cs="Arial"/>
                <w:sz w:val="24"/>
                <w:szCs w:val="24"/>
              </w:rPr>
            </w:pPr>
            <w:r w:rsidRPr="00092740">
              <w:rPr>
                <w:rFonts w:ascii="Arial" w:hAnsi="Arial" w:cs="Arial"/>
                <w:sz w:val="24"/>
                <w:szCs w:val="24"/>
              </w:rPr>
              <w:t>La evaluación específica de desempeño se realizó mediante un análisis de gabinete con base en información proporcionada por las instancias responsables de operar el fondo, así como entrevistas con responsables de la aplicación del fondo.</w:t>
            </w:r>
          </w:p>
        </w:tc>
      </w:tr>
      <w:tr w:rsidR="00B923E8" w:rsidRPr="00092740" w14:paraId="10572212" w14:textId="77777777" w:rsidTr="00D95DCB">
        <w:trPr>
          <w:trHeight w:val="982"/>
        </w:trPr>
        <w:tc>
          <w:tcPr>
            <w:tcW w:w="10207" w:type="dxa"/>
            <w:vAlign w:val="center"/>
          </w:tcPr>
          <w:p w14:paraId="3BD0CD11" w14:textId="77777777" w:rsidR="00B923E8" w:rsidRPr="00092740" w:rsidRDefault="00B923E8" w:rsidP="00B923E8">
            <w:pPr>
              <w:pStyle w:val="Prrafodelista"/>
              <w:numPr>
                <w:ilvl w:val="1"/>
                <w:numId w:val="2"/>
              </w:numPr>
              <w:autoSpaceDE w:val="0"/>
              <w:autoSpaceDN w:val="0"/>
              <w:adjustRightInd w:val="0"/>
              <w:ind w:left="459"/>
              <w:jc w:val="both"/>
              <w:rPr>
                <w:rFonts w:ascii="Arial" w:hAnsi="Arial" w:cs="Arial"/>
                <w:b/>
                <w:lang w:val="es-MX"/>
              </w:rPr>
            </w:pPr>
            <w:r w:rsidRPr="00092740">
              <w:rPr>
                <w:rFonts w:ascii="Arial" w:hAnsi="Arial" w:cs="Arial"/>
                <w:b/>
                <w:lang w:val="es-MX"/>
              </w:rPr>
              <w:t xml:space="preserve">Entregables </w:t>
            </w:r>
          </w:p>
          <w:p w14:paraId="5457C9BC" w14:textId="77777777" w:rsidR="00B923E8" w:rsidRPr="00092740" w:rsidRDefault="00B923E8" w:rsidP="00B923E8">
            <w:pPr>
              <w:pStyle w:val="Prrafodelista"/>
              <w:numPr>
                <w:ilvl w:val="0"/>
                <w:numId w:val="14"/>
              </w:numPr>
              <w:autoSpaceDE w:val="0"/>
              <w:autoSpaceDN w:val="0"/>
              <w:adjustRightInd w:val="0"/>
              <w:jc w:val="both"/>
              <w:rPr>
                <w:rFonts w:ascii="Arial" w:hAnsi="Arial" w:cs="Arial"/>
                <w:lang w:val="es-MX"/>
              </w:rPr>
            </w:pPr>
            <w:r w:rsidRPr="00092740">
              <w:rPr>
                <w:rFonts w:ascii="Arial" w:hAnsi="Arial" w:cs="Arial"/>
                <w:lang w:val="es-MX"/>
              </w:rPr>
              <w:t xml:space="preserve">Evaluación específica de desempeño </w:t>
            </w:r>
            <w:r w:rsidRPr="00092740">
              <w:rPr>
                <w:rFonts w:ascii="Arial" w:hAnsi="Arial" w:cs="Arial"/>
                <w:b/>
                <w:i/>
                <w:lang w:val="es-MX"/>
              </w:rPr>
              <w:t>Programa Nacional de Becas S243 (BAPISS)</w:t>
            </w:r>
          </w:p>
          <w:p w14:paraId="46E312DA" w14:textId="77777777" w:rsidR="00B923E8" w:rsidRPr="00092740" w:rsidRDefault="00B923E8" w:rsidP="00B923E8">
            <w:pPr>
              <w:pStyle w:val="Prrafodelista"/>
              <w:numPr>
                <w:ilvl w:val="0"/>
                <w:numId w:val="14"/>
              </w:numPr>
              <w:autoSpaceDE w:val="0"/>
              <w:autoSpaceDN w:val="0"/>
              <w:adjustRightInd w:val="0"/>
              <w:jc w:val="both"/>
              <w:rPr>
                <w:rFonts w:ascii="Arial" w:hAnsi="Arial" w:cs="Arial"/>
                <w:lang w:val="es-MX"/>
              </w:rPr>
            </w:pPr>
            <w:r w:rsidRPr="00092740">
              <w:rPr>
                <w:rFonts w:ascii="Arial" w:eastAsia="Batang" w:hAnsi="Arial" w:cs="Arial"/>
                <w:snapToGrid w:val="0"/>
                <w:lang w:val="es-MX"/>
              </w:rPr>
              <w:t>Formato para la difusión de los resultados de la evaluación (extensión libre)</w:t>
            </w:r>
          </w:p>
        </w:tc>
      </w:tr>
    </w:tbl>
    <w:p w14:paraId="79C2BD17" w14:textId="77777777" w:rsidR="00B923E8" w:rsidRPr="00092740" w:rsidRDefault="00B923E8" w:rsidP="00B923E8">
      <w:pPr>
        <w:spacing w:after="0" w:line="240" w:lineRule="auto"/>
        <w:jc w:val="both"/>
        <w:rPr>
          <w:rFonts w:ascii="Arial" w:eastAsia="Times New Roman" w:hAnsi="Arial" w:cs="Arial"/>
          <w:bCs/>
          <w:color w:val="000000"/>
          <w:sz w:val="24"/>
          <w:szCs w:val="24"/>
          <w:lang w:eastAsia="es-ES"/>
        </w:rPr>
      </w:pPr>
    </w:p>
    <w:tbl>
      <w:tblPr>
        <w:tblStyle w:val="Tablaconcuadrcula"/>
        <w:tblW w:w="10207" w:type="dxa"/>
        <w:tblInd w:w="-601" w:type="dxa"/>
        <w:tblLook w:val="04A0" w:firstRow="1" w:lastRow="0" w:firstColumn="1" w:lastColumn="0" w:noHBand="0" w:noVBand="1"/>
      </w:tblPr>
      <w:tblGrid>
        <w:gridCol w:w="10207"/>
      </w:tblGrid>
      <w:tr w:rsidR="00B923E8" w:rsidRPr="00092740" w14:paraId="41C2225B" w14:textId="77777777" w:rsidTr="00BF0B8E">
        <w:trPr>
          <w:trHeight w:val="416"/>
        </w:trPr>
        <w:tc>
          <w:tcPr>
            <w:tcW w:w="10207" w:type="dxa"/>
          </w:tcPr>
          <w:p w14:paraId="3EDD102B" w14:textId="77777777" w:rsidR="00B923E8" w:rsidRPr="00092740" w:rsidRDefault="00B923E8" w:rsidP="00B923E8">
            <w:pPr>
              <w:pStyle w:val="Prrafodelista"/>
              <w:numPr>
                <w:ilvl w:val="0"/>
                <w:numId w:val="2"/>
              </w:numPr>
              <w:autoSpaceDE w:val="0"/>
              <w:autoSpaceDN w:val="0"/>
              <w:adjustRightInd w:val="0"/>
              <w:ind w:left="426"/>
              <w:jc w:val="both"/>
              <w:rPr>
                <w:rFonts w:ascii="Arial" w:hAnsi="Arial" w:cs="Arial"/>
                <w:b/>
                <w:lang w:val="es-MX"/>
              </w:rPr>
            </w:pPr>
            <w:r w:rsidRPr="00092740">
              <w:rPr>
                <w:rFonts w:ascii="Arial" w:hAnsi="Arial" w:cs="Arial"/>
                <w:b/>
                <w:lang w:val="es-MX"/>
              </w:rPr>
              <w:t>PRINCIPALES HALLAZGOS DE LA EVALUACIÓN</w:t>
            </w:r>
          </w:p>
        </w:tc>
      </w:tr>
      <w:tr w:rsidR="00B923E8" w:rsidRPr="00092740" w14:paraId="31DA4877" w14:textId="77777777" w:rsidTr="00BF0B8E">
        <w:trPr>
          <w:trHeight w:val="481"/>
        </w:trPr>
        <w:tc>
          <w:tcPr>
            <w:tcW w:w="10207" w:type="dxa"/>
          </w:tcPr>
          <w:p w14:paraId="4FACC3A4" w14:textId="77777777" w:rsidR="00B923E8" w:rsidRPr="00092740" w:rsidRDefault="00B923E8" w:rsidP="00B923E8">
            <w:pPr>
              <w:pStyle w:val="Prrafodelista"/>
              <w:numPr>
                <w:ilvl w:val="1"/>
                <w:numId w:val="2"/>
              </w:numPr>
              <w:autoSpaceDE w:val="0"/>
              <w:autoSpaceDN w:val="0"/>
              <w:adjustRightInd w:val="0"/>
              <w:ind w:left="426"/>
              <w:jc w:val="both"/>
              <w:rPr>
                <w:rFonts w:ascii="Arial" w:hAnsi="Arial" w:cs="Arial"/>
                <w:lang w:val="es-MX"/>
              </w:rPr>
            </w:pPr>
            <w:r w:rsidRPr="00092740">
              <w:rPr>
                <w:rFonts w:ascii="Arial" w:hAnsi="Arial" w:cs="Arial"/>
                <w:lang w:val="es-MX"/>
              </w:rPr>
              <w:t>Describir los hallazgos más relevantes de la evaluación:</w:t>
            </w:r>
          </w:p>
        </w:tc>
      </w:tr>
      <w:tr w:rsidR="00B923E8" w:rsidRPr="00092740" w14:paraId="046699FC" w14:textId="77777777" w:rsidTr="00BF0B8E">
        <w:trPr>
          <w:trHeight w:val="711"/>
        </w:trPr>
        <w:tc>
          <w:tcPr>
            <w:tcW w:w="10207" w:type="dxa"/>
            <w:vAlign w:val="center"/>
          </w:tcPr>
          <w:p w14:paraId="1E1AC790" w14:textId="77777777" w:rsidR="00B923E8" w:rsidRPr="00092740" w:rsidRDefault="00B923E8" w:rsidP="00BF0B8E">
            <w:pPr>
              <w:pStyle w:val="Prrafodelista"/>
              <w:numPr>
                <w:ilvl w:val="1"/>
                <w:numId w:val="2"/>
              </w:numPr>
              <w:autoSpaceDE w:val="0"/>
              <w:autoSpaceDN w:val="0"/>
              <w:adjustRightInd w:val="0"/>
              <w:ind w:left="426"/>
              <w:jc w:val="both"/>
              <w:rPr>
                <w:rFonts w:ascii="Arial" w:hAnsi="Arial" w:cs="Arial"/>
                <w:lang w:val="es-MX"/>
              </w:rPr>
            </w:pPr>
            <w:r w:rsidRPr="00092740">
              <w:rPr>
                <w:rFonts w:ascii="Arial" w:hAnsi="Arial" w:cs="Arial"/>
                <w:lang w:val="es-MX"/>
              </w:rPr>
              <w:t>Señalar cuales son las principales Fortalezas, Oportunidades, Debilidades y Amenazas (FODA), de acuerdo con los temas del programa, estrategias e instituciones.</w:t>
            </w:r>
          </w:p>
        </w:tc>
      </w:tr>
      <w:tr w:rsidR="00BF0B8E" w:rsidRPr="00092740" w14:paraId="1356B957" w14:textId="77777777" w:rsidTr="00BF0B8E">
        <w:trPr>
          <w:trHeight w:val="1038"/>
        </w:trPr>
        <w:tc>
          <w:tcPr>
            <w:tcW w:w="10207" w:type="dxa"/>
            <w:vAlign w:val="center"/>
          </w:tcPr>
          <w:p w14:paraId="580D75B4" w14:textId="77777777" w:rsidR="00BF0B8E" w:rsidRPr="00092740" w:rsidRDefault="00BF0B8E" w:rsidP="00BF0B8E">
            <w:pPr>
              <w:jc w:val="both"/>
              <w:rPr>
                <w:rFonts w:ascii="Arial" w:hAnsi="Arial" w:cs="Arial"/>
                <w:b/>
                <w:sz w:val="24"/>
                <w:szCs w:val="24"/>
              </w:rPr>
            </w:pPr>
            <w:r w:rsidRPr="00092740">
              <w:rPr>
                <w:rFonts w:ascii="Arial" w:hAnsi="Arial" w:cs="Arial"/>
                <w:b/>
                <w:sz w:val="24"/>
                <w:szCs w:val="24"/>
              </w:rPr>
              <w:t>Fortalezas</w:t>
            </w:r>
          </w:p>
          <w:p w14:paraId="17695E0C" w14:textId="77777777" w:rsidR="00BF0B8E" w:rsidRPr="00092740" w:rsidRDefault="00BF0B8E" w:rsidP="00BF0B8E">
            <w:pPr>
              <w:pStyle w:val="Prrafodelista"/>
              <w:numPr>
                <w:ilvl w:val="0"/>
                <w:numId w:val="8"/>
              </w:numPr>
              <w:jc w:val="both"/>
              <w:rPr>
                <w:rFonts w:ascii="Arial" w:hAnsi="Arial" w:cs="Arial"/>
                <w:lang w:val="es-MX" w:eastAsia="es-MX"/>
              </w:rPr>
            </w:pPr>
            <w:r w:rsidRPr="00092740">
              <w:rPr>
                <w:rFonts w:ascii="Arial" w:hAnsi="Arial" w:cs="Arial"/>
                <w:lang w:val="es-MX" w:eastAsia="es-MX"/>
              </w:rPr>
              <w:t>Existe flujo de efectivo para el cumplimiento de los compromisos establecidos.</w:t>
            </w:r>
          </w:p>
          <w:p w14:paraId="6B32B500" w14:textId="4049BC2A" w:rsidR="00BF0B8E" w:rsidRPr="00092740" w:rsidRDefault="00BF0B8E" w:rsidP="00BF0B8E">
            <w:pPr>
              <w:pStyle w:val="Prrafodelista"/>
              <w:numPr>
                <w:ilvl w:val="0"/>
                <w:numId w:val="8"/>
              </w:numPr>
              <w:jc w:val="both"/>
              <w:rPr>
                <w:rFonts w:ascii="Arial" w:hAnsi="Arial" w:cs="Arial"/>
                <w:b/>
              </w:rPr>
            </w:pPr>
            <w:r w:rsidRPr="00092740">
              <w:rPr>
                <w:rFonts w:ascii="Arial" w:hAnsi="Arial" w:cs="Arial"/>
                <w:lang w:val="es-MX" w:eastAsia="es-MX"/>
              </w:rPr>
              <w:t>El programa cuenta con seguimiento personalizado por la instancia administradora.</w:t>
            </w:r>
          </w:p>
        </w:tc>
      </w:tr>
      <w:tr w:rsidR="00BF0B8E" w:rsidRPr="00092740" w14:paraId="2780FF26" w14:textId="77777777" w:rsidTr="00BF0B8E">
        <w:trPr>
          <w:trHeight w:val="1266"/>
        </w:trPr>
        <w:tc>
          <w:tcPr>
            <w:tcW w:w="10207" w:type="dxa"/>
            <w:vAlign w:val="center"/>
          </w:tcPr>
          <w:p w14:paraId="67ED40B2" w14:textId="77777777" w:rsidR="00BF0B8E" w:rsidRPr="00092740" w:rsidRDefault="00BF0B8E" w:rsidP="00BF0B8E">
            <w:pPr>
              <w:jc w:val="both"/>
              <w:rPr>
                <w:rFonts w:ascii="Arial" w:hAnsi="Arial" w:cs="Arial"/>
                <w:b/>
                <w:sz w:val="24"/>
                <w:szCs w:val="24"/>
              </w:rPr>
            </w:pPr>
            <w:r w:rsidRPr="00092740">
              <w:rPr>
                <w:rFonts w:ascii="Arial" w:hAnsi="Arial" w:cs="Arial"/>
                <w:b/>
                <w:sz w:val="24"/>
                <w:szCs w:val="24"/>
              </w:rPr>
              <w:t>Oportunidades</w:t>
            </w:r>
          </w:p>
          <w:p w14:paraId="13D7C934" w14:textId="77777777" w:rsidR="00BF0B8E" w:rsidRPr="00092740" w:rsidRDefault="00BF0B8E" w:rsidP="00BF0B8E">
            <w:pPr>
              <w:pStyle w:val="Prrafodelista"/>
              <w:numPr>
                <w:ilvl w:val="0"/>
                <w:numId w:val="9"/>
              </w:numPr>
              <w:ind w:left="714" w:hanging="357"/>
              <w:jc w:val="both"/>
              <w:rPr>
                <w:rFonts w:ascii="Arial" w:hAnsi="Arial" w:cs="Arial"/>
                <w:lang w:val="es-MX" w:eastAsia="es-MX"/>
              </w:rPr>
            </w:pPr>
            <w:r w:rsidRPr="00092740">
              <w:rPr>
                <w:rFonts w:ascii="Arial" w:hAnsi="Arial" w:cs="Arial"/>
                <w:lang w:val="es-MX" w:eastAsia="es-MX"/>
              </w:rPr>
              <w:t>Los fondos que esta asignando la SEP para el fortalecimiento de las Instituciones de Educación Superior.</w:t>
            </w:r>
          </w:p>
          <w:p w14:paraId="4C3850CF" w14:textId="584E8FE1" w:rsidR="00BF0B8E" w:rsidRPr="00092740" w:rsidRDefault="00BF0B8E" w:rsidP="00BF0B8E">
            <w:pPr>
              <w:pStyle w:val="Prrafodelista"/>
              <w:numPr>
                <w:ilvl w:val="0"/>
                <w:numId w:val="9"/>
              </w:numPr>
              <w:ind w:left="714" w:hanging="357"/>
              <w:jc w:val="both"/>
              <w:rPr>
                <w:rFonts w:ascii="Arial" w:hAnsi="Arial" w:cs="Arial"/>
                <w:b/>
              </w:rPr>
            </w:pPr>
            <w:r w:rsidRPr="00092740">
              <w:rPr>
                <w:rFonts w:ascii="Arial" w:hAnsi="Arial" w:cs="Arial"/>
                <w:lang w:val="es-MX"/>
              </w:rPr>
              <w:t>Nuevo modelo educativo presentado por la Secretaria de Educación Pública.</w:t>
            </w:r>
          </w:p>
        </w:tc>
      </w:tr>
      <w:tr w:rsidR="00BF0B8E" w:rsidRPr="00092740" w14:paraId="5650883F" w14:textId="77777777" w:rsidTr="00BF0B8E">
        <w:trPr>
          <w:trHeight w:val="1539"/>
        </w:trPr>
        <w:tc>
          <w:tcPr>
            <w:tcW w:w="10207" w:type="dxa"/>
            <w:vAlign w:val="center"/>
          </w:tcPr>
          <w:p w14:paraId="36566B1D" w14:textId="77777777" w:rsidR="00BF0B8E" w:rsidRPr="00092740" w:rsidRDefault="00BF0B8E" w:rsidP="00BF0B8E">
            <w:pPr>
              <w:jc w:val="both"/>
              <w:rPr>
                <w:rFonts w:ascii="Arial" w:hAnsi="Arial" w:cs="Arial"/>
                <w:b/>
                <w:sz w:val="24"/>
                <w:szCs w:val="24"/>
              </w:rPr>
            </w:pPr>
            <w:r w:rsidRPr="00092740">
              <w:rPr>
                <w:rFonts w:ascii="Arial" w:hAnsi="Arial" w:cs="Arial"/>
                <w:b/>
                <w:sz w:val="24"/>
                <w:szCs w:val="24"/>
              </w:rPr>
              <w:t>Debilidades</w:t>
            </w:r>
          </w:p>
          <w:p w14:paraId="2C580936" w14:textId="77777777" w:rsidR="00BF0B8E" w:rsidRPr="00092740" w:rsidRDefault="00BF0B8E" w:rsidP="00BF0B8E">
            <w:pPr>
              <w:pStyle w:val="Prrafodelista"/>
              <w:numPr>
                <w:ilvl w:val="0"/>
                <w:numId w:val="10"/>
              </w:numPr>
              <w:ind w:left="714" w:hanging="357"/>
              <w:jc w:val="both"/>
              <w:rPr>
                <w:rFonts w:ascii="Arial" w:hAnsi="Arial" w:cs="Arial"/>
                <w:lang w:val="es-MX" w:eastAsia="es-MX"/>
              </w:rPr>
            </w:pPr>
            <w:r w:rsidRPr="00092740">
              <w:rPr>
                <w:rFonts w:ascii="Arial" w:hAnsi="Arial" w:cs="Arial"/>
                <w:lang w:val="es-MX" w:eastAsia="es-MX"/>
              </w:rPr>
              <w:t>La diversidad en opciones y fechas de planes de estudio con los que cuentan las instituciones normalistas.</w:t>
            </w:r>
          </w:p>
          <w:p w14:paraId="0A7219B2" w14:textId="48661E08" w:rsidR="00BF0B8E" w:rsidRPr="00092740" w:rsidRDefault="00BF0B8E" w:rsidP="00BF0B8E">
            <w:pPr>
              <w:pStyle w:val="Prrafodelista"/>
              <w:numPr>
                <w:ilvl w:val="0"/>
                <w:numId w:val="10"/>
              </w:numPr>
              <w:ind w:left="714" w:hanging="357"/>
              <w:jc w:val="both"/>
              <w:rPr>
                <w:rFonts w:ascii="Arial" w:hAnsi="Arial" w:cs="Arial"/>
                <w:b/>
              </w:rPr>
            </w:pPr>
            <w:r w:rsidRPr="00092740">
              <w:rPr>
                <w:rFonts w:ascii="Arial" w:hAnsi="Arial" w:cs="Arial"/>
                <w:lang w:val="es-MX" w:eastAsia="es-MX"/>
              </w:rPr>
              <w:t>No están alineados los indicadores que le dan seguimiento con una matriz de indicadores de resultados.</w:t>
            </w:r>
          </w:p>
        </w:tc>
      </w:tr>
      <w:tr w:rsidR="00BF0B8E" w:rsidRPr="00092740" w14:paraId="7A288DE1" w14:textId="77777777" w:rsidTr="00BF0B8E">
        <w:trPr>
          <w:trHeight w:val="1561"/>
        </w:trPr>
        <w:tc>
          <w:tcPr>
            <w:tcW w:w="10207" w:type="dxa"/>
            <w:vAlign w:val="center"/>
          </w:tcPr>
          <w:p w14:paraId="5A773FAE" w14:textId="77777777" w:rsidR="00BF0B8E" w:rsidRPr="00092740" w:rsidRDefault="00BF0B8E" w:rsidP="00BF0B8E">
            <w:pPr>
              <w:jc w:val="both"/>
              <w:rPr>
                <w:rFonts w:ascii="Arial" w:hAnsi="Arial" w:cs="Arial"/>
                <w:b/>
                <w:sz w:val="24"/>
                <w:szCs w:val="24"/>
              </w:rPr>
            </w:pPr>
            <w:r w:rsidRPr="00092740">
              <w:rPr>
                <w:rFonts w:ascii="Arial" w:hAnsi="Arial" w:cs="Arial"/>
                <w:b/>
                <w:sz w:val="24"/>
                <w:szCs w:val="24"/>
              </w:rPr>
              <w:t>Amenazas</w:t>
            </w:r>
          </w:p>
          <w:p w14:paraId="2BD2DC1D" w14:textId="77777777" w:rsidR="00BF0B8E" w:rsidRPr="00092740" w:rsidRDefault="00BF0B8E" w:rsidP="00BF0B8E">
            <w:pPr>
              <w:pStyle w:val="Prrafodelista"/>
              <w:numPr>
                <w:ilvl w:val="0"/>
                <w:numId w:val="11"/>
              </w:numPr>
              <w:ind w:left="714" w:hanging="357"/>
              <w:jc w:val="both"/>
              <w:rPr>
                <w:rFonts w:ascii="Arial" w:hAnsi="Arial" w:cs="Arial"/>
                <w:lang w:val="es-MX" w:eastAsia="es-MX"/>
              </w:rPr>
            </w:pPr>
            <w:r w:rsidRPr="00092740">
              <w:rPr>
                <w:rFonts w:ascii="Arial" w:hAnsi="Arial" w:cs="Arial"/>
                <w:lang w:val="es-MX" w:eastAsia="es-MX"/>
              </w:rPr>
              <w:t>Cambio en las políticas nacionales o estatales que ocasionarían la disminución de los recursos.</w:t>
            </w:r>
          </w:p>
          <w:p w14:paraId="609974F4" w14:textId="53531F92" w:rsidR="00BF0B8E" w:rsidRPr="00092740" w:rsidRDefault="00BF0B8E" w:rsidP="00BF0B8E">
            <w:pPr>
              <w:pStyle w:val="Prrafodelista"/>
              <w:numPr>
                <w:ilvl w:val="0"/>
                <w:numId w:val="11"/>
              </w:numPr>
              <w:ind w:left="714" w:hanging="357"/>
              <w:jc w:val="both"/>
              <w:rPr>
                <w:rFonts w:ascii="Arial" w:hAnsi="Arial" w:cs="Arial"/>
                <w:b/>
              </w:rPr>
            </w:pPr>
            <w:r w:rsidRPr="00092740">
              <w:rPr>
                <w:rFonts w:ascii="Arial" w:hAnsi="Arial" w:cs="Arial"/>
                <w:lang w:val="es-MX"/>
              </w:rPr>
              <w:t>Contracción en otros sectores de la economía que limiten el apoyo para la operación del programa.</w:t>
            </w:r>
          </w:p>
        </w:tc>
      </w:tr>
    </w:tbl>
    <w:p w14:paraId="3BCE919F" w14:textId="77777777" w:rsidR="00B210FB" w:rsidRPr="00092740" w:rsidRDefault="00B210FB" w:rsidP="00B923E8">
      <w:pPr>
        <w:spacing w:after="0" w:line="240" w:lineRule="auto"/>
        <w:jc w:val="both"/>
        <w:rPr>
          <w:rFonts w:ascii="Arial" w:eastAsia="Times New Roman" w:hAnsi="Arial" w:cs="Arial"/>
          <w:bCs/>
          <w:color w:val="000000"/>
          <w:sz w:val="24"/>
          <w:szCs w:val="24"/>
          <w:lang w:eastAsia="es-ES"/>
        </w:rPr>
      </w:pPr>
    </w:p>
    <w:p w14:paraId="3CD009A9" w14:textId="77777777" w:rsidR="00BF0B8E" w:rsidRPr="00092740" w:rsidRDefault="00BF0B8E" w:rsidP="00B923E8">
      <w:pPr>
        <w:spacing w:after="0" w:line="240" w:lineRule="auto"/>
        <w:jc w:val="both"/>
        <w:rPr>
          <w:rFonts w:ascii="Arial" w:eastAsia="Times New Roman" w:hAnsi="Arial" w:cs="Arial"/>
          <w:bCs/>
          <w:color w:val="000000"/>
          <w:sz w:val="24"/>
          <w:szCs w:val="24"/>
          <w:lang w:eastAsia="es-ES"/>
        </w:rPr>
      </w:pPr>
    </w:p>
    <w:p w14:paraId="140F7E13" w14:textId="77777777" w:rsidR="00BF0B8E" w:rsidRPr="00092740" w:rsidRDefault="00BF0B8E" w:rsidP="00B923E8">
      <w:pPr>
        <w:spacing w:after="0" w:line="240" w:lineRule="auto"/>
        <w:jc w:val="both"/>
        <w:rPr>
          <w:rFonts w:ascii="Arial" w:eastAsia="Times New Roman" w:hAnsi="Arial" w:cs="Arial"/>
          <w:bCs/>
          <w:color w:val="000000"/>
          <w:sz w:val="24"/>
          <w:szCs w:val="24"/>
          <w:lang w:eastAsia="es-ES"/>
        </w:rPr>
      </w:pPr>
    </w:p>
    <w:p w14:paraId="31646509" w14:textId="77777777" w:rsidR="00BF0B8E" w:rsidRPr="00092740" w:rsidRDefault="00BF0B8E" w:rsidP="00B923E8">
      <w:pPr>
        <w:spacing w:after="0" w:line="240" w:lineRule="auto"/>
        <w:jc w:val="both"/>
        <w:rPr>
          <w:rFonts w:ascii="Arial" w:eastAsia="Times New Roman" w:hAnsi="Arial" w:cs="Arial"/>
          <w:bCs/>
          <w:color w:val="000000"/>
          <w:sz w:val="24"/>
          <w:szCs w:val="24"/>
          <w:lang w:eastAsia="es-ES"/>
        </w:rPr>
      </w:pPr>
    </w:p>
    <w:tbl>
      <w:tblPr>
        <w:tblW w:w="10207" w:type="dxa"/>
        <w:tblInd w:w="-6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207"/>
      </w:tblGrid>
      <w:tr w:rsidR="00B923E8" w:rsidRPr="00092740" w14:paraId="250F2891" w14:textId="77777777" w:rsidTr="002777C9">
        <w:tc>
          <w:tcPr>
            <w:tcW w:w="10207" w:type="dxa"/>
            <w:shd w:val="clear" w:color="auto" w:fill="948A54" w:themeFill="background2" w:themeFillShade="80"/>
          </w:tcPr>
          <w:p w14:paraId="607935BB" w14:textId="77777777" w:rsidR="00B923E8" w:rsidRPr="00092740" w:rsidRDefault="00B923E8" w:rsidP="00B923E8">
            <w:pPr>
              <w:pStyle w:val="Prrafodelista"/>
              <w:numPr>
                <w:ilvl w:val="0"/>
                <w:numId w:val="2"/>
              </w:numPr>
              <w:autoSpaceDE w:val="0"/>
              <w:autoSpaceDN w:val="0"/>
              <w:adjustRightInd w:val="0"/>
              <w:ind w:left="426"/>
              <w:jc w:val="both"/>
              <w:rPr>
                <w:rFonts w:ascii="Arial" w:hAnsi="Arial" w:cs="Arial"/>
                <w:b/>
                <w:lang w:val="es-MX"/>
              </w:rPr>
            </w:pPr>
            <w:r w:rsidRPr="00092740">
              <w:rPr>
                <w:rFonts w:ascii="Arial" w:hAnsi="Arial" w:cs="Arial"/>
                <w:b/>
                <w:lang w:val="es-MX"/>
              </w:rPr>
              <w:lastRenderedPageBreak/>
              <w:t>CONCLUSIONES Y RECOMENDACIONES DE LA EVALUACIÓN</w:t>
            </w:r>
          </w:p>
        </w:tc>
      </w:tr>
      <w:tr w:rsidR="00B923E8" w:rsidRPr="00092740" w14:paraId="383C7AF7" w14:textId="77777777" w:rsidTr="00D95DCB">
        <w:trPr>
          <w:trHeight w:val="418"/>
        </w:trPr>
        <w:tc>
          <w:tcPr>
            <w:tcW w:w="10207" w:type="dxa"/>
          </w:tcPr>
          <w:p w14:paraId="51941027" w14:textId="77777777" w:rsidR="00B923E8" w:rsidRPr="00092740" w:rsidRDefault="00B923E8" w:rsidP="00B923E8">
            <w:pPr>
              <w:pStyle w:val="Prrafodelista"/>
              <w:numPr>
                <w:ilvl w:val="1"/>
                <w:numId w:val="2"/>
              </w:numPr>
              <w:autoSpaceDE w:val="0"/>
              <w:autoSpaceDN w:val="0"/>
              <w:adjustRightInd w:val="0"/>
              <w:ind w:left="426"/>
              <w:jc w:val="both"/>
              <w:rPr>
                <w:rFonts w:ascii="Arial" w:hAnsi="Arial" w:cs="Arial"/>
                <w:b/>
                <w:lang w:val="es-MX"/>
              </w:rPr>
            </w:pPr>
            <w:r w:rsidRPr="00092740">
              <w:rPr>
                <w:rFonts w:ascii="Arial" w:hAnsi="Arial" w:cs="Arial"/>
                <w:b/>
                <w:lang w:val="es-MX"/>
              </w:rPr>
              <w:t>Describir brevemente las conclusiones de la evaluación:</w:t>
            </w:r>
          </w:p>
        </w:tc>
      </w:tr>
      <w:tr w:rsidR="00B923E8" w:rsidRPr="00092740" w14:paraId="2A1BAFF3" w14:textId="77777777" w:rsidTr="00D95DCB">
        <w:tc>
          <w:tcPr>
            <w:tcW w:w="10207" w:type="dxa"/>
          </w:tcPr>
          <w:p w14:paraId="5FE62F7F"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r w:rsidRPr="00092740">
              <w:rPr>
                <w:rFonts w:ascii="Arial" w:hAnsi="Arial" w:cs="Arial"/>
                <w:b/>
                <w:snapToGrid w:val="0"/>
                <w:sz w:val="24"/>
                <w:szCs w:val="24"/>
              </w:rPr>
              <w:t>Ámbito programático.</w:t>
            </w:r>
          </w:p>
          <w:p w14:paraId="1CB914D3" w14:textId="77777777" w:rsidR="00BF0B8E" w:rsidRPr="00092740" w:rsidRDefault="00BF0B8E" w:rsidP="00BF0B8E">
            <w:pPr>
              <w:autoSpaceDE w:val="0"/>
              <w:autoSpaceDN w:val="0"/>
              <w:adjustRightInd w:val="0"/>
              <w:spacing w:after="0" w:line="240" w:lineRule="auto"/>
              <w:jc w:val="both"/>
              <w:rPr>
                <w:rFonts w:ascii="Arial" w:hAnsi="Arial" w:cs="Arial"/>
                <w:snapToGrid w:val="0"/>
                <w:sz w:val="24"/>
                <w:szCs w:val="24"/>
              </w:rPr>
            </w:pPr>
            <w:r w:rsidRPr="00092740">
              <w:rPr>
                <w:rFonts w:ascii="Arial" w:hAnsi="Arial" w:cs="Arial"/>
                <w:snapToGrid w:val="0"/>
                <w:sz w:val="24"/>
                <w:szCs w:val="24"/>
              </w:rPr>
              <w:t xml:space="preserve">En el ámbito programático se puede concluir que el programa registra un </w:t>
            </w:r>
            <w:r w:rsidRPr="00092740">
              <w:rPr>
                <w:rFonts w:ascii="Arial" w:hAnsi="Arial" w:cs="Arial"/>
                <w:b/>
                <w:snapToGrid w:val="0"/>
                <w:sz w:val="24"/>
                <w:szCs w:val="24"/>
              </w:rPr>
              <w:t xml:space="preserve">desempeño eficiente </w:t>
            </w:r>
            <w:r w:rsidRPr="00092740">
              <w:rPr>
                <w:rFonts w:ascii="Arial" w:hAnsi="Arial" w:cs="Arial"/>
                <w:snapToGrid w:val="0"/>
                <w:sz w:val="24"/>
                <w:szCs w:val="24"/>
              </w:rPr>
              <w:t xml:space="preserve">ya que se puede identificar que cumple en un </w:t>
            </w:r>
            <w:r w:rsidRPr="00092740">
              <w:rPr>
                <w:rFonts w:ascii="Arial" w:hAnsi="Arial" w:cs="Arial"/>
                <w:b/>
                <w:snapToGrid w:val="0"/>
                <w:sz w:val="24"/>
                <w:szCs w:val="24"/>
              </w:rPr>
              <w:t>99%</w:t>
            </w:r>
            <w:r w:rsidRPr="00092740">
              <w:rPr>
                <w:rFonts w:ascii="Arial" w:hAnsi="Arial" w:cs="Arial"/>
                <w:snapToGrid w:val="0"/>
                <w:sz w:val="24"/>
                <w:szCs w:val="24"/>
              </w:rPr>
              <w:t xml:space="preserve"> del total de su meta.</w:t>
            </w:r>
          </w:p>
          <w:p w14:paraId="03609588"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p>
          <w:p w14:paraId="2B5542B2"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r w:rsidRPr="00092740">
              <w:rPr>
                <w:rFonts w:ascii="Arial" w:hAnsi="Arial" w:cs="Arial"/>
                <w:b/>
                <w:snapToGrid w:val="0"/>
                <w:sz w:val="24"/>
                <w:szCs w:val="24"/>
              </w:rPr>
              <w:t>Ámbito presupuestal.</w:t>
            </w:r>
          </w:p>
          <w:p w14:paraId="00EC7AAA" w14:textId="77777777" w:rsidR="00BF0B8E" w:rsidRPr="00092740" w:rsidRDefault="00BF0B8E" w:rsidP="00BF0B8E">
            <w:pPr>
              <w:autoSpaceDE w:val="0"/>
              <w:autoSpaceDN w:val="0"/>
              <w:adjustRightInd w:val="0"/>
              <w:spacing w:after="0" w:line="240" w:lineRule="auto"/>
              <w:jc w:val="both"/>
              <w:rPr>
                <w:rFonts w:ascii="Arial" w:hAnsi="Arial" w:cs="Arial"/>
                <w:snapToGrid w:val="0"/>
                <w:sz w:val="24"/>
                <w:szCs w:val="24"/>
              </w:rPr>
            </w:pPr>
            <w:r w:rsidRPr="00092740">
              <w:rPr>
                <w:rFonts w:ascii="Arial" w:hAnsi="Arial" w:cs="Arial"/>
                <w:snapToGrid w:val="0"/>
                <w:sz w:val="24"/>
                <w:szCs w:val="24"/>
              </w:rPr>
              <w:t xml:space="preserve">Respecto al ámbito presupuestal podemos identificar que su </w:t>
            </w:r>
            <w:r w:rsidRPr="00092740">
              <w:rPr>
                <w:rFonts w:ascii="Arial" w:hAnsi="Arial" w:cs="Arial"/>
                <w:b/>
                <w:snapToGrid w:val="0"/>
                <w:sz w:val="24"/>
                <w:szCs w:val="24"/>
              </w:rPr>
              <w:t>desempeño es eficiente</w:t>
            </w:r>
            <w:r w:rsidRPr="00092740">
              <w:rPr>
                <w:rFonts w:ascii="Arial" w:hAnsi="Arial" w:cs="Arial"/>
                <w:snapToGrid w:val="0"/>
                <w:sz w:val="24"/>
                <w:szCs w:val="24"/>
              </w:rPr>
              <w:t xml:space="preserve"> debido a que</w:t>
            </w:r>
            <w:r w:rsidRPr="00092740">
              <w:rPr>
                <w:rFonts w:ascii="Arial" w:hAnsi="Arial" w:cs="Arial"/>
                <w:sz w:val="24"/>
                <w:szCs w:val="24"/>
              </w:rPr>
              <w:t xml:space="preserve"> hubo un recurso ejercido al </w:t>
            </w:r>
            <w:r w:rsidRPr="00092740">
              <w:rPr>
                <w:rFonts w:ascii="Arial" w:hAnsi="Arial" w:cs="Arial"/>
                <w:b/>
                <w:sz w:val="24"/>
                <w:szCs w:val="24"/>
              </w:rPr>
              <w:t>99.68%</w:t>
            </w:r>
            <w:r w:rsidRPr="00092740">
              <w:rPr>
                <w:rFonts w:ascii="Arial" w:hAnsi="Arial" w:cs="Arial"/>
                <w:sz w:val="24"/>
                <w:szCs w:val="24"/>
              </w:rPr>
              <w:t xml:space="preserve"> para el año evaluado.</w:t>
            </w:r>
          </w:p>
          <w:p w14:paraId="0B2A70A0"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p>
          <w:p w14:paraId="762F6BAF"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r w:rsidRPr="00092740">
              <w:rPr>
                <w:rFonts w:ascii="Arial" w:hAnsi="Arial" w:cs="Arial"/>
                <w:b/>
                <w:snapToGrid w:val="0"/>
                <w:sz w:val="24"/>
                <w:szCs w:val="24"/>
              </w:rPr>
              <w:t>Ámbito de indicadores.</w:t>
            </w:r>
          </w:p>
          <w:p w14:paraId="144321CF" w14:textId="77777777" w:rsidR="00BF0B8E" w:rsidRPr="00092740" w:rsidRDefault="00BF0B8E" w:rsidP="00BF0B8E">
            <w:pPr>
              <w:autoSpaceDE w:val="0"/>
              <w:autoSpaceDN w:val="0"/>
              <w:adjustRightInd w:val="0"/>
              <w:spacing w:after="0" w:line="240" w:lineRule="auto"/>
              <w:jc w:val="both"/>
              <w:rPr>
                <w:rFonts w:ascii="Arial" w:hAnsi="Arial" w:cs="Arial"/>
                <w:snapToGrid w:val="0"/>
                <w:sz w:val="24"/>
                <w:szCs w:val="24"/>
              </w:rPr>
            </w:pPr>
            <w:r w:rsidRPr="00092740">
              <w:rPr>
                <w:rFonts w:ascii="Arial" w:hAnsi="Arial" w:cs="Arial"/>
                <w:snapToGrid w:val="0"/>
                <w:sz w:val="24"/>
                <w:szCs w:val="24"/>
              </w:rPr>
              <w:t xml:space="preserve">En lo que concierne al ámbito de indicadores se puede identificar que el indicador que utiliza el programa es el de </w:t>
            </w:r>
            <w:r w:rsidRPr="00092740">
              <w:rPr>
                <w:rFonts w:ascii="Arial" w:hAnsi="Arial" w:cs="Arial"/>
                <w:b/>
                <w:snapToGrid w:val="0"/>
                <w:sz w:val="24"/>
                <w:szCs w:val="24"/>
              </w:rPr>
              <w:t xml:space="preserve">alumno beneficiado </w:t>
            </w:r>
            <w:r w:rsidRPr="00092740">
              <w:rPr>
                <w:rFonts w:ascii="Arial" w:hAnsi="Arial" w:cs="Arial"/>
                <w:snapToGrid w:val="0"/>
                <w:sz w:val="24"/>
                <w:szCs w:val="24"/>
              </w:rPr>
              <w:t>por lo que es de fácil apreciación.</w:t>
            </w:r>
          </w:p>
          <w:p w14:paraId="6E74BC6A"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p>
          <w:p w14:paraId="0F6D33E2"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r w:rsidRPr="00092740">
              <w:rPr>
                <w:rFonts w:ascii="Arial" w:hAnsi="Arial" w:cs="Arial"/>
                <w:b/>
                <w:snapToGrid w:val="0"/>
                <w:sz w:val="24"/>
                <w:szCs w:val="24"/>
              </w:rPr>
              <w:t>Ámbito de cobertura.</w:t>
            </w:r>
          </w:p>
          <w:p w14:paraId="6B6C24DD" w14:textId="77777777" w:rsidR="00BF0B8E" w:rsidRPr="00092740" w:rsidRDefault="00BF0B8E" w:rsidP="00BF0B8E">
            <w:pPr>
              <w:autoSpaceDE w:val="0"/>
              <w:autoSpaceDN w:val="0"/>
              <w:adjustRightInd w:val="0"/>
              <w:spacing w:after="0" w:line="240" w:lineRule="auto"/>
              <w:jc w:val="both"/>
              <w:rPr>
                <w:rFonts w:ascii="Arial" w:hAnsi="Arial" w:cs="Arial"/>
                <w:snapToGrid w:val="0"/>
                <w:sz w:val="24"/>
                <w:szCs w:val="24"/>
              </w:rPr>
            </w:pPr>
            <w:r w:rsidRPr="00092740">
              <w:rPr>
                <w:rFonts w:ascii="Arial" w:hAnsi="Arial" w:cs="Arial"/>
                <w:snapToGrid w:val="0"/>
                <w:sz w:val="24"/>
                <w:szCs w:val="24"/>
              </w:rPr>
              <w:t xml:space="preserve">En el ámbito de cobertura el programa registra un </w:t>
            </w:r>
            <w:r w:rsidRPr="00092740">
              <w:rPr>
                <w:rFonts w:ascii="Arial" w:hAnsi="Arial" w:cs="Arial"/>
                <w:b/>
                <w:snapToGrid w:val="0"/>
                <w:sz w:val="24"/>
                <w:szCs w:val="24"/>
              </w:rPr>
              <w:t>99%</w:t>
            </w:r>
            <w:r w:rsidRPr="00092740">
              <w:rPr>
                <w:rFonts w:ascii="Arial" w:hAnsi="Arial" w:cs="Arial"/>
                <w:snapToGrid w:val="0"/>
                <w:sz w:val="24"/>
                <w:szCs w:val="24"/>
              </w:rPr>
              <w:t xml:space="preserve"> de atención en relación al indicador, </w:t>
            </w:r>
            <w:r w:rsidRPr="00092740">
              <w:rPr>
                <w:rFonts w:ascii="Arial" w:hAnsi="Arial" w:cs="Arial"/>
                <w:sz w:val="24"/>
                <w:szCs w:val="24"/>
              </w:rPr>
              <w:t xml:space="preserve">en este sentido, se puede apreciar que en relación a la cobertura esta fue de </w:t>
            </w:r>
            <w:r w:rsidRPr="00092740">
              <w:rPr>
                <w:rFonts w:ascii="Arial" w:hAnsi="Arial" w:cs="Arial"/>
                <w:b/>
                <w:sz w:val="24"/>
                <w:szCs w:val="24"/>
              </w:rPr>
              <w:t xml:space="preserve">1,810 </w:t>
            </w:r>
            <w:r w:rsidRPr="00092740">
              <w:rPr>
                <w:rFonts w:ascii="Arial" w:hAnsi="Arial" w:cs="Arial"/>
                <w:sz w:val="24"/>
                <w:szCs w:val="24"/>
              </w:rPr>
              <w:t>de un total de</w:t>
            </w:r>
            <w:r w:rsidRPr="00092740">
              <w:rPr>
                <w:rFonts w:ascii="Arial" w:hAnsi="Arial" w:cs="Arial"/>
                <w:b/>
                <w:sz w:val="24"/>
                <w:szCs w:val="24"/>
              </w:rPr>
              <w:t xml:space="preserve"> 1,815</w:t>
            </w:r>
            <w:r w:rsidRPr="00092740">
              <w:rPr>
                <w:rFonts w:ascii="Arial" w:hAnsi="Arial" w:cs="Arial"/>
                <w:sz w:val="24"/>
                <w:szCs w:val="24"/>
              </w:rPr>
              <w:t xml:space="preserve"> estudiantes, lo que significa que el desempeño fue eficiente.</w:t>
            </w:r>
          </w:p>
          <w:p w14:paraId="2ECF223B"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p>
          <w:p w14:paraId="5B60F34B"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r w:rsidRPr="00092740">
              <w:rPr>
                <w:rFonts w:ascii="Arial" w:hAnsi="Arial" w:cs="Arial"/>
                <w:b/>
                <w:snapToGrid w:val="0"/>
                <w:sz w:val="24"/>
                <w:szCs w:val="24"/>
              </w:rPr>
              <w:t>Ámbito de atención de los aspectos susceptibles de mejora.</w:t>
            </w:r>
          </w:p>
          <w:p w14:paraId="3162777D" w14:textId="77777777" w:rsidR="00BF0B8E" w:rsidRPr="00092740" w:rsidRDefault="00BF0B8E" w:rsidP="00BF0B8E">
            <w:pPr>
              <w:autoSpaceDE w:val="0"/>
              <w:autoSpaceDN w:val="0"/>
              <w:adjustRightInd w:val="0"/>
              <w:spacing w:after="0" w:line="240" w:lineRule="auto"/>
              <w:jc w:val="both"/>
              <w:rPr>
                <w:rFonts w:ascii="Arial" w:hAnsi="Arial" w:cs="Arial"/>
                <w:b/>
                <w:i/>
                <w:snapToGrid w:val="0"/>
                <w:sz w:val="24"/>
                <w:szCs w:val="24"/>
              </w:rPr>
            </w:pPr>
            <w:r w:rsidRPr="00092740">
              <w:rPr>
                <w:rFonts w:ascii="Arial" w:hAnsi="Arial" w:cs="Arial"/>
                <w:snapToGrid w:val="0"/>
                <w:sz w:val="24"/>
                <w:szCs w:val="24"/>
              </w:rPr>
              <w:t>En lo que respecta al ámbito de atención a los aspectos susceptibles de mejor se puede mencionar que el Programa Nacional de Becas S243 (BAPISS) no ha sido sujeto a evaluaciones externas anteriores al ejercicio fiscal evaluado.</w:t>
            </w:r>
          </w:p>
          <w:p w14:paraId="298EB7D3" w14:textId="77777777" w:rsidR="00BF0B8E" w:rsidRPr="00092740" w:rsidRDefault="00BF0B8E" w:rsidP="00BF0B8E">
            <w:pPr>
              <w:spacing w:after="0" w:line="240" w:lineRule="auto"/>
              <w:rPr>
                <w:rFonts w:ascii="Arial" w:hAnsi="Arial" w:cs="Arial"/>
                <w:b/>
                <w:i/>
                <w:snapToGrid w:val="0"/>
                <w:sz w:val="24"/>
                <w:szCs w:val="24"/>
              </w:rPr>
            </w:pPr>
          </w:p>
          <w:p w14:paraId="643A42A5" w14:textId="38CCAC25" w:rsidR="00BF0B8E" w:rsidRPr="00092740" w:rsidRDefault="00BF0B8E" w:rsidP="00BF0B8E">
            <w:pPr>
              <w:spacing w:after="0" w:line="240" w:lineRule="auto"/>
              <w:jc w:val="both"/>
              <w:rPr>
                <w:rFonts w:ascii="Arial" w:hAnsi="Arial" w:cs="Arial"/>
                <w:snapToGrid w:val="0"/>
                <w:sz w:val="24"/>
                <w:szCs w:val="24"/>
              </w:rPr>
            </w:pPr>
            <w:r w:rsidRPr="00092740">
              <w:rPr>
                <w:rFonts w:ascii="Arial" w:hAnsi="Arial" w:cs="Arial"/>
                <w:snapToGrid w:val="0"/>
                <w:sz w:val="24"/>
                <w:szCs w:val="24"/>
              </w:rPr>
              <w:t xml:space="preserve">En conclusión, el Programa Nacional de Becas S243 (BAPISS) tiene bien definida su población potencial y objetivo, además el comportamiento de las metas registra un </w:t>
            </w:r>
            <w:r w:rsidRPr="00092740">
              <w:rPr>
                <w:rFonts w:ascii="Arial" w:hAnsi="Arial" w:cs="Arial"/>
                <w:b/>
                <w:i/>
                <w:snapToGrid w:val="0"/>
                <w:sz w:val="24"/>
                <w:szCs w:val="24"/>
                <w:u w:val="single"/>
              </w:rPr>
              <w:t>desempeño eficiente</w:t>
            </w:r>
            <w:r w:rsidRPr="00092740">
              <w:rPr>
                <w:rFonts w:ascii="Arial" w:hAnsi="Arial" w:cs="Arial"/>
                <w:snapToGrid w:val="0"/>
                <w:sz w:val="24"/>
                <w:szCs w:val="24"/>
              </w:rPr>
              <w:t xml:space="preserve">. De igual forma en relación al comportamiento del gasto del programa se puede concluir que se registra un </w:t>
            </w:r>
            <w:r w:rsidRPr="00092740">
              <w:rPr>
                <w:rFonts w:ascii="Arial" w:hAnsi="Arial" w:cs="Arial"/>
                <w:b/>
                <w:i/>
                <w:snapToGrid w:val="0"/>
                <w:color w:val="000000" w:themeColor="text1"/>
                <w:sz w:val="24"/>
                <w:szCs w:val="24"/>
                <w:u w:val="single"/>
              </w:rPr>
              <w:t>desempeño eficiente</w:t>
            </w:r>
            <w:r w:rsidRPr="00092740">
              <w:rPr>
                <w:rFonts w:ascii="Arial" w:hAnsi="Arial" w:cs="Arial"/>
                <w:snapToGrid w:val="0"/>
                <w:sz w:val="24"/>
                <w:szCs w:val="24"/>
              </w:rPr>
              <w:t xml:space="preserve"> y que los alumnos que no fueron beneficiados </w:t>
            </w:r>
            <w:proofErr w:type="gramStart"/>
            <w:r w:rsidRPr="00092740">
              <w:rPr>
                <w:rFonts w:ascii="Arial" w:hAnsi="Arial" w:cs="Arial"/>
                <w:snapToGrid w:val="0"/>
                <w:sz w:val="24"/>
                <w:szCs w:val="24"/>
              </w:rPr>
              <w:t>fue</w:t>
            </w:r>
            <w:proofErr w:type="gramEnd"/>
            <w:r w:rsidRPr="00092740">
              <w:rPr>
                <w:rFonts w:ascii="Arial" w:hAnsi="Arial" w:cs="Arial"/>
                <w:snapToGrid w:val="0"/>
                <w:sz w:val="24"/>
                <w:szCs w:val="24"/>
              </w:rPr>
              <w:t xml:space="preserve"> debido a una integración incorrecta de sus expedientes.</w:t>
            </w:r>
          </w:p>
        </w:tc>
      </w:tr>
    </w:tbl>
    <w:p w14:paraId="0339C85C" w14:textId="77777777" w:rsidR="00B923E8" w:rsidRPr="00092740" w:rsidRDefault="00B923E8" w:rsidP="00BF0B8E">
      <w:pPr>
        <w:spacing w:after="0" w:line="240" w:lineRule="auto"/>
        <w:jc w:val="both"/>
        <w:rPr>
          <w:rFonts w:ascii="Arial" w:eastAsia="Times New Roman" w:hAnsi="Arial" w:cs="Arial"/>
          <w:bCs/>
          <w:color w:val="000000"/>
          <w:sz w:val="24"/>
          <w:szCs w:val="24"/>
          <w:lang w:eastAsia="es-ES"/>
        </w:rPr>
      </w:pPr>
    </w:p>
    <w:tbl>
      <w:tblPr>
        <w:tblW w:w="10207" w:type="dxa"/>
        <w:tblInd w:w="-6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207"/>
      </w:tblGrid>
      <w:tr w:rsidR="00B923E8" w:rsidRPr="00092740" w14:paraId="4B421CF8" w14:textId="77777777" w:rsidTr="00D95DCB">
        <w:trPr>
          <w:trHeight w:val="243"/>
        </w:trPr>
        <w:tc>
          <w:tcPr>
            <w:tcW w:w="10207" w:type="dxa"/>
            <w:vAlign w:val="center"/>
          </w:tcPr>
          <w:p w14:paraId="5AC8250C" w14:textId="77777777" w:rsidR="00B923E8" w:rsidRPr="00092740" w:rsidRDefault="00B923E8" w:rsidP="00BF0B8E">
            <w:pPr>
              <w:pStyle w:val="Prrafodelista"/>
              <w:numPr>
                <w:ilvl w:val="1"/>
                <w:numId w:val="2"/>
              </w:numPr>
              <w:autoSpaceDE w:val="0"/>
              <w:autoSpaceDN w:val="0"/>
              <w:adjustRightInd w:val="0"/>
              <w:ind w:left="426"/>
              <w:jc w:val="both"/>
              <w:rPr>
                <w:rFonts w:ascii="Arial" w:hAnsi="Arial" w:cs="Arial"/>
                <w:b/>
                <w:lang w:val="es-MX"/>
              </w:rPr>
            </w:pPr>
            <w:r w:rsidRPr="00092740">
              <w:rPr>
                <w:rFonts w:ascii="Arial" w:hAnsi="Arial" w:cs="Arial"/>
                <w:b/>
                <w:lang w:val="es-MX"/>
              </w:rPr>
              <w:t>Describir las recomendaciones de acuerdo a su relevancia:</w:t>
            </w:r>
          </w:p>
        </w:tc>
      </w:tr>
      <w:tr w:rsidR="00B923E8" w:rsidRPr="00092740" w14:paraId="417FC466" w14:textId="77777777" w:rsidTr="00D95DCB">
        <w:trPr>
          <w:trHeight w:val="726"/>
        </w:trPr>
        <w:tc>
          <w:tcPr>
            <w:tcW w:w="10207" w:type="dxa"/>
            <w:vAlign w:val="center"/>
          </w:tcPr>
          <w:p w14:paraId="0FF5CFBE" w14:textId="77777777" w:rsidR="00BF0B8E" w:rsidRPr="00092740" w:rsidRDefault="00BF0B8E" w:rsidP="00BF0B8E">
            <w:pPr>
              <w:spacing w:after="0" w:line="240" w:lineRule="auto"/>
              <w:jc w:val="both"/>
              <w:rPr>
                <w:rFonts w:ascii="Arial" w:hAnsi="Arial" w:cs="Arial"/>
                <w:snapToGrid w:val="0"/>
                <w:sz w:val="24"/>
                <w:szCs w:val="24"/>
              </w:rPr>
            </w:pPr>
            <w:r w:rsidRPr="00092740">
              <w:rPr>
                <w:rFonts w:ascii="Arial" w:hAnsi="Arial" w:cs="Arial"/>
                <w:snapToGrid w:val="0"/>
                <w:sz w:val="24"/>
                <w:szCs w:val="24"/>
              </w:rPr>
              <w:t>Es importante generar una serie de recomendaciones para brindar fortalecimiento en la operación del programa:</w:t>
            </w:r>
          </w:p>
          <w:p w14:paraId="642F6E8F" w14:textId="77777777" w:rsidR="00BF0B8E" w:rsidRPr="00092740" w:rsidRDefault="00BF0B8E" w:rsidP="00BF0B8E">
            <w:pPr>
              <w:spacing w:after="0" w:line="240" w:lineRule="auto"/>
              <w:ind w:firstLine="709"/>
              <w:jc w:val="both"/>
              <w:rPr>
                <w:rFonts w:ascii="Arial" w:hAnsi="Arial" w:cs="Arial"/>
                <w:snapToGrid w:val="0"/>
                <w:sz w:val="24"/>
                <w:szCs w:val="24"/>
              </w:rPr>
            </w:pPr>
          </w:p>
          <w:p w14:paraId="0AB1492E"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r w:rsidRPr="00092740">
              <w:rPr>
                <w:rFonts w:ascii="Arial" w:hAnsi="Arial" w:cs="Arial"/>
                <w:b/>
                <w:snapToGrid w:val="0"/>
                <w:sz w:val="24"/>
                <w:szCs w:val="24"/>
              </w:rPr>
              <w:t>Ámbito programático.</w:t>
            </w:r>
          </w:p>
          <w:p w14:paraId="4E512C66" w14:textId="77777777" w:rsidR="00BF0B8E" w:rsidRPr="00092740" w:rsidRDefault="00BF0B8E" w:rsidP="00BF0B8E">
            <w:pPr>
              <w:autoSpaceDE w:val="0"/>
              <w:autoSpaceDN w:val="0"/>
              <w:adjustRightInd w:val="0"/>
              <w:spacing w:after="0" w:line="240" w:lineRule="auto"/>
              <w:jc w:val="both"/>
              <w:rPr>
                <w:rFonts w:ascii="Arial" w:hAnsi="Arial" w:cs="Arial"/>
                <w:snapToGrid w:val="0"/>
                <w:sz w:val="24"/>
                <w:szCs w:val="24"/>
              </w:rPr>
            </w:pPr>
            <w:r w:rsidRPr="00092740">
              <w:rPr>
                <w:rFonts w:ascii="Arial" w:hAnsi="Arial" w:cs="Arial"/>
                <w:snapToGrid w:val="0"/>
                <w:sz w:val="24"/>
                <w:szCs w:val="24"/>
              </w:rPr>
              <w:t>En el ámbito programático se puede recomendar que se incorporen metas relacionadas con el seguimiento del proceso educativo en los jóvenes becados, como pueden ser; aprovechamiento escolar, prácticas por programa de licenciatura y actividades de vinculación educativa.</w:t>
            </w:r>
          </w:p>
          <w:p w14:paraId="1B2111DC"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p>
          <w:p w14:paraId="5EB6DF5D"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r w:rsidRPr="00092740">
              <w:rPr>
                <w:rFonts w:ascii="Arial" w:hAnsi="Arial" w:cs="Arial"/>
                <w:b/>
                <w:snapToGrid w:val="0"/>
                <w:sz w:val="24"/>
                <w:szCs w:val="24"/>
              </w:rPr>
              <w:t>Ámbito presupuestal.</w:t>
            </w:r>
          </w:p>
          <w:p w14:paraId="28A3E6B3" w14:textId="77777777" w:rsidR="00BF0B8E" w:rsidRPr="00092740" w:rsidRDefault="00BF0B8E" w:rsidP="00BF0B8E">
            <w:pPr>
              <w:autoSpaceDE w:val="0"/>
              <w:autoSpaceDN w:val="0"/>
              <w:adjustRightInd w:val="0"/>
              <w:spacing w:after="0" w:line="240" w:lineRule="auto"/>
              <w:jc w:val="both"/>
              <w:rPr>
                <w:rFonts w:ascii="Arial" w:hAnsi="Arial" w:cs="Arial"/>
                <w:snapToGrid w:val="0"/>
                <w:sz w:val="24"/>
                <w:szCs w:val="24"/>
              </w:rPr>
            </w:pPr>
            <w:r w:rsidRPr="00092740">
              <w:rPr>
                <w:rFonts w:ascii="Arial" w:hAnsi="Arial" w:cs="Arial"/>
                <w:snapToGrid w:val="0"/>
                <w:sz w:val="24"/>
                <w:szCs w:val="24"/>
              </w:rPr>
              <w:t>Respecto al ámbito presupuestal podemos recomendar que se generen estrategias de recopilación de expedientes por plantel personalizado para que logren beneficiar al 100% de su población potencial.</w:t>
            </w:r>
          </w:p>
          <w:p w14:paraId="32D63ACB"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p>
          <w:p w14:paraId="5F9A4873"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r w:rsidRPr="00092740">
              <w:rPr>
                <w:rFonts w:ascii="Arial" w:hAnsi="Arial" w:cs="Arial"/>
                <w:b/>
                <w:snapToGrid w:val="0"/>
                <w:sz w:val="24"/>
                <w:szCs w:val="24"/>
              </w:rPr>
              <w:lastRenderedPageBreak/>
              <w:t>Ámbito de indicadores.</w:t>
            </w:r>
          </w:p>
          <w:p w14:paraId="3CDA414A" w14:textId="77777777" w:rsidR="00BF0B8E" w:rsidRPr="00092740" w:rsidRDefault="00BF0B8E" w:rsidP="00BF0B8E">
            <w:pPr>
              <w:autoSpaceDE w:val="0"/>
              <w:autoSpaceDN w:val="0"/>
              <w:adjustRightInd w:val="0"/>
              <w:spacing w:after="0" w:line="240" w:lineRule="auto"/>
              <w:jc w:val="both"/>
              <w:rPr>
                <w:rFonts w:ascii="Arial" w:hAnsi="Arial" w:cs="Arial"/>
                <w:snapToGrid w:val="0"/>
                <w:sz w:val="24"/>
                <w:szCs w:val="24"/>
              </w:rPr>
            </w:pPr>
            <w:r w:rsidRPr="00092740">
              <w:rPr>
                <w:rFonts w:ascii="Arial" w:hAnsi="Arial" w:cs="Arial"/>
                <w:snapToGrid w:val="0"/>
                <w:sz w:val="24"/>
                <w:szCs w:val="24"/>
              </w:rPr>
              <w:t>En lo que concierne al ámbito de indicadores se puede recomendar el incrementar el número de indicadores e incorporar la tasa de aprovechamiento escolar de los alumnos becados, porcentaje de alumnos en prácticas por programa de licenciatura y número de actividades de vinculación educativa.</w:t>
            </w:r>
          </w:p>
          <w:p w14:paraId="1C0781BC"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p>
          <w:p w14:paraId="6708D892"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r w:rsidRPr="00092740">
              <w:rPr>
                <w:rFonts w:ascii="Arial" w:hAnsi="Arial" w:cs="Arial"/>
                <w:b/>
                <w:snapToGrid w:val="0"/>
                <w:sz w:val="24"/>
                <w:szCs w:val="24"/>
              </w:rPr>
              <w:t>Ámbito de cobertura.</w:t>
            </w:r>
          </w:p>
          <w:p w14:paraId="5969399F" w14:textId="77777777" w:rsidR="00BF0B8E" w:rsidRPr="00092740" w:rsidRDefault="00BF0B8E" w:rsidP="00BF0B8E">
            <w:pPr>
              <w:autoSpaceDE w:val="0"/>
              <w:autoSpaceDN w:val="0"/>
              <w:adjustRightInd w:val="0"/>
              <w:spacing w:after="0" w:line="240" w:lineRule="auto"/>
              <w:jc w:val="both"/>
              <w:rPr>
                <w:rFonts w:ascii="Arial" w:hAnsi="Arial" w:cs="Arial"/>
                <w:snapToGrid w:val="0"/>
                <w:sz w:val="24"/>
                <w:szCs w:val="24"/>
              </w:rPr>
            </w:pPr>
            <w:r w:rsidRPr="00092740">
              <w:rPr>
                <w:rFonts w:ascii="Arial" w:hAnsi="Arial" w:cs="Arial"/>
                <w:snapToGrid w:val="0"/>
                <w:sz w:val="24"/>
                <w:szCs w:val="24"/>
              </w:rPr>
              <w:t>En el ámbito de cobertura se recomienda que se generen estrategias de recopilación de expedientes por plantel personalizado para que logren beneficiar al 100% de su población potencial.</w:t>
            </w:r>
          </w:p>
          <w:p w14:paraId="34D467C6"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p>
          <w:p w14:paraId="539DD6B1" w14:textId="77777777" w:rsidR="00BF0B8E" w:rsidRPr="00092740" w:rsidRDefault="00BF0B8E" w:rsidP="00BF0B8E">
            <w:pPr>
              <w:autoSpaceDE w:val="0"/>
              <w:autoSpaceDN w:val="0"/>
              <w:adjustRightInd w:val="0"/>
              <w:spacing w:after="0" w:line="240" w:lineRule="auto"/>
              <w:jc w:val="both"/>
              <w:rPr>
                <w:rFonts w:ascii="Arial" w:hAnsi="Arial" w:cs="Arial"/>
                <w:b/>
                <w:snapToGrid w:val="0"/>
                <w:sz w:val="24"/>
                <w:szCs w:val="24"/>
              </w:rPr>
            </w:pPr>
            <w:r w:rsidRPr="00092740">
              <w:rPr>
                <w:rFonts w:ascii="Arial" w:hAnsi="Arial" w:cs="Arial"/>
                <w:b/>
                <w:snapToGrid w:val="0"/>
                <w:sz w:val="24"/>
                <w:szCs w:val="24"/>
              </w:rPr>
              <w:t>Ámbito de atención de los aspectos susceptibles de mejora.</w:t>
            </w:r>
          </w:p>
          <w:p w14:paraId="03E3494D" w14:textId="356A7A30" w:rsidR="00BF0B8E" w:rsidRPr="00092740" w:rsidRDefault="00BF0B8E" w:rsidP="009D0E9F">
            <w:pPr>
              <w:spacing w:after="0" w:line="240" w:lineRule="auto"/>
              <w:jc w:val="both"/>
              <w:rPr>
                <w:rFonts w:ascii="Arial" w:hAnsi="Arial" w:cs="Arial"/>
                <w:sz w:val="24"/>
                <w:szCs w:val="24"/>
              </w:rPr>
            </w:pPr>
            <w:r w:rsidRPr="00092740">
              <w:rPr>
                <w:rFonts w:ascii="Arial" w:hAnsi="Arial" w:cs="Arial"/>
                <w:snapToGrid w:val="0"/>
                <w:sz w:val="24"/>
                <w:szCs w:val="24"/>
              </w:rPr>
              <w:t>En lo que respecta al ámbito de atención a los aspectos susceptibles de mejor se puede recomendar que se brinde seguimiento a las recomendaciones y observaciones mencionadas en la presente evaluación</w:t>
            </w:r>
          </w:p>
        </w:tc>
      </w:tr>
    </w:tbl>
    <w:p w14:paraId="5D9E4416" w14:textId="77777777" w:rsidR="00B923E8" w:rsidRPr="00092740" w:rsidRDefault="00B923E8" w:rsidP="00B923E8">
      <w:pPr>
        <w:spacing w:after="0" w:line="240" w:lineRule="auto"/>
        <w:jc w:val="both"/>
        <w:rPr>
          <w:rFonts w:ascii="Arial" w:eastAsia="Times New Roman" w:hAnsi="Arial" w:cs="Arial"/>
          <w:bCs/>
          <w:color w:val="000000"/>
          <w:sz w:val="24"/>
          <w:szCs w:val="24"/>
          <w:lang w:eastAsia="es-ES"/>
        </w:rPr>
      </w:pPr>
    </w:p>
    <w:tbl>
      <w:tblPr>
        <w:tblW w:w="10207" w:type="dxa"/>
        <w:tblInd w:w="-6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207"/>
      </w:tblGrid>
      <w:tr w:rsidR="00B923E8" w:rsidRPr="00092740" w14:paraId="6C1F051E" w14:textId="77777777" w:rsidTr="002777C9">
        <w:trPr>
          <w:trHeight w:val="213"/>
        </w:trPr>
        <w:tc>
          <w:tcPr>
            <w:tcW w:w="10207" w:type="dxa"/>
            <w:shd w:val="clear" w:color="auto" w:fill="948A54" w:themeFill="background2" w:themeFillShade="80"/>
            <w:vAlign w:val="center"/>
          </w:tcPr>
          <w:p w14:paraId="1BA6E154" w14:textId="77777777" w:rsidR="00B923E8" w:rsidRPr="00092740" w:rsidRDefault="00B923E8" w:rsidP="00B923E8">
            <w:pPr>
              <w:pStyle w:val="Prrafodelista"/>
              <w:numPr>
                <w:ilvl w:val="0"/>
                <w:numId w:val="2"/>
              </w:numPr>
              <w:autoSpaceDE w:val="0"/>
              <w:autoSpaceDN w:val="0"/>
              <w:adjustRightInd w:val="0"/>
              <w:ind w:left="426"/>
              <w:jc w:val="both"/>
              <w:rPr>
                <w:rFonts w:ascii="Arial" w:hAnsi="Arial" w:cs="Arial"/>
                <w:b/>
                <w:lang w:val="es-MX"/>
              </w:rPr>
            </w:pPr>
            <w:r w:rsidRPr="00092740">
              <w:rPr>
                <w:rFonts w:ascii="Arial" w:hAnsi="Arial" w:cs="Arial"/>
                <w:b/>
                <w:lang w:val="es-MX"/>
              </w:rPr>
              <w:t>DATOS DE LA INSTANCIA EVALUADORA</w:t>
            </w:r>
          </w:p>
        </w:tc>
      </w:tr>
      <w:tr w:rsidR="00B923E8" w:rsidRPr="00092740" w14:paraId="0AFC391E" w14:textId="77777777" w:rsidTr="00D95DCB">
        <w:trPr>
          <w:trHeight w:val="467"/>
        </w:trPr>
        <w:tc>
          <w:tcPr>
            <w:tcW w:w="10207" w:type="dxa"/>
            <w:vAlign w:val="center"/>
          </w:tcPr>
          <w:p w14:paraId="7D14332D" w14:textId="75182199" w:rsidR="00B923E8" w:rsidRPr="00092740" w:rsidRDefault="00B923E8" w:rsidP="00B923E8">
            <w:pPr>
              <w:pStyle w:val="Prrafodelista"/>
              <w:numPr>
                <w:ilvl w:val="1"/>
                <w:numId w:val="2"/>
              </w:numPr>
              <w:autoSpaceDE w:val="0"/>
              <w:autoSpaceDN w:val="0"/>
              <w:adjustRightInd w:val="0"/>
              <w:ind w:left="459" w:hanging="425"/>
              <w:jc w:val="both"/>
              <w:rPr>
                <w:rFonts w:ascii="Arial" w:hAnsi="Arial" w:cs="Arial"/>
                <w:lang w:val="es-MX"/>
              </w:rPr>
            </w:pPr>
            <w:r w:rsidRPr="00092740">
              <w:rPr>
                <w:rFonts w:ascii="Arial" w:hAnsi="Arial" w:cs="Arial"/>
                <w:b/>
                <w:lang w:val="es-MX"/>
              </w:rPr>
              <w:t xml:space="preserve">    Nombre del coordinador de la evaluación</w:t>
            </w:r>
            <w:r w:rsidRPr="00092740">
              <w:rPr>
                <w:rFonts w:ascii="Arial" w:hAnsi="Arial" w:cs="Arial"/>
                <w:lang w:val="es-MX"/>
              </w:rPr>
              <w:t xml:space="preserve">: Edna Huerta </w:t>
            </w:r>
            <w:r w:rsidR="002E0954" w:rsidRPr="00092740">
              <w:rPr>
                <w:rFonts w:ascii="Arial" w:hAnsi="Arial" w:cs="Arial"/>
                <w:lang w:val="es-MX"/>
              </w:rPr>
              <w:t>Ángeles</w:t>
            </w:r>
          </w:p>
        </w:tc>
      </w:tr>
      <w:tr w:rsidR="00B923E8" w:rsidRPr="00092740" w14:paraId="58CD779A" w14:textId="77777777" w:rsidTr="00D95DCB">
        <w:trPr>
          <w:trHeight w:val="483"/>
        </w:trPr>
        <w:tc>
          <w:tcPr>
            <w:tcW w:w="10207" w:type="dxa"/>
            <w:vAlign w:val="center"/>
          </w:tcPr>
          <w:p w14:paraId="0927D971" w14:textId="77777777" w:rsidR="00B923E8" w:rsidRPr="00092740" w:rsidRDefault="00B923E8" w:rsidP="00B923E8">
            <w:pPr>
              <w:pStyle w:val="Prrafodelista"/>
              <w:numPr>
                <w:ilvl w:val="1"/>
                <w:numId w:val="2"/>
              </w:numPr>
              <w:autoSpaceDE w:val="0"/>
              <w:autoSpaceDN w:val="0"/>
              <w:adjustRightInd w:val="0"/>
              <w:ind w:left="426"/>
              <w:jc w:val="both"/>
              <w:rPr>
                <w:rFonts w:ascii="Arial" w:hAnsi="Arial" w:cs="Arial"/>
                <w:lang w:val="es-MX"/>
              </w:rPr>
            </w:pPr>
            <w:r w:rsidRPr="00092740">
              <w:rPr>
                <w:rFonts w:ascii="Arial" w:hAnsi="Arial" w:cs="Arial"/>
                <w:b/>
                <w:lang w:val="es-MX"/>
              </w:rPr>
              <w:t>Cargo:</w:t>
            </w:r>
            <w:r w:rsidRPr="00092740">
              <w:rPr>
                <w:rFonts w:ascii="Arial" w:hAnsi="Arial" w:cs="Arial"/>
                <w:lang w:val="es-MX"/>
              </w:rPr>
              <w:t xml:space="preserve"> Director General y Evaluador</w:t>
            </w:r>
          </w:p>
        </w:tc>
      </w:tr>
      <w:tr w:rsidR="00B923E8" w:rsidRPr="00092740" w14:paraId="73235970" w14:textId="77777777" w:rsidTr="00D95DCB">
        <w:trPr>
          <w:trHeight w:val="470"/>
        </w:trPr>
        <w:tc>
          <w:tcPr>
            <w:tcW w:w="10207" w:type="dxa"/>
            <w:vAlign w:val="center"/>
          </w:tcPr>
          <w:p w14:paraId="5D722796" w14:textId="77777777" w:rsidR="00B923E8" w:rsidRPr="00092740" w:rsidRDefault="00B923E8" w:rsidP="00B923E8">
            <w:pPr>
              <w:pStyle w:val="Prrafodelista"/>
              <w:numPr>
                <w:ilvl w:val="1"/>
                <w:numId w:val="2"/>
              </w:numPr>
              <w:autoSpaceDE w:val="0"/>
              <w:autoSpaceDN w:val="0"/>
              <w:adjustRightInd w:val="0"/>
              <w:ind w:left="426"/>
              <w:jc w:val="both"/>
              <w:rPr>
                <w:rFonts w:ascii="Arial" w:hAnsi="Arial" w:cs="Arial"/>
                <w:lang w:val="es-MX"/>
              </w:rPr>
            </w:pPr>
            <w:r w:rsidRPr="00092740">
              <w:rPr>
                <w:rFonts w:ascii="Arial" w:hAnsi="Arial" w:cs="Arial"/>
                <w:b/>
                <w:lang w:val="es-MX"/>
              </w:rPr>
              <w:t>Institución a la que pertenece:</w:t>
            </w:r>
            <w:r w:rsidRPr="00092740">
              <w:rPr>
                <w:rFonts w:ascii="Arial" w:hAnsi="Arial" w:cs="Arial"/>
                <w:lang w:val="es-MX"/>
              </w:rPr>
              <w:t xml:space="preserve"> </w:t>
            </w:r>
          </w:p>
          <w:p w14:paraId="7F657AC2" w14:textId="77777777" w:rsidR="00B923E8" w:rsidRPr="00092740" w:rsidRDefault="00B923E8" w:rsidP="00D95DCB">
            <w:pPr>
              <w:pStyle w:val="Prrafodelista"/>
              <w:autoSpaceDE w:val="0"/>
              <w:autoSpaceDN w:val="0"/>
              <w:adjustRightInd w:val="0"/>
              <w:ind w:left="743"/>
              <w:jc w:val="both"/>
              <w:rPr>
                <w:rFonts w:ascii="Arial" w:hAnsi="Arial" w:cs="Arial"/>
                <w:lang w:val="es-MX"/>
              </w:rPr>
            </w:pPr>
            <w:r w:rsidRPr="00092740">
              <w:rPr>
                <w:rFonts w:ascii="Arial" w:hAnsi="Arial" w:cs="Arial"/>
                <w:lang w:val="es-MX"/>
              </w:rPr>
              <w:t>Universidad de Mexicali</w:t>
            </w:r>
          </w:p>
        </w:tc>
      </w:tr>
      <w:tr w:rsidR="00B923E8" w:rsidRPr="00092740" w14:paraId="4485E3D6" w14:textId="77777777" w:rsidTr="00D95DCB">
        <w:trPr>
          <w:trHeight w:val="366"/>
        </w:trPr>
        <w:tc>
          <w:tcPr>
            <w:tcW w:w="10207" w:type="dxa"/>
            <w:vAlign w:val="center"/>
          </w:tcPr>
          <w:p w14:paraId="2E2B0C5C" w14:textId="77777777" w:rsidR="00B923E8" w:rsidRPr="00092740" w:rsidRDefault="00B923E8" w:rsidP="00B923E8">
            <w:pPr>
              <w:pStyle w:val="Prrafodelista"/>
              <w:numPr>
                <w:ilvl w:val="1"/>
                <w:numId w:val="2"/>
              </w:numPr>
              <w:autoSpaceDE w:val="0"/>
              <w:autoSpaceDN w:val="0"/>
              <w:adjustRightInd w:val="0"/>
              <w:ind w:left="426"/>
              <w:jc w:val="both"/>
              <w:rPr>
                <w:rFonts w:ascii="Arial" w:hAnsi="Arial" w:cs="Arial"/>
                <w:b/>
                <w:lang w:val="es-MX"/>
              </w:rPr>
            </w:pPr>
            <w:r w:rsidRPr="00092740">
              <w:rPr>
                <w:rFonts w:ascii="Arial" w:hAnsi="Arial" w:cs="Arial"/>
                <w:b/>
                <w:lang w:val="es-MX"/>
              </w:rPr>
              <w:t>Principales colaboradores:</w:t>
            </w:r>
          </w:p>
        </w:tc>
      </w:tr>
      <w:tr w:rsidR="00B923E8" w:rsidRPr="00092740" w14:paraId="29D00B80" w14:textId="77777777" w:rsidTr="00D95DCB">
        <w:trPr>
          <w:trHeight w:val="480"/>
        </w:trPr>
        <w:tc>
          <w:tcPr>
            <w:tcW w:w="10207" w:type="dxa"/>
            <w:vAlign w:val="center"/>
          </w:tcPr>
          <w:p w14:paraId="5F826E58" w14:textId="77777777" w:rsidR="00B923E8" w:rsidRPr="00092740" w:rsidRDefault="00B923E8" w:rsidP="00B923E8">
            <w:pPr>
              <w:pStyle w:val="Prrafodelista"/>
              <w:numPr>
                <w:ilvl w:val="1"/>
                <w:numId w:val="2"/>
              </w:numPr>
              <w:autoSpaceDE w:val="0"/>
              <w:autoSpaceDN w:val="0"/>
              <w:adjustRightInd w:val="0"/>
              <w:ind w:left="426"/>
              <w:jc w:val="both"/>
              <w:rPr>
                <w:rFonts w:ascii="Arial" w:hAnsi="Arial" w:cs="Arial"/>
                <w:lang w:val="es-MX"/>
              </w:rPr>
            </w:pPr>
            <w:r w:rsidRPr="00092740">
              <w:rPr>
                <w:rFonts w:ascii="Arial" w:hAnsi="Arial" w:cs="Arial"/>
                <w:b/>
                <w:lang w:val="es-MX"/>
              </w:rPr>
              <w:t xml:space="preserve">Correo electrónico del coordinador de la evaluación: </w:t>
            </w:r>
            <w:r w:rsidRPr="00092740">
              <w:rPr>
                <w:rFonts w:ascii="Arial" w:hAnsi="Arial" w:cs="Arial"/>
                <w:lang w:val="es-MX"/>
              </w:rPr>
              <w:t>recepcion.mexicali@universidadmexicali.edu.mx</w:t>
            </w:r>
          </w:p>
        </w:tc>
      </w:tr>
      <w:tr w:rsidR="00B923E8" w:rsidRPr="00092740" w14:paraId="5359C058" w14:textId="77777777" w:rsidTr="00D95DCB">
        <w:trPr>
          <w:trHeight w:val="365"/>
        </w:trPr>
        <w:tc>
          <w:tcPr>
            <w:tcW w:w="10207" w:type="dxa"/>
            <w:vAlign w:val="center"/>
          </w:tcPr>
          <w:p w14:paraId="2D55E5B3" w14:textId="7DB389CE" w:rsidR="00B923E8" w:rsidRPr="00092740" w:rsidRDefault="00B923E8" w:rsidP="00B923E8">
            <w:pPr>
              <w:pStyle w:val="Prrafodelista"/>
              <w:numPr>
                <w:ilvl w:val="1"/>
                <w:numId w:val="2"/>
              </w:numPr>
              <w:autoSpaceDE w:val="0"/>
              <w:autoSpaceDN w:val="0"/>
              <w:adjustRightInd w:val="0"/>
              <w:ind w:left="426"/>
              <w:jc w:val="both"/>
              <w:rPr>
                <w:rFonts w:ascii="Arial" w:hAnsi="Arial" w:cs="Arial"/>
                <w:lang w:val="es-MX"/>
              </w:rPr>
            </w:pPr>
            <w:r w:rsidRPr="00092740">
              <w:rPr>
                <w:rFonts w:ascii="Arial" w:hAnsi="Arial" w:cs="Arial"/>
                <w:b/>
                <w:lang w:val="es-MX"/>
              </w:rPr>
              <w:t>Teléfono</w:t>
            </w:r>
            <w:r w:rsidRPr="00092740">
              <w:rPr>
                <w:rFonts w:ascii="Arial" w:hAnsi="Arial" w:cs="Arial"/>
                <w:lang w:val="es-MX"/>
              </w:rPr>
              <w:t xml:space="preserve"> (con clave lada): (686) 514</w:t>
            </w:r>
            <w:r w:rsidR="000237D1" w:rsidRPr="00092740">
              <w:rPr>
                <w:rFonts w:ascii="Arial" w:hAnsi="Arial" w:cs="Arial"/>
                <w:lang w:val="es-MX"/>
              </w:rPr>
              <w:t xml:space="preserve"> </w:t>
            </w:r>
            <w:r w:rsidRPr="00092740">
              <w:rPr>
                <w:rFonts w:ascii="Arial" w:hAnsi="Arial" w:cs="Arial"/>
                <w:lang w:val="es-MX"/>
              </w:rPr>
              <w:t>0777</w:t>
            </w:r>
          </w:p>
        </w:tc>
      </w:tr>
    </w:tbl>
    <w:p w14:paraId="3534D247" w14:textId="77777777" w:rsidR="00B923E8" w:rsidRPr="00092740" w:rsidRDefault="00B923E8" w:rsidP="00B923E8">
      <w:pPr>
        <w:spacing w:after="0" w:line="240" w:lineRule="auto"/>
        <w:jc w:val="both"/>
        <w:rPr>
          <w:rFonts w:ascii="Arial" w:eastAsia="Times New Roman" w:hAnsi="Arial" w:cs="Arial"/>
          <w:bCs/>
          <w:color w:val="000000"/>
          <w:sz w:val="24"/>
          <w:szCs w:val="24"/>
          <w:lang w:eastAsia="es-ES"/>
        </w:rPr>
      </w:pPr>
    </w:p>
    <w:p w14:paraId="4673AD42" w14:textId="77777777" w:rsidR="00B923E8" w:rsidRPr="00092740" w:rsidRDefault="00B923E8" w:rsidP="00B923E8">
      <w:pPr>
        <w:spacing w:after="0" w:line="240" w:lineRule="auto"/>
        <w:jc w:val="both"/>
        <w:rPr>
          <w:rFonts w:ascii="Arial" w:eastAsia="Times New Roman" w:hAnsi="Arial" w:cs="Arial"/>
          <w:bCs/>
          <w:color w:val="000000"/>
          <w:sz w:val="24"/>
          <w:szCs w:val="24"/>
          <w:lang w:eastAsia="es-ES"/>
        </w:rPr>
      </w:pPr>
    </w:p>
    <w:tbl>
      <w:tblPr>
        <w:tblW w:w="10207" w:type="dxa"/>
        <w:tblInd w:w="-6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207"/>
      </w:tblGrid>
      <w:tr w:rsidR="00B923E8" w:rsidRPr="00092740" w14:paraId="43FE6A64" w14:textId="77777777" w:rsidTr="002777C9">
        <w:tc>
          <w:tcPr>
            <w:tcW w:w="10207" w:type="dxa"/>
            <w:shd w:val="clear" w:color="auto" w:fill="948A54" w:themeFill="background2" w:themeFillShade="80"/>
            <w:vAlign w:val="center"/>
          </w:tcPr>
          <w:p w14:paraId="1C2B4B8F" w14:textId="77777777" w:rsidR="00B923E8" w:rsidRPr="00092740" w:rsidRDefault="00B923E8" w:rsidP="00B923E8">
            <w:pPr>
              <w:pStyle w:val="Prrafodelista"/>
              <w:numPr>
                <w:ilvl w:val="0"/>
                <w:numId w:val="2"/>
              </w:numPr>
              <w:autoSpaceDE w:val="0"/>
              <w:autoSpaceDN w:val="0"/>
              <w:adjustRightInd w:val="0"/>
              <w:ind w:left="426"/>
              <w:jc w:val="both"/>
              <w:rPr>
                <w:rFonts w:ascii="Arial" w:hAnsi="Arial" w:cs="Arial"/>
                <w:b/>
                <w:lang w:val="es-MX"/>
              </w:rPr>
            </w:pPr>
            <w:r w:rsidRPr="00092740">
              <w:rPr>
                <w:rFonts w:ascii="Arial" w:hAnsi="Arial" w:cs="Arial"/>
                <w:b/>
                <w:lang w:val="es-MX"/>
              </w:rPr>
              <w:t>IDENTIFICACIÓN DEL (LOS) PROGRAMA (S)</w:t>
            </w:r>
          </w:p>
        </w:tc>
      </w:tr>
      <w:tr w:rsidR="00B923E8" w:rsidRPr="00092740" w14:paraId="697CC6C3" w14:textId="77777777" w:rsidTr="002777C9">
        <w:trPr>
          <w:trHeight w:val="409"/>
        </w:trPr>
        <w:tc>
          <w:tcPr>
            <w:tcW w:w="10207" w:type="dxa"/>
            <w:vAlign w:val="center"/>
          </w:tcPr>
          <w:p w14:paraId="31F6F0B3" w14:textId="11F12044" w:rsidR="00B923E8" w:rsidRPr="00092740" w:rsidRDefault="00B923E8" w:rsidP="002777C9">
            <w:pPr>
              <w:pStyle w:val="Prrafodelista"/>
              <w:numPr>
                <w:ilvl w:val="1"/>
                <w:numId w:val="2"/>
              </w:numPr>
              <w:tabs>
                <w:tab w:val="left" w:pos="1027"/>
              </w:tabs>
              <w:autoSpaceDE w:val="0"/>
              <w:autoSpaceDN w:val="0"/>
              <w:adjustRightInd w:val="0"/>
              <w:ind w:left="459"/>
              <w:jc w:val="both"/>
              <w:rPr>
                <w:rFonts w:ascii="Arial" w:hAnsi="Arial" w:cs="Arial"/>
                <w:b/>
              </w:rPr>
            </w:pPr>
            <w:r w:rsidRPr="00092740">
              <w:rPr>
                <w:rFonts w:ascii="Arial" w:hAnsi="Arial" w:cs="Arial"/>
                <w:b/>
                <w:lang w:val="es-MX"/>
              </w:rPr>
              <w:t xml:space="preserve">Nombre del programa evaluado: </w:t>
            </w:r>
            <w:r w:rsidR="002777C9" w:rsidRPr="00092740">
              <w:rPr>
                <w:rFonts w:ascii="Arial" w:hAnsi="Arial" w:cs="Arial"/>
                <w:b/>
                <w:lang w:val="es-MX"/>
              </w:rPr>
              <w:t xml:space="preserve"> </w:t>
            </w:r>
            <w:r w:rsidRPr="00092740">
              <w:rPr>
                <w:rFonts w:ascii="Arial" w:hAnsi="Arial" w:cs="Arial"/>
                <w:b/>
              </w:rPr>
              <w:t>Programa Nacional de Becas S243 (BAPISS)</w:t>
            </w:r>
          </w:p>
        </w:tc>
      </w:tr>
      <w:tr w:rsidR="00B923E8" w:rsidRPr="00092740" w14:paraId="646BD76E" w14:textId="77777777" w:rsidTr="00D95DCB">
        <w:trPr>
          <w:trHeight w:val="467"/>
        </w:trPr>
        <w:tc>
          <w:tcPr>
            <w:tcW w:w="10207" w:type="dxa"/>
            <w:vAlign w:val="center"/>
          </w:tcPr>
          <w:p w14:paraId="72E20878" w14:textId="77777777" w:rsidR="00B923E8" w:rsidRPr="00092740" w:rsidRDefault="00B923E8" w:rsidP="00B923E8">
            <w:pPr>
              <w:pStyle w:val="Prrafodelista"/>
              <w:numPr>
                <w:ilvl w:val="1"/>
                <w:numId w:val="2"/>
              </w:numPr>
              <w:autoSpaceDE w:val="0"/>
              <w:autoSpaceDN w:val="0"/>
              <w:adjustRightInd w:val="0"/>
              <w:ind w:left="459"/>
              <w:jc w:val="both"/>
              <w:rPr>
                <w:rFonts w:ascii="Arial" w:hAnsi="Arial" w:cs="Arial"/>
                <w:lang w:val="es-MX"/>
              </w:rPr>
            </w:pPr>
            <w:r w:rsidRPr="00092740">
              <w:rPr>
                <w:rFonts w:ascii="Arial" w:hAnsi="Arial" w:cs="Arial"/>
                <w:b/>
                <w:lang w:val="es-MX"/>
              </w:rPr>
              <w:t>Siglas:</w:t>
            </w:r>
            <w:r w:rsidRPr="00092740">
              <w:rPr>
                <w:rFonts w:ascii="Arial" w:hAnsi="Arial" w:cs="Arial"/>
                <w:lang w:val="es-MX"/>
              </w:rPr>
              <w:t xml:space="preserve"> BAPISS</w:t>
            </w:r>
          </w:p>
        </w:tc>
      </w:tr>
      <w:tr w:rsidR="00B923E8" w:rsidRPr="00092740" w14:paraId="3EE58C5C" w14:textId="77777777" w:rsidTr="002777C9">
        <w:trPr>
          <w:trHeight w:val="927"/>
        </w:trPr>
        <w:tc>
          <w:tcPr>
            <w:tcW w:w="10207" w:type="dxa"/>
            <w:vAlign w:val="center"/>
          </w:tcPr>
          <w:p w14:paraId="1834901F" w14:textId="77777777" w:rsidR="00B923E8" w:rsidRPr="00092740" w:rsidRDefault="00B923E8" w:rsidP="00B923E8">
            <w:pPr>
              <w:pStyle w:val="Prrafodelista"/>
              <w:numPr>
                <w:ilvl w:val="1"/>
                <w:numId w:val="2"/>
              </w:numPr>
              <w:autoSpaceDE w:val="0"/>
              <w:autoSpaceDN w:val="0"/>
              <w:adjustRightInd w:val="0"/>
              <w:ind w:left="459"/>
              <w:jc w:val="both"/>
              <w:rPr>
                <w:rFonts w:ascii="Arial" w:hAnsi="Arial" w:cs="Arial"/>
                <w:b/>
                <w:lang w:val="es-MX"/>
              </w:rPr>
            </w:pPr>
            <w:r w:rsidRPr="00092740">
              <w:rPr>
                <w:rFonts w:ascii="Arial" w:hAnsi="Arial" w:cs="Arial"/>
                <w:b/>
                <w:lang w:val="es-MX"/>
              </w:rPr>
              <w:t xml:space="preserve">Ente público coordinador del (los) programa (s): </w:t>
            </w:r>
          </w:p>
          <w:p w14:paraId="3389C416" w14:textId="77777777" w:rsidR="00B923E8" w:rsidRPr="00092740" w:rsidRDefault="00B923E8" w:rsidP="00D95DCB">
            <w:pPr>
              <w:autoSpaceDE w:val="0"/>
              <w:autoSpaceDN w:val="0"/>
              <w:adjustRightInd w:val="0"/>
              <w:spacing w:after="0" w:line="240" w:lineRule="auto"/>
              <w:ind w:left="743"/>
              <w:jc w:val="both"/>
              <w:rPr>
                <w:rFonts w:ascii="Arial" w:hAnsi="Arial" w:cs="Arial"/>
                <w:snapToGrid w:val="0"/>
                <w:sz w:val="24"/>
                <w:szCs w:val="24"/>
              </w:rPr>
            </w:pPr>
            <w:r w:rsidRPr="00092740">
              <w:rPr>
                <w:rFonts w:ascii="Arial" w:hAnsi="Arial" w:cs="Arial"/>
                <w:snapToGrid w:val="0"/>
                <w:sz w:val="24"/>
                <w:szCs w:val="24"/>
              </w:rPr>
              <w:t>Secretaria de Educación y Bienestar Social</w:t>
            </w:r>
          </w:p>
          <w:p w14:paraId="47345D21" w14:textId="77777777" w:rsidR="00B923E8" w:rsidRPr="00092740" w:rsidRDefault="00B923E8" w:rsidP="00D95DCB">
            <w:pPr>
              <w:autoSpaceDE w:val="0"/>
              <w:autoSpaceDN w:val="0"/>
              <w:adjustRightInd w:val="0"/>
              <w:spacing w:after="0" w:line="240" w:lineRule="auto"/>
              <w:ind w:left="743"/>
              <w:jc w:val="both"/>
              <w:rPr>
                <w:rFonts w:ascii="Arial" w:hAnsi="Arial" w:cs="Arial"/>
                <w:b/>
                <w:snapToGrid w:val="0"/>
                <w:sz w:val="24"/>
                <w:szCs w:val="24"/>
              </w:rPr>
            </w:pPr>
            <w:r w:rsidRPr="00092740">
              <w:rPr>
                <w:rFonts w:ascii="Arial" w:hAnsi="Arial" w:cs="Arial"/>
                <w:snapToGrid w:val="0"/>
                <w:sz w:val="24"/>
                <w:szCs w:val="24"/>
              </w:rPr>
              <w:t>Dirección de Actualización y Formación Docente</w:t>
            </w:r>
          </w:p>
        </w:tc>
      </w:tr>
      <w:tr w:rsidR="00B923E8" w:rsidRPr="00092740" w14:paraId="12FB5CD5" w14:textId="77777777" w:rsidTr="00D95DCB">
        <w:trPr>
          <w:trHeight w:val="698"/>
        </w:trPr>
        <w:tc>
          <w:tcPr>
            <w:tcW w:w="10207" w:type="dxa"/>
            <w:vAlign w:val="center"/>
          </w:tcPr>
          <w:p w14:paraId="0746894E" w14:textId="77777777" w:rsidR="00B923E8" w:rsidRPr="00092740" w:rsidRDefault="00B923E8" w:rsidP="00B923E8">
            <w:pPr>
              <w:pStyle w:val="Prrafodelista"/>
              <w:numPr>
                <w:ilvl w:val="1"/>
                <w:numId w:val="2"/>
              </w:numPr>
              <w:autoSpaceDE w:val="0"/>
              <w:autoSpaceDN w:val="0"/>
              <w:adjustRightInd w:val="0"/>
              <w:ind w:left="459"/>
              <w:jc w:val="both"/>
              <w:rPr>
                <w:rFonts w:ascii="Arial" w:hAnsi="Arial" w:cs="Arial"/>
                <w:b/>
                <w:lang w:val="es-MX"/>
              </w:rPr>
            </w:pPr>
            <w:r w:rsidRPr="00092740">
              <w:rPr>
                <w:rFonts w:ascii="Arial" w:hAnsi="Arial" w:cs="Arial"/>
                <w:b/>
                <w:lang w:val="es-MX"/>
              </w:rPr>
              <w:t>Poder público al que pertenece (n) el (los) programa (s):</w:t>
            </w:r>
          </w:p>
          <w:p w14:paraId="380E2DAF" w14:textId="77777777" w:rsidR="00B923E8" w:rsidRPr="00092740" w:rsidRDefault="00B923E8" w:rsidP="00D95DCB">
            <w:pPr>
              <w:autoSpaceDE w:val="0"/>
              <w:autoSpaceDN w:val="0"/>
              <w:adjustRightInd w:val="0"/>
              <w:spacing w:after="0" w:line="240" w:lineRule="auto"/>
              <w:ind w:left="885" w:hanging="360"/>
              <w:jc w:val="both"/>
              <w:rPr>
                <w:rFonts w:ascii="Arial" w:hAnsi="Arial" w:cs="Arial"/>
                <w:sz w:val="24"/>
                <w:szCs w:val="24"/>
              </w:rPr>
            </w:pPr>
            <w:r w:rsidRPr="00092740">
              <w:rPr>
                <w:rFonts w:ascii="Arial" w:hAnsi="Arial" w:cs="Arial"/>
                <w:sz w:val="24"/>
                <w:szCs w:val="24"/>
              </w:rPr>
              <w:t xml:space="preserve">Poder </w:t>
            </w:r>
            <w:proofErr w:type="spellStart"/>
            <w:r w:rsidRPr="00092740">
              <w:rPr>
                <w:rFonts w:ascii="Arial" w:hAnsi="Arial" w:cs="Arial"/>
                <w:sz w:val="24"/>
                <w:szCs w:val="24"/>
              </w:rPr>
              <w:t>Ejecutivo_x</w:t>
            </w:r>
            <w:proofErr w:type="spellEnd"/>
            <w:r w:rsidRPr="00092740">
              <w:rPr>
                <w:rFonts w:ascii="Arial" w:hAnsi="Arial" w:cs="Arial"/>
                <w:sz w:val="24"/>
                <w:szCs w:val="24"/>
              </w:rPr>
              <w:t>_ Poder Legislativo____ Poder Judicial____ Ente Autónomo____</w:t>
            </w:r>
          </w:p>
        </w:tc>
      </w:tr>
      <w:tr w:rsidR="00B923E8" w:rsidRPr="00092740" w14:paraId="4725FF7F" w14:textId="77777777" w:rsidTr="00D95DCB">
        <w:trPr>
          <w:trHeight w:val="645"/>
        </w:trPr>
        <w:tc>
          <w:tcPr>
            <w:tcW w:w="10207" w:type="dxa"/>
            <w:vAlign w:val="center"/>
          </w:tcPr>
          <w:p w14:paraId="50250B14" w14:textId="77777777" w:rsidR="00B923E8" w:rsidRPr="00092740" w:rsidRDefault="00B923E8" w:rsidP="00B923E8">
            <w:pPr>
              <w:pStyle w:val="Prrafodelista"/>
              <w:numPr>
                <w:ilvl w:val="1"/>
                <w:numId w:val="2"/>
              </w:numPr>
              <w:autoSpaceDE w:val="0"/>
              <w:autoSpaceDN w:val="0"/>
              <w:adjustRightInd w:val="0"/>
              <w:ind w:left="459"/>
              <w:jc w:val="both"/>
              <w:rPr>
                <w:rFonts w:ascii="Arial" w:hAnsi="Arial" w:cs="Arial"/>
                <w:b/>
                <w:lang w:val="es-MX"/>
              </w:rPr>
            </w:pPr>
            <w:r w:rsidRPr="00092740">
              <w:rPr>
                <w:rFonts w:ascii="Arial" w:hAnsi="Arial" w:cs="Arial"/>
                <w:b/>
                <w:lang w:val="es-MX"/>
              </w:rPr>
              <w:t>Ámbito gubernamental al que pertenece (n) el (los) programa (s):</w:t>
            </w:r>
          </w:p>
          <w:p w14:paraId="3826E4D8" w14:textId="77777777" w:rsidR="00B923E8" w:rsidRPr="00092740" w:rsidRDefault="00B923E8" w:rsidP="00D95DCB">
            <w:pPr>
              <w:autoSpaceDE w:val="0"/>
              <w:autoSpaceDN w:val="0"/>
              <w:adjustRightInd w:val="0"/>
              <w:spacing w:after="0" w:line="240" w:lineRule="auto"/>
              <w:ind w:left="885" w:hanging="360"/>
              <w:jc w:val="both"/>
              <w:rPr>
                <w:rFonts w:ascii="Arial" w:hAnsi="Arial" w:cs="Arial"/>
                <w:sz w:val="24"/>
                <w:szCs w:val="24"/>
              </w:rPr>
            </w:pPr>
            <w:proofErr w:type="spellStart"/>
            <w:r w:rsidRPr="00092740">
              <w:rPr>
                <w:rFonts w:ascii="Arial" w:hAnsi="Arial" w:cs="Arial"/>
                <w:sz w:val="24"/>
                <w:szCs w:val="24"/>
              </w:rPr>
              <w:t>Federal_x</w:t>
            </w:r>
            <w:proofErr w:type="spellEnd"/>
            <w:r w:rsidRPr="00092740">
              <w:rPr>
                <w:rFonts w:ascii="Arial" w:hAnsi="Arial" w:cs="Arial"/>
                <w:sz w:val="24"/>
                <w:szCs w:val="24"/>
              </w:rPr>
              <w:t>__ Estatal____ Municipal____</w:t>
            </w:r>
          </w:p>
        </w:tc>
      </w:tr>
      <w:tr w:rsidR="00B923E8" w:rsidRPr="00092740" w14:paraId="4188E030" w14:textId="77777777" w:rsidTr="002777C9">
        <w:trPr>
          <w:trHeight w:val="2320"/>
        </w:trPr>
        <w:tc>
          <w:tcPr>
            <w:tcW w:w="10207" w:type="dxa"/>
            <w:vAlign w:val="center"/>
          </w:tcPr>
          <w:p w14:paraId="17C77A7D" w14:textId="77777777" w:rsidR="00B923E8" w:rsidRPr="00092740" w:rsidRDefault="00B923E8" w:rsidP="00B923E8">
            <w:pPr>
              <w:pStyle w:val="Prrafodelista"/>
              <w:numPr>
                <w:ilvl w:val="1"/>
                <w:numId w:val="2"/>
              </w:numPr>
              <w:autoSpaceDE w:val="0"/>
              <w:autoSpaceDN w:val="0"/>
              <w:adjustRightInd w:val="0"/>
              <w:ind w:left="459"/>
              <w:jc w:val="both"/>
              <w:rPr>
                <w:rFonts w:ascii="Arial" w:hAnsi="Arial" w:cs="Arial"/>
                <w:b/>
                <w:lang w:val="es-MX"/>
              </w:rPr>
            </w:pPr>
            <w:r w:rsidRPr="00092740">
              <w:rPr>
                <w:rFonts w:ascii="Arial" w:hAnsi="Arial" w:cs="Arial"/>
                <w:b/>
                <w:lang w:val="es-MX"/>
              </w:rPr>
              <w:lastRenderedPageBreak/>
              <w:t xml:space="preserve">Nombre de la (s) unidad (es) administrativa (s) y del (los) titular (es) a cargo del (los) programa (s) </w:t>
            </w:r>
          </w:p>
          <w:p w14:paraId="5AB2CE99" w14:textId="77777777" w:rsidR="00B923E8" w:rsidRPr="00092740" w:rsidRDefault="00B923E8" w:rsidP="00D95DCB">
            <w:pPr>
              <w:spacing w:after="0" w:line="240" w:lineRule="auto"/>
              <w:ind w:left="567" w:right="429"/>
              <w:jc w:val="both"/>
              <w:rPr>
                <w:rFonts w:ascii="Arial" w:hAnsi="Arial" w:cs="Arial"/>
                <w:sz w:val="24"/>
                <w:szCs w:val="24"/>
                <w:lang w:eastAsia="es-ES"/>
              </w:rPr>
            </w:pPr>
          </w:p>
          <w:p w14:paraId="18AC9E79" w14:textId="77777777" w:rsidR="00B923E8" w:rsidRPr="00092740" w:rsidRDefault="00B923E8" w:rsidP="00D95DCB">
            <w:pPr>
              <w:spacing w:after="0" w:line="240" w:lineRule="auto"/>
              <w:jc w:val="both"/>
              <w:rPr>
                <w:rFonts w:ascii="Arial" w:hAnsi="Arial" w:cs="Arial"/>
                <w:b/>
                <w:sz w:val="24"/>
                <w:szCs w:val="24"/>
                <w:lang w:eastAsia="es-ES"/>
              </w:rPr>
            </w:pPr>
            <w:r w:rsidRPr="00092740">
              <w:rPr>
                <w:rFonts w:ascii="Arial" w:hAnsi="Arial" w:cs="Arial"/>
                <w:b/>
                <w:snapToGrid w:val="0"/>
                <w:sz w:val="24"/>
                <w:szCs w:val="24"/>
              </w:rPr>
              <w:t>Secretaria de Educación y Bienestar Social</w:t>
            </w:r>
          </w:p>
          <w:p w14:paraId="31484819" w14:textId="574153E8" w:rsidR="00B923E8" w:rsidRPr="00092740" w:rsidRDefault="00B923E8" w:rsidP="00D95DCB">
            <w:pPr>
              <w:spacing w:after="0" w:line="240" w:lineRule="auto"/>
              <w:jc w:val="both"/>
              <w:rPr>
                <w:rFonts w:ascii="Arial" w:hAnsi="Arial" w:cs="Arial"/>
                <w:sz w:val="24"/>
                <w:szCs w:val="24"/>
                <w:lang w:eastAsia="es-ES"/>
              </w:rPr>
            </w:pPr>
            <w:r w:rsidRPr="00092740">
              <w:rPr>
                <w:rFonts w:ascii="Arial" w:hAnsi="Arial" w:cs="Arial"/>
                <w:sz w:val="24"/>
                <w:szCs w:val="24"/>
                <w:lang w:eastAsia="es-ES"/>
              </w:rPr>
              <w:t>Titular</w:t>
            </w:r>
            <w:r w:rsidR="005502C5" w:rsidRPr="00092740">
              <w:rPr>
                <w:rFonts w:ascii="Arial" w:hAnsi="Arial" w:cs="Arial"/>
                <w:snapToGrid w:val="0"/>
                <w:sz w:val="24"/>
                <w:szCs w:val="24"/>
              </w:rPr>
              <w:t xml:space="preserve">: </w:t>
            </w:r>
            <w:r w:rsidRPr="00092740">
              <w:rPr>
                <w:rFonts w:ascii="Arial" w:hAnsi="Arial" w:cs="Arial"/>
                <w:sz w:val="24"/>
                <w:szCs w:val="24"/>
                <w:lang w:eastAsia="es-ES"/>
              </w:rPr>
              <w:t xml:space="preserve">Miguel </w:t>
            </w:r>
            <w:r w:rsidR="005502C5" w:rsidRPr="00092740">
              <w:rPr>
                <w:rFonts w:ascii="Arial" w:hAnsi="Arial" w:cs="Arial"/>
                <w:sz w:val="24"/>
                <w:szCs w:val="24"/>
                <w:lang w:eastAsia="es-ES"/>
              </w:rPr>
              <w:t>Ángel</w:t>
            </w:r>
            <w:r w:rsidRPr="00092740">
              <w:rPr>
                <w:rFonts w:ascii="Arial" w:hAnsi="Arial" w:cs="Arial"/>
                <w:sz w:val="24"/>
                <w:szCs w:val="24"/>
                <w:lang w:eastAsia="es-ES"/>
              </w:rPr>
              <w:t xml:space="preserve"> Mendoza </w:t>
            </w:r>
            <w:r w:rsidR="005502C5" w:rsidRPr="00092740">
              <w:rPr>
                <w:rFonts w:ascii="Arial" w:hAnsi="Arial" w:cs="Arial"/>
                <w:sz w:val="24"/>
                <w:szCs w:val="24"/>
                <w:lang w:eastAsia="es-ES"/>
              </w:rPr>
              <w:t>González</w:t>
            </w:r>
            <w:r w:rsidRPr="00092740">
              <w:rPr>
                <w:rFonts w:ascii="Arial" w:hAnsi="Arial" w:cs="Arial"/>
                <w:sz w:val="24"/>
                <w:szCs w:val="24"/>
                <w:lang w:eastAsia="es-ES"/>
              </w:rPr>
              <w:t xml:space="preserve"> </w:t>
            </w:r>
          </w:p>
          <w:p w14:paraId="3D02AD24" w14:textId="77777777" w:rsidR="00B923E8" w:rsidRPr="00092740" w:rsidRDefault="00B923E8" w:rsidP="00D95DCB">
            <w:pPr>
              <w:spacing w:after="0" w:line="240" w:lineRule="auto"/>
              <w:rPr>
                <w:rFonts w:ascii="Arial" w:hAnsi="Arial" w:cs="Arial"/>
                <w:sz w:val="24"/>
                <w:szCs w:val="24"/>
              </w:rPr>
            </w:pPr>
          </w:p>
          <w:p w14:paraId="2AB9118D" w14:textId="77777777" w:rsidR="00B923E8" w:rsidRPr="00092740" w:rsidRDefault="00B923E8" w:rsidP="00D95DCB">
            <w:pPr>
              <w:spacing w:after="0" w:line="240" w:lineRule="auto"/>
              <w:jc w:val="both"/>
              <w:rPr>
                <w:rFonts w:ascii="Arial" w:hAnsi="Arial" w:cs="Arial"/>
                <w:b/>
                <w:snapToGrid w:val="0"/>
                <w:sz w:val="24"/>
                <w:szCs w:val="24"/>
              </w:rPr>
            </w:pPr>
            <w:r w:rsidRPr="00092740">
              <w:rPr>
                <w:rFonts w:ascii="Arial" w:hAnsi="Arial" w:cs="Arial"/>
                <w:b/>
                <w:snapToGrid w:val="0"/>
                <w:sz w:val="24"/>
                <w:szCs w:val="24"/>
              </w:rPr>
              <w:t>Dirección de Actualización y Formación Docente</w:t>
            </w:r>
          </w:p>
          <w:p w14:paraId="68D4A9F4" w14:textId="085283B2" w:rsidR="00B923E8" w:rsidRPr="00092740" w:rsidRDefault="00B923E8" w:rsidP="005502C5">
            <w:pPr>
              <w:spacing w:after="0" w:line="240" w:lineRule="auto"/>
              <w:ind w:right="429"/>
              <w:jc w:val="both"/>
              <w:rPr>
                <w:rFonts w:ascii="Arial" w:hAnsi="Arial" w:cs="Arial"/>
                <w:sz w:val="24"/>
                <w:szCs w:val="24"/>
                <w:lang w:eastAsia="es-ES"/>
              </w:rPr>
            </w:pPr>
            <w:r w:rsidRPr="00092740">
              <w:rPr>
                <w:rFonts w:ascii="Arial" w:hAnsi="Arial" w:cs="Arial"/>
                <w:sz w:val="24"/>
                <w:szCs w:val="24"/>
                <w:lang w:eastAsia="es-ES"/>
              </w:rPr>
              <w:t>Titular</w:t>
            </w:r>
            <w:r w:rsidR="005502C5" w:rsidRPr="00092740">
              <w:rPr>
                <w:rFonts w:ascii="Arial" w:hAnsi="Arial" w:cs="Arial"/>
                <w:snapToGrid w:val="0"/>
                <w:sz w:val="24"/>
                <w:szCs w:val="24"/>
              </w:rPr>
              <w:t xml:space="preserve">: </w:t>
            </w:r>
            <w:r w:rsidRPr="00092740">
              <w:rPr>
                <w:rFonts w:ascii="Arial" w:hAnsi="Arial" w:cs="Arial"/>
                <w:sz w:val="24"/>
                <w:szCs w:val="24"/>
                <w:lang w:eastAsia="es-ES"/>
              </w:rPr>
              <w:t>Maribel</w:t>
            </w:r>
            <w:r w:rsidR="005502C5" w:rsidRPr="00092740">
              <w:rPr>
                <w:rFonts w:ascii="Arial" w:hAnsi="Arial" w:cs="Arial"/>
                <w:sz w:val="24"/>
                <w:szCs w:val="24"/>
                <w:lang w:eastAsia="es-ES"/>
              </w:rPr>
              <w:t xml:space="preserve"> Piña</w:t>
            </w:r>
          </w:p>
        </w:tc>
      </w:tr>
      <w:tr w:rsidR="00B923E8" w:rsidRPr="00092740" w14:paraId="108152B2" w14:textId="77777777" w:rsidTr="00D95DCB">
        <w:trPr>
          <w:trHeight w:val="4525"/>
        </w:trPr>
        <w:tc>
          <w:tcPr>
            <w:tcW w:w="10207" w:type="dxa"/>
            <w:vAlign w:val="center"/>
          </w:tcPr>
          <w:p w14:paraId="3B0D7684" w14:textId="77777777" w:rsidR="00B923E8" w:rsidRPr="00092740" w:rsidRDefault="00B923E8" w:rsidP="00B923E8">
            <w:pPr>
              <w:pStyle w:val="Prrafodelista"/>
              <w:numPr>
                <w:ilvl w:val="1"/>
                <w:numId w:val="2"/>
              </w:numPr>
              <w:autoSpaceDE w:val="0"/>
              <w:autoSpaceDN w:val="0"/>
              <w:adjustRightInd w:val="0"/>
              <w:ind w:left="459"/>
              <w:jc w:val="both"/>
              <w:rPr>
                <w:rFonts w:ascii="Arial" w:hAnsi="Arial" w:cs="Arial"/>
                <w:b/>
                <w:lang w:val="es-MX"/>
              </w:rPr>
            </w:pPr>
            <w:r w:rsidRPr="00092740">
              <w:rPr>
                <w:rFonts w:ascii="Arial" w:hAnsi="Arial" w:cs="Arial"/>
                <w:b/>
                <w:lang w:val="es-MX"/>
              </w:rPr>
              <w:t>Nombre del (los) titular (es) de la (s) unidad (es) administrativa (s) a cargo del (los) programa (s), (Nombre completo, correo electrónico y teléfono con clave lada)</w:t>
            </w:r>
          </w:p>
          <w:p w14:paraId="25CC3E39" w14:textId="77777777" w:rsidR="00B923E8" w:rsidRPr="00092740" w:rsidRDefault="00B923E8" w:rsidP="00D95DCB">
            <w:pPr>
              <w:spacing w:after="0" w:line="240" w:lineRule="auto"/>
              <w:ind w:left="567" w:right="429"/>
              <w:jc w:val="both"/>
              <w:rPr>
                <w:rFonts w:ascii="Arial" w:hAnsi="Arial" w:cs="Arial"/>
                <w:sz w:val="24"/>
                <w:szCs w:val="24"/>
                <w:lang w:eastAsia="es-ES"/>
              </w:rPr>
            </w:pPr>
          </w:p>
          <w:p w14:paraId="257A04A4" w14:textId="77777777" w:rsidR="005502C5" w:rsidRPr="00092740" w:rsidRDefault="005502C5" w:rsidP="005502C5">
            <w:pPr>
              <w:spacing w:after="0" w:line="240" w:lineRule="auto"/>
              <w:jc w:val="both"/>
              <w:rPr>
                <w:rFonts w:ascii="Arial" w:hAnsi="Arial" w:cs="Arial"/>
                <w:b/>
                <w:sz w:val="24"/>
                <w:szCs w:val="24"/>
                <w:lang w:eastAsia="es-ES"/>
              </w:rPr>
            </w:pPr>
            <w:r w:rsidRPr="00092740">
              <w:rPr>
                <w:rFonts w:ascii="Arial" w:hAnsi="Arial" w:cs="Arial"/>
                <w:b/>
                <w:snapToGrid w:val="0"/>
                <w:sz w:val="24"/>
                <w:szCs w:val="24"/>
              </w:rPr>
              <w:t>Secretaria de Educación y Bienestar Social</w:t>
            </w:r>
          </w:p>
          <w:p w14:paraId="5510BDD3" w14:textId="77777777" w:rsidR="005502C5" w:rsidRPr="00092740" w:rsidRDefault="005502C5" w:rsidP="005502C5">
            <w:pPr>
              <w:spacing w:after="0" w:line="240" w:lineRule="auto"/>
              <w:ind w:firstLine="567"/>
              <w:jc w:val="both"/>
              <w:rPr>
                <w:rFonts w:ascii="Arial" w:hAnsi="Arial" w:cs="Arial"/>
                <w:b/>
                <w:sz w:val="24"/>
                <w:szCs w:val="24"/>
                <w:lang w:eastAsia="es-ES"/>
              </w:rPr>
            </w:pPr>
            <w:r w:rsidRPr="00092740">
              <w:rPr>
                <w:rFonts w:ascii="Arial" w:hAnsi="Arial" w:cs="Arial"/>
                <w:sz w:val="24"/>
                <w:szCs w:val="24"/>
                <w:lang w:eastAsia="es-ES"/>
              </w:rPr>
              <w:t>Titular</w:t>
            </w:r>
            <w:r w:rsidRPr="00092740">
              <w:rPr>
                <w:rFonts w:ascii="Arial" w:hAnsi="Arial" w:cs="Arial"/>
                <w:snapToGrid w:val="0"/>
                <w:sz w:val="24"/>
                <w:szCs w:val="24"/>
              </w:rPr>
              <w:t>:</w:t>
            </w:r>
            <w:r w:rsidRPr="00092740">
              <w:rPr>
                <w:rFonts w:ascii="Arial" w:hAnsi="Arial" w:cs="Arial"/>
                <w:b/>
                <w:snapToGrid w:val="0"/>
                <w:sz w:val="24"/>
                <w:szCs w:val="24"/>
              </w:rPr>
              <w:t xml:space="preserve"> </w:t>
            </w:r>
            <w:r w:rsidRPr="00092740">
              <w:rPr>
                <w:rFonts w:ascii="Arial" w:hAnsi="Arial" w:cs="Arial"/>
                <w:b/>
                <w:snapToGrid w:val="0"/>
                <w:sz w:val="24"/>
                <w:szCs w:val="24"/>
              </w:rPr>
              <w:tab/>
            </w:r>
            <w:r w:rsidRPr="00092740">
              <w:rPr>
                <w:rFonts w:ascii="Arial" w:hAnsi="Arial" w:cs="Arial"/>
                <w:b/>
                <w:snapToGrid w:val="0"/>
                <w:sz w:val="24"/>
                <w:szCs w:val="24"/>
              </w:rPr>
              <w:tab/>
              <w:t>Miguel Ángel Mendoza González</w:t>
            </w:r>
          </w:p>
          <w:p w14:paraId="7E4F34F8" w14:textId="77777777" w:rsidR="005502C5" w:rsidRPr="00092740" w:rsidRDefault="005502C5" w:rsidP="005502C5">
            <w:pPr>
              <w:spacing w:after="0" w:line="240" w:lineRule="auto"/>
              <w:ind w:firstLine="567"/>
              <w:jc w:val="both"/>
              <w:rPr>
                <w:rFonts w:ascii="Arial" w:hAnsi="Arial" w:cs="Arial"/>
                <w:sz w:val="24"/>
                <w:szCs w:val="24"/>
                <w:lang w:eastAsia="es-ES"/>
              </w:rPr>
            </w:pPr>
            <w:r w:rsidRPr="00092740">
              <w:rPr>
                <w:rFonts w:ascii="Arial" w:hAnsi="Arial" w:cs="Arial"/>
                <w:sz w:val="24"/>
                <w:szCs w:val="24"/>
                <w:lang w:eastAsia="es-ES"/>
              </w:rPr>
              <w:t>Correo</w:t>
            </w:r>
            <w:r w:rsidRPr="00092740">
              <w:rPr>
                <w:rFonts w:ascii="Arial" w:hAnsi="Arial" w:cs="Arial"/>
                <w:snapToGrid w:val="0"/>
                <w:sz w:val="24"/>
                <w:szCs w:val="24"/>
              </w:rPr>
              <w:t xml:space="preserve">: </w:t>
            </w:r>
            <w:r w:rsidRPr="00092740">
              <w:rPr>
                <w:rFonts w:ascii="Arial" w:hAnsi="Arial" w:cs="Arial"/>
                <w:snapToGrid w:val="0"/>
                <w:sz w:val="24"/>
                <w:szCs w:val="24"/>
              </w:rPr>
              <w:tab/>
              <w:t>mmendozag@adm.edubc.mx</w:t>
            </w:r>
          </w:p>
          <w:p w14:paraId="3FB00ED2" w14:textId="77777777" w:rsidR="005502C5" w:rsidRPr="00092740" w:rsidRDefault="005502C5" w:rsidP="005502C5">
            <w:pPr>
              <w:spacing w:after="0" w:line="240" w:lineRule="auto"/>
              <w:ind w:firstLine="567"/>
              <w:rPr>
                <w:rFonts w:ascii="Arial" w:hAnsi="Arial" w:cs="Arial"/>
                <w:sz w:val="24"/>
                <w:szCs w:val="24"/>
              </w:rPr>
            </w:pPr>
            <w:r w:rsidRPr="00092740">
              <w:rPr>
                <w:rFonts w:ascii="Arial" w:hAnsi="Arial" w:cs="Arial"/>
                <w:sz w:val="24"/>
                <w:szCs w:val="24"/>
                <w:lang w:eastAsia="es-ES"/>
              </w:rPr>
              <w:t>Dirección:</w:t>
            </w:r>
            <w:r w:rsidRPr="00092740">
              <w:rPr>
                <w:rFonts w:ascii="Arial" w:hAnsi="Arial" w:cs="Arial"/>
                <w:sz w:val="24"/>
                <w:szCs w:val="24"/>
              </w:rPr>
              <w:t xml:space="preserve"> </w:t>
            </w:r>
            <w:r w:rsidRPr="00092740">
              <w:rPr>
                <w:rFonts w:ascii="Arial" w:hAnsi="Arial" w:cs="Arial"/>
                <w:sz w:val="24"/>
                <w:szCs w:val="24"/>
              </w:rPr>
              <w:tab/>
              <w:t>Calzada Anáhuac  #427, Col. Ex Ejido Zacatecas, C. P. 21090.</w:t>
            </w:r>
          </w:p>
          <w:p w14:paraId="60356A86" w14:textId="77777777" w:rsidR="005502C5" w:rsidRPr="00092740" w:rsidRDefault="005502C5" w:rsidP="005502C5">
            <w:pPr>
              <w:spacing w:after="0" w:line="240" w:lineRule="auto"/>
              <w:rPr>
                <w:rFonts w:ascii="Arial" w:hAnsi="Arial" w:cs="Arial"/>
                <w:sz w:val="24"/>
                <w:szCs w:val="24"/>
              </w:rPr>
            </w:pPr>
            <w:r w:rsidRPr="00092740">
              <w:rPr>
                <w:rFonts w:ascii="Arial" w:hAnsi="Arial" w:cs="Arial"/>
                <w:sz w:val="24"/>
                <w:szCs w:val="24"/>
              </w:rPr>
              <w:tab/>
            </w:r>
            <w:r w:rsidRPr="00092740">
              <w:rPr>
                <w:rFonts w:ascii="Arial" w:hAnsi="Arial" w:cs="Arial"/>
                <w:sz w:val="24"/>
                <w:szCs w:val="24"/>
              </w:rPr>
              <w:tab/>
            </w:r>
            <w:r w:rsidRPr="00092740">
              <w:rPr>
                <w:rFonts w:ascii="Arial" w:hAnsi="Arial" w:cs="Arial"/>
                <w:sz w:val="24"/>
                <w:szCs w:val="24"/>
              </w:rPr>
              <w:tab/>
              <w:t>Mexicali, Baja California</w:t>
            </w:r>
          </w:p>
          <w:p w14:paraId="7C448785" w14:textId="77777777" w:rsidR="005502C5" w:rsidRPr="00092740" w:rsidRDefault="005502C5" w:rsidP="005502C5">
            <w:pPr>
              <w:spacing w:after="0" w:line="240" w:lineRule="auto"/>
              <w:ind w:firstLine="601"/>
              <w:jc w:val="both"/>
              <w:rPr>
                <w:rFonts w:ascii="Arial" w:hAnsi="Arial" w:cs="Arial"/>
                <w:sz w:val="24"/>
                <w:szCs w:val="24"/>
              </w:rPr>
            </w:pPr>
            <w:r w:rsidRPr="00092740">
              <w:rPr>
                <w:rFonts w:ascii="Arial" w:hAnsi="Arial" w:cs="Arial"/>
                <w:sz w:val="24"/>
                <w:szCs w:val="24"/>
                <w:lang w:eastAsia="es-ES"/>
              </w:rPr>
              <w:t>Teléfono:</w:t>
            </w:r>
            <w:r w:rsidRPr="00092740">
              <w:rPr>
                <w:rFonts w:ascii="Arial" w:hAnsi="Arial" w:cs="Arial"/>
                <w:sz w:val="24"/>
                <w:szCs w:val="24"/>
              </w:rPr>
              <w:t xml:space="preserve"> </w:t>
            </w:r>
            <w:r w:rsidRPr="00092740">
              <w:rPr>
                <w:rFonts w:ascii="Arial" w:hAnsi="Arial" w:cs="Arial"/>
                <w:sz w:val="24"/>
                <w:szCs w:val="24"/>
              </w:rPr>
              <w:tab/>
              <w:t>(686) 559 88 95</w:t>
            </w:r>
          </w:p>
          <w:p w14:paraId="0F1CC9C1" w14:textId="77777777" w:rsidR="00B923E8" w:rsidRPr="00092740" w:rsidRDefault="00B923E8" w:rsidP="00D95DCB">
            <w:pPr>
              <w:spacing w:after="0" w:line="240" w:lineRule="auto"/>
              <w:rPr>
                <w:rFonts w:ascii="Arial" w:hAnsi="Arial" w:cs="Arial"/>
                <w:sz w:val="24"/>
                <w:szCs w:val="24"/>
              </w:rPr>
            </w:pPr>
          </w:p>
          <w:p w14:paraId="5E74ADA7" w14:textId="77777777" w:rsidR="00B923E8" w:rsidRPr="00092740" w:rsidRDefault="00B923E8" w:rsidP="00D95DCB">
            <w:pPr>
              <w:spacing w:after="0" w:line="240" w:lineRule="auto"/>
              <w:jc w:val="both"/>
              <w:rPr>
                <w:rFonts w:ascii="Arial" w:hAnsi="Arial" w:cs="Arial"/>
                <w:b/>
                <w:snapToGrid w:val="0"/>
                <w:sz w:val="24"/>
                <w:szCs w:val="24"/>
              </w:rPr>
            </w:pPr>
            <w:r w:rsidRPr="00092740">
              <w:rPr>
                <w:rFonts w:ascii="Arial" w:hAnsi="Arial" w:cs="Arial"/>
                <w:b/>
                <w:snapToGrid w:val="0"/>
                <w:sz w:val="24"/>
                <w:szCs w:val="24"/>
              </w:rPr>
              <w:t>Dirección de Actualización y Formación Docente</w:t>
            </w:r>
          </w:p>
          <w:p w14:paraId="3D36D6E1" w14:textId="1B8CC085" w:rsidR="00B923E8" w:rsidRPr="00092740" w:rsidRDefault="00B923E8" w:rsidP="00D95DCB">
            <w:pPr>
              <w:spacing w:after="0" w:line="240" w:lineRule="auto"/>
              <w:ind w:right="429" w:firstLine="567"/>
              <w:jc w:val="both"/>
              <w:rPr>
                <w:rFonts w:ascii="Arial" w:hAnsi="Arial" w:cs="Arial"/>
                <w:b/>
                <w:sz w:val="24"/>
                <w:szCs w:val="24"/>
                <w:lang w:eastAsia="es-ES"/>
              </w:rPr>
            </w:pPr>
            <w:r w:rsidRPr="00092740">
              <w:rPr>
                <w:rFonts w:ascii="Arial" w:hAnsi="Arial" w:cs="Arial"/>
                <w:b/>
                <w:sz w:val="24"/>
                <w:szCs w:val="24"/>
                <w:lang w:eastAsia="es-ES"/>
              </w:rPr>
              <w:t>Titular</w:t>
            </w:r>
            <w:r w:rsidRPr="00092740">
              <w:rPr>
                <w:rFonts w:ascii="Arial" w:hAnsi="Arial" w:cs="Arial"/>
                <w:b/>
                <w:snapToGrid w:val="0"/>
                <w:sz w:val="24"/>
                <w:szCs w:val="24"/>
              </w:rPr>
              <w:t xml:space="preserve">: </w:t>
            </w:r>
            <w:r w:rsidRPr="00092740">
              <w:rPr>
                <w:rFonts w:ascii="Arial" w:hAnsi="Arial" w:cs="Arial"/>
                <w:b/>
                <w:snapToGrid w:val="0"/>
                <w:sz w:val="24"/>
                <w:szCs w:val="24"/>
              </w:rPr>
              <w:tab/>
            </w:r>
            <w:r w:rsidR="005502C5" w:rsidRPr="00092740">
              <w:rPr>
                <w:rFonts w:ascii="Arial" w:hAnsi="Arial" w:cs="Arial"/>
                <w:b/>
                <w:snapToGrid w:val="0"/>
                <w:sz w:val="24"/>
                <w:szCs w:val="24"/>
              </w:rPr>
              <w:t>Maribel Piña</w:t>
            </w:r>
          </w:p>
          <w:p w14:paraId="7BDE4F33" w14:textId="4F34F582" w:rsidR="00B923E8" w:rsidRPr="00092740" w:rsidRDefault="00B923E8" w:rsidP="00D95DCB">
            <w:pPr>
              <w:spacing w:after="0" w:line="240" w:lineRule="auto"/>
              <w:ind w:left="567" w:right="429"/>
              <w:jc w:val="both"/>
              <w:rPr>
                <w:rFonts w:ascii="Arial" w:hAnsi="Arial" w:cs="Arial"/>
                <w:sz w:val="24"/>
                <w:szCs w:val="24"/>
                <w:lang w:eastAsia="es-ES"/>
              </w:rPr>
            </w:pPr>
            <w:r w:rsidRPr="00092740">
              <w:rPr>
                <w:rFonts w:ascii="Arial" w:hAnsi="Arial" w:cs="Arial"/>
                <w:sz w:val="24"/>
                <w:szCs w:val="24"/>
                <w:lang w:eastAsia="es-ES"/>
              </w:rPr>
              <w:t>Correo</w:t>
            </w:r>
            <w:r w:rsidRPr="00092740">
              <w:rPr>
                <w:rFonts w:ascii="Arial" w:hAnsi="Arial" w:cs="Arial"/>
                <w:snapToGrid w:val="0"/>
                <w:sz w:val="24"/>
                <w:szCs w:val="24"/>
              </w:rPr>
              <w:t xml:space="preserve">: </w:t>
            </w:r>
            <w:r w:rsidRPr="00092740">
              <w:rPr>
                <w:rFonts w:ascii="Arial" w:hAnsi="Arial" w:cs="Arial"/>
                <w:snapToGrid w:val="0"/>
                <w:sz w:val="24"/>
                <w:szCs w:val="24"/>
              </w:rPr>
              <w:tab/>
            </w:r>
            <w:r w:rsidR="002A7193" w:rsidRPr="00092740">
              <w:rPr>
                <w:rFonts w:ascii="Arial" w:hAnsi="Arial" w:cs="Arial"/>
                <w:snapToGrid w:val="0"/>
                <w:sz w:val="24"/>
                <w:szCs w:val="24"/>
              </w:rPr>
              <w:t>maribelpina@adm.edubc.mx</w:t>
            </w:r>
          </w:p>
          <w:p w14:paraId="2EF4C281" w14:textId="77777777" w:rsidR="005502C5" w:rsidRPr="00092740" w:rsidRDefault="005502C5" w:rsidP="005502C5">
            <w:pPr>
              <w:spacing w:after="0" w:line="240" w:lineRule="auto"/>
              <w:ind w:firstLine="567"/>
              <w:rPr>
                <w:rFonts w:ascii="Arial" w:hAnsi="Arial" w:cs="Arial"/>
                <w:sz w:val="24"/>
                <w:szCs w:val="24"/>
              </w:rPr>
            </w:pPr>
            <w:r w:rsidRPr="00092740">
              <w:rPr>
                <w:rFonts w:ascii="Arial" w:hAnsi="Arial" w:cs="Arial"/>
                <w:sz w:val="24"/>
                <w:szCs w:val="24"/>
                <w:lang w:eastAsia="es-ES"/>
              </w:rPr>
              <w:t>Dirección:</w:t>
            </w:r>
            <w:r w:rsidRPr="00092740">
              <w:rPr>
                <w:rFonts w:ascii="Arial" w:hAnsi="Arial" w:cs="Arial"/>
                <w:sz w:val="24"/>
                <w:szCs w:val="24"/>
              </w:rPr>
              <w:t xml:space="preserve"> </w:t>
            </w:r>
            <w:r w:rsidRPr="00092740">
              <w:rPr>
                <w:rFonts w:ascii="Arial" w:hAnsi="Arial" w:cs="Arial"/>
                <w:sz w:val="24"/>
                <w:szCs w:val="24"/>
              </w:rPr>
              <w:tab/>
              <w:t>Calzada Anáhuac  #427, Col. Ex Ejido Zacatecas, C. P. 21090.</w:t>
            </w:r>
          </w:p>
          <w:p w14:paraId="7ED6AC38" w14:textId="77777777" w:rsidR="005502C5" w:rsidRPr="00092740" w:rsidRDefault="005502C5" w:rsidP="005502C5">
            <w:pPr>
              <w:spacing w:after="0" w:line="240" w:lineRule="auto"/>
              <w:rPr>
                <w:rFonts w:ascii="Arial" w:hAnsi="Arial" w:cs="Arial"/>
                <w:sz w:val="24"/>
                <w:szCs w:val="24"/>
              </w:rPr>
            </w:pPr>
            <w:r w:rsidRPr="00092740">
              <w:rPr>
                <w:rFonts w:ascii="Arial" w:hAnsi="Arial" w:cs="Arial"/>
                <w:sz w:val="24"/>
                <w:szCs w:val="24"/>
              </w:rPr>
              <w:tab/>
            </w:r>
            <w:r w:rsidRPr="00092740">
              <w:rPr>
                <w:rFonts w:ascii="Arial" w:hAnsi="Arial" w:cs="Arial"/>
                <w:sz w:val="24"/>
                <w:szCs w:val="24"/>
              </w:rPr>
              <w:tab/>
            </w:r>
            <w:r w:rsidRPr="00092740">
              <w:rPr>
                <w:rFonts w:ascii="Arial" w:hAnsi="Arial" w:cs="Arial"/>
                <w:sz w:val="24"/>
                <w:szCs w:val="24"/>
              </w:rPr>
              <w:tab/>
              <w:t>Mexicali, Baja California</w:t>
            </w:r>
          </w:p>
          <w:p w14:paraId="1C7A0793" w14:textId="240E74F4" w:rsidR="00B923E8" w:rsidRPr="00092740" w:rsidRDefault="005502C5" w:rsidP="005502C5">
            <w:pPr>
              <w:spacing w:after="0" w:line="240" w:lineRule="auto"/>
              <w:ind w:firstLine="601"/>
              <w:jc w:val="both"/>
              <w:rPr>
                <w:rFonts w:ascii="Arial" w:hAnsi="Arial" w:cs="Arial"/>
                <w:sz w:val="24"/>
                <w:szCs w:val="24"/>
              </w:rPr>
            </w:pPr>
            <w:r w:rsidRPr="00092740">
              <w:rPr>
                <w:rFonts w:ascii="Arial" w:hAnsi="Arial" w:cs="Arial"/>
                <w:sz w:val="24"/>
                <w:szCs w:val="24"/>
                <w:lang w:eastAsia="es-ES"/>
              </w:rPr>
              <w:t>Teléfono:</w:t>
            </w:r>
            <w:r w:rsidRPr="00092740">
              <w:rPr>
                <w:rFonts w:ascii="Arial" w:hAnsi="Arial" w:cs="Arial"/>
                <w:sz w:val="24"/>
                <w:szCs w:val="24"/>
              </w:rPr>
              <w:t xml:space="preserve"> </w:t>
            </w:r>
            <w:r w:rsidRPr="00092740">
              <w:rPr>
                <w:rFonts w:ascii="Arial" w:hAnsi="Arial" w:cs="Arial"/>
                <w:sz w:val="24"/>
                <w:szCs w:val="24"/>
              </w:rPr>
              <w:tab/>
              <w:t>(686) 559 88 13</w:t>
            </w:r>
          </w:p>
        </w:tc>
      </w:tr>
    </w:tbl>
    <w:p w14:paraId="6CD342D6" w14:textId="77777777" w:rsidR="00B923E8" w:rsidRPr="00092740" w:rsidRDefault="00B923E8" w:rsidP="00B923E8">
      <w:pPr>
        <w:spacing w:after="0" w:line="240" w:lineRule="auto"/>
        <w:jc w:val="both"/>
        <w:rPr>
          <w:rFonts w:ascii="Arial" w:eastAsia="Times New Roman" w:hAnsi="Arial" w:cs="Arial"/>
          <w:bCs/>
          <w:color w:val="000000"/>
          <w:sz w:val="24"/>
          <w:szCs w:val="24"/>
          <w:lang w:eastAsia="es-ES"/>
        </w:rPr>
      </w:pPr>
    </w:p>
    <w:tbl>
      <w:tblPr>
        <w:tblW w:w="10207" w:type="dxa"/>
        <w:tblInd w:w="-6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207"/>
      </w:tblGrid>
      <w:tr w:rsidR="00B923E8" w:rsidRPr="00092740" w14:paraId="10444F65" w14:textId="77777777" w:rsidTr="002777C9">
        <w:tc>
          <w:tcPr>
            <w:tcW w:w="10207" w:type="dxa"/>
            <w:shd w:val="clear" w:color="auto" w:fill="948A54" w:themeFill="background2" w:themeFillShade="80"/>
            <w:vAlign w:val="center"/>
          </w:tcPr>
          <w:p w14:paraId="109A7341" w14:textId="77777777" w:rsidR="00B923E8" w:rsidRPr="00092740" w:rsidRDefault="00B923E8" w:rsidP="00B923E8">
            <w:pPr>
              <w:pStyle w:val="Prrafodelista"/>
              <w:numPr>
                <w:ilvl w:val="0"/>
                <w:numId w:val="2"/>
              </w:numPr>
              <w:autoSpaceDE w:val="0"/>
              <w:autoSpaceDN w:val="0"/>
              <w:adjustRightInd w:val="0"/>
              <w:ind w:left="426"/>
              <w:jc w:val="both"/>
              <w:rPr>
                <w:rFonts w:ascii="Arial" w:hAnsi="Arial" w:cs="Arial"/>
                <w:b/>
                <w:lang w:val="es-MX"/>
              </w:rPr>
            </w:pPr>
            <w:r w:rsidRPr="00092740">
              <w:rPr>
                <w:rFonts w:ascii="Arial" w:hAnsi="Arial" w:cs="Arial"/>
                <w:b/>
                <w:lang w:val="es-MX"/>
              </w:rPr>
              <w:t>DATOS DE CONTRATACIÓN DE LA EVALUACIÓN</w:t>
            </w:r>
          </w:p>
        </w:tc>
      </w:tr>
      <w:tr w:rsidR="00B923E8" w:rsidRPr="00092740" w14:paraId="43FEBB1C" w14:textId="77777777" w:rsidTr="00D95DCB">
        <w:trPr>
          <w:trHeight w:val="911"/>
        </w:trPr>
        <w:tc>
          <w:tcPr>
            <w:tcW w:w="10207" w:type="dxa"/>
            <w:vAlign w:val="center"/>
          </w:tcPr>
          <w:p w14:paraId="27A693CF" w14:textId="77777777" w:rsidR="00B923E8" w:rsidRPr="00092740" w:rsidRDefault="00B923E8" w:rsidP="00B923E8">
            <w:pPr>
              <w:pStyle w:val="Prrafodelista"/>
              <w:numPr>
                <w:ilvl w:val="1"/>
                <w:numId w:val="2"/>
              </w:numPr>
              <w:autoSpaceDE w:val="0"/>
              <w:autoSpaceDN w:val="0"/>
              <w:adjustRightInd w:val="0"/>
              <w:ind w:left="426"/>
              <w:jc w:val="both"/>
              <w:rPr>
                <w:rFonts w:ascii="Arial" w:hAnsi="Arial" w:cs="Arial"/>
                <w:lang w:val="es-MX"/>
              </w:rPr>
            </w:pPr>
            <w:r w:rsidRPr="00092740">
              <w:rPr>
                <w:rFonts w:ascii="Arial" w:hAnsi="Arial" w:cs="Arial"/>
                <w:lang w:val="es-MX"/>
              </w:rPr>
              <w:t>Tipo de contratación:</w:t>
            </w:r>
          </w:p>
          <w:p w14:paraId="3C8135EE" w14:textId="77777777" w:rsidR="00B923E8" w:rsidRPr="00092740" w:rsidRDefault="00B923E8" w:rsidP="00D95DCB">
            <w:pPr>
              <w:autoSpaceDE w:val="0"/>
              <w:autoSpaceDN w:val="0"/>
              <w:adjustRightInd w:val="0"/>
              <w:spacing w:after="0" w:line="240" w:lineRule="auto"/>
              <w:jc w:val="both"/>
              <w:rPr>
                <w:rFonts w:ascii="Arial" w:hAnsi="Arial" w:cs="Arial"/>
                <w:sz w:val="24"/>
                <w:szCs w:val="24"/>
              </w:rPr>
            </w:pPr>
            <w:r w:rsidRPr="00092740">
              <w:rPr>
                <w:rFonts w:ascii="Arial" w:hAnsi="Arial" w:cs="Arial"/>
                <w:sz w:val="24"/>
                <w:szCs w:val="24"/>
              </w:rPr>
              <w:t xml:space="preserve">Adjudicación </w:t>
            </w:r>
            <w:proofErr w:type="spellStart"/>
            <w:r w:rsidRPr="00092740">
              <w:rPr>
                <w:rFonts w:ascii="Arial" w:hAnsi="Arial" w:cs="Arial"/>
                <w:sz w:val="24"/>
                <w:szCs w:val="24"/>
              </w:rPr>
              <w:t>directa_x</w:t>
            </w:r>
            <w:proofErr w:type="spellEnd"/>
            <w:r w:rsidRPr="00092740">
              <w:rPr>
                <w:rFonts w:ascii="Arial" w:hAnsi="Arial" w:cs="Arial"/>
                <w:sz w:val="24"/>
                <w:szCs w:val="24"/>
              </w:rPr>
              <w:t>__ Invitación a tres____ Licitación pública____ Licitación pública nacional____  Otra (señalar)____</w:t>
            </w:r>
          </w:p>
        </w:tc>
      </w:tr>
      <w:tr w:rsidR="00B923E8" w:rsidRPr="00092740" w14:paraId="70920E33" w14:textId="77777777" w:rsidTr="00D95DCB">
        <w:tc>
          <w:tcPr>
            <w:tcW w:w="10207" w:type="dxa"/>
            <w:vAlign w:val="center"/>
          </w:tcPr>
          <w:p w14:paraId="1E5CFE3C" w14:textId="77777777" w:rsidR="00B923E8" w:rsidRPr="00092740" w:rsidRDefault="00B923E8" w:rsidP="00B923E8">
            <w:pPr>
              <w:pStyle w:val="Prrafodelista"/>
              <w:numPr>
                <w:ilvl w:val="1"/>
                <w:numId w:val="2"/>
              </w:numPr>
              <w:autoSpaceDE w:val="0"/>
              <w:autoSpaceDN w:val="0"/>
              <w:adjustRightInd w:val="0"/>
              <w:ind w:left="426"/>
              <w:jc w:val="both"/>
              <w:rPr>
                <w:rFonts w:ascii="Arial" w:hAnsi="Arial" w:cs="Arial"/>
                <w:lang w:val="es-MX"/>
              </w:rPr>
            </w:pPr>
            <w:r w:rsidRPr="00092740">
              <w:rPr>
                <w:rFonts w:ascii="Arial" w:hAnsi="Arial" w:cs="Arial"/>
                <w:lang w:val="es-MX"/>
              </w:rPr>
              <w:t>Unidad administrativa responsable de contratar la evaluación: Comité de Planeación para el Desarrollo del Estado (COPLADE)</w:t>
            </w:r>
          </w:p>
        </w:tc>
      </w:tr>
      <w:tr w:rsidR="00B923E8" w:rsidRPr="00092740" w14:paraId="2762F361" w14:textId="77777777" w:rsidTr="00D95DCB">
        <w:tc>
          <w:tcPr>
            <w:tcW w:w="10207" w:type="dxa"/>
            <w:vAlign w:val="center"/>
          </w:tcPr>
          <w:p w14:paraId="2E37A287" w14:textId="77777777" w:rsidR="00B923E8" w:rsidRPr="00092740" w:rsidRDefault="00B923E8" w:rsidP="00B923E8">
            <w:pPr>
              <w:pStyle w:val="Prrafodelista"/>
              <w:numPr>
                <w:ilvl w:val="1"/>
                <w:numId w:val="2"/>
              </w:numPr>
              <w:autoSpaceDE w:val="0"/>
              <w:autoSpaceDN w:val="0"/>
              <w:adjustRightInd w:val="0"/>
              <w:ind w:left="426"/>
              <w:jc w:val="both"/>
              <w:rPr>
                <w:rFonts w:ascii="Arial" w:hAnsi="Arial" w:cs="Arial"/>
                <w:lang w:val="es-MX"/>
              </w:rPr>
            </w:pPr>
            <w:r w:rsidRPr="00092740">
              <w:rPr>
                <w:rFonts w:ascii="Arial" w:hAnsi="Arial" w:cs="Arial"/>
                <w:lang w:val="es-MX"/>
              </w:rPr>
              <w:t>Costo total de la evaluación: $100,000.00 más I.V.A.</w:t>
            </w:r>
          </w:p>
        </w:tc>
      </w:tr>
      <w:tr w:rsidR="00B923E8" w:rsidRPr="00092740" w14:paraId="49FDC7C2" w14:textId="77777777" w:rsidTr="00D95DCB">
        <w:tc>
          <w:tcPr>
            <w:tcW w:w="10207" w:type="dxa"/>
            <w:vAlign w:val="center"/>
          </w:tcPr>
          <w:p w14:paraId="1A1F9E04" w14:textId="77777777" w:rsidR="00B923E8" w:rsidRPr="00092740" w:rsidRDefault="00B923E8" w:rsidP="00B923E8">
            <w:pPr>
              <w:pStyle w:val="Prrafodelista"/>
              <w:numPr>
                <w:ilvl w:val="1"/>
                <w:numId w:val="2"/>
              </w:numPr>
              <w:autoSpaceDE w:val="0"/>
              <w:autoSpaceDN w:val="0"/>
              <w:adjustRightInd w:val="0"/>
              <w:ind w:left="426"/>
              <w:jc w:val="both"/>
              <w:rPr>
                <w:rFonts w:ascii="Arial" w:hAnsi="Arial" w:cs="Arial"/>
                <w:lang w:val="es-MX"/>
              </w:rPr>
            </w:pPr>
            <w:r w:rsidRPr="00092740">
              <w:rPr>
                <w:rFonts w:ascii="Arial" w:hAnsi="Arial" w:cs="Arial"/>
                <w:lang w:val="es-MX"/>
              </w:rPr>
              <w:t>Fuente de financiamiento: Recursos fiscales estatales.</w:t>
            </w:r>
          </w:p>
        </w:tc>
      </w:tr>
    </w:tbl>
    <w:p w14:paraId="27E5422F" w14:textId="77777777" w:rsidR="00B923E8" w:rsidRPr="00092740" w:rsidRDefault="00B923E8" w:rsidP="00B923E8">
      <w:pPr>
        <w:pStyle w:val="Encabezado"/>
        <w:tabs>
          <w:tab w:val="clear" w:pos="4419"/>
          <w:tab w:val="clear" w:pos="8838"/>
        </w:tabs>
        <w:rPr>
          <w:rFonts w:ascii="Arial" w:hAnsi="Arial" w:cs="Arial"/>
          <w:lang w:val="es-MX"/>
        </w:rPr>
      </w:pPr>
    </w:p>
    <w:tbl>
      <w:tblPr>
        <w:tblW w:w="10207" w:type="dxa"/>
        <w:tblInd w:w="-6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207"/>
      </w:tblGrid>
      <w:tr w:rsidR="00B923E8" w:rsidRPr="00092740" w14:paraId="32F4C29E" w14:textId="77777777" w:rsidTr="002777C9">
        <w:trPr>
          <w:trHeight w:val="383"/>
        </w:trPr>
        <w:tc>
          <w:tcPr>
            <w:tcW w:w="10207" w:type="dxa"/>
            <w:shd w:val="clear" w:color="auto" w:fill="948A54" w:themeFill="background2" w:themeFillShade="80"/>
            <w:vAlign w:val="center"/>
          </w:tcPr>
          <w:p w14:paraId="2128BD59" w14:textId="77777777" w:rsidR="00B923E8" w:rsidRPr="00092740" w:rsidRDefault="00B923E8" w:rsidP="00B923E8">
            <w:pPr>
              <w:pStyle w:val="Prrafodelista"/>
              <w:numPr>
                <w:ilvl w:val="0"/>
                <w:numId w:val="2"/>
              </w:numPr>
              <w:autoSpaceDE w:val="0"/>
              <w:autoSpaceDN w:val="0"/>
              <w:adjustRightInd w:val="0"/>
              <w:ind w:left="426"/>
              <w:jc w:val="both"/>
              <w:rPr>
                <w:rFonts w:ascii="Arial" w:hAnsi="Arial" w:cs="Arial"/>
                <w:b/>
                <w:lang w:val="es-MX"/>
              </w:rPr>
            </w:pPr>
            <w:r w:rsidRPr="00092740">
              <w:rPr>
                <w:rFonts w:ascii="Arial" w:hAnsi="Arial" w:cs="Arial"/>
                <w:b/>
                <w:lang w:val="es-MX"/>
              </w:rPr>
              <w:t>DIFUSIÓIN DE LA EVALUACIÓN</w:t>
            </w:r>
          </w:p>
        </w:tc>
      </w:tr>
      <w:tr w:rsidR="00B923E8" w:rsidRPr="00092740" w14:paraId="4DFD158D" w14:textId="77777777" w:rsidTr="00D95DCB">
        <w:trPr>
          <w:trHeight w:val="630"/>
        </w:trPr>
        <w:tc>
          <w:tcPr>
            <w:tcW w:w="10207" w:type="dxa"/>
            <w:vAlign w:val="center"/>
          </w:tcPr>
          <w:p w14:paraId="72DB0595" w14:textId="77777777" w:rsidR="00B923E8" w:rsidRPr="00092740" w:rsidRDefault="00B923E8" w:rsidP="00B923E8">
            <w:pPr>
              <w:pStyle w:val="Prrafodelista"/>
              <w:numPr>
                <w:ilvl w:val="1"/>
                <w:numId w:val="2"/>
              </w:numPr>
              <w:autoSpaceDE w:val="0"/>
              <w:autoSpaceDN w:val="0"/>
              <w:adjustRightInd w:val="0"/>
              <w:ind w:left="601" w:hanging="567"/>
              <w:jc w:val="both"/>
              <w:rPr>
                <w:rFonts w:ascii="Arial" w:hAnsi="Arial" w:cs="Arial"/>
                <w:lang w:val="es-MX"/>
              </w:rPr>
            </w:pPr>
            <w:r w:rsidRPr="00092740">
              <w:rPr>
                <w:rFonts w:ascii="Arial" w:hAnsi="Arial" w:cs="Arial"/>
                <w:lang w:val="es-MX"/>
              </w:rPr>
              <w:t xml:space="preserve">Difusión en Internet de la evaluación: </w:t>
            </w:r>
          </w:p>
          <w:p w14:paraId="57720B54" w14:textId="77777777" w:rsidR="00B923E8" w:rsidRPr="00092740" w:rsidRDefault="00B923E8" w:rsidP="00D95DCB">
            <w:pPr>
              <w:pStyle w:val="Prrafodelista"/>
              <w:autoSpaceDE w:val="0"/>
              <w:autoSpaceDN w:val="0"/>
              <w:adjustRightInd w:val="0"/>
              <w:ind w:left="601"/>
              <w:jc w:val="both"/>
              <w:rPr>
                <w:rFonts w:ascii="Arial" w:hAnsi="Arial" w:cs="Arial"/>
                <w:lang w:val="es-MX"/>
              </w:rPr>
            </w:pPr>
            <w:r w:rsidRPr="00092740">
              <w:rPr>
                <w:rFonts w:ascii="Arial" w:hAnsi="Arial" w:cs="Arial"/>
                <w:lang w:val="es-MX"/>
              </w:rPr>
              <w:t>www.copladebc.gob.mx</w:t>
            </w:r>
          </w:p>
          <w:p w14:paraId="4D298C6D" w14:textId="77777777" w:rsidR="00B923E8" w:rsidRPr="00092740" w:rsidRDefault="00B923E8" w:rsidP="00D95DCB">
            <w:pPr>
              <w:pStyle w:val="Prrafodelista"/>
              <w:autoSpaceDE w:val="0"/>
              <w:autoSpaceDN w:val="0"/>
              <w:adjustRightInd w:val="0"/>
              <w:ind w:left="601"/>
              <w:jc w:val="both"/>
              <w:rPr>
                <w:rFonts w:ascii="Arial" w:hAnsi="Arial" w:cs="Arial"/>
                <w:lang w:val="es-MX"/>
              </w:rPr>
            </w:pPr>
            <w:r w:rsidRPr="00092740">
              <w:rPr>
                <w:rFonts w:ascii="Arial" w:hAnsi="Arial" w:cs="Arial"/>
                <w:lang w:val="es-MX"/>
              </w:rPr>
              <w:t>www.monitorbc.gob.mx</w:t>
            </w:r>
          </w:p>
        </w:tc>
      </w:tr>
      <w:tr w:rsidR="00B923E8" w:rsidRPr="00092740" w14:paraId="4ACAE059" w14:textId="77777777" w:rsidTr="00D95DCB">
        <w:trPr>
          <w:trHeight w:val="510"/>
        </w:trPr>
        <w:tc>
          <w:tcPr>
            <w:tcW w:w="10207" w:type="dxa"/>
            <w:vAlign w:val="center"/>
          </w:tcPr>
          <w:p w14:paraId="0130A7E8" w14:textId="77777777" w:rsidR="00B923E8" w:rsidRPr="00092740" w:rsidRDefault="00B923E8" w:rsidP="00B923E8">
            <w:pPr>
              <w:pStyle w:val="Prrafodelista"/>
              <w:numPr>
                <w:ilvl w:val="1"/>
                <w:numId w:val="2"/>
              </w:numPr>
              <w:autoSpaceDE w:val="0"/>
              <w:autoSpaceDN w:val="0"/>
              <w:adjustRightInd w:val="0"/>
              <w:ind w:left="601" w:hanging="567"/>
              <w:jc w:val="both"/>
              <w:rPr>
                <w:rFonts w:ascii="Arial" w:hAnsi="Arial" w:cs="Arial"/>
                <w:lang w:val="es-MX"/>
              </w:rPr>
            </w:pPr>
            <w:r w:rsidRPr="00092740">
              <w:rPr>
                <w:rFonts w:ascii="Arial" w:hAnsi="Arial" w:cs="Arial"/>
                <w:lang w:val="es-MX"/>
              </w:rPr>
              <w:t xml:space="preserve">Difusión en Internet del formato: </w:t>
            </w:r>
          </w:p>
          <w:p w14:paraId="42A60F0D" w14:textId="77777777" w:rsidR="00B923E8" w:rsidRPr="00092740" w:rsidRDefault="00B923E8" w:rsidP="00D95DCB">
            <w:pPr>
              <w:pStyle w:val="Prrafodelista"/>
              <w:autoSpaceDE w:val="0"/>
              <w:autoSpaceDN w:val="0"/>
              <w:adjustRightInd w:val="0"/>
              <w:ind w:left="601"/>
              <w:jc w:val="both"/>
              <w:rPr>
                <w:rFonts w:ascii="Arial" w:hAnsi="Arial" w:cs="Arial"/>
                <w:lang w:val="es-MX"/>
              </w:rPr>
            </w:pPr>
            <w:r w:rsidRPr="00092740">
              <w:rPr>
                <w:rFonts w:ascii="Arial" w:hAnsi="Arial" w:cs="Arial"/>
                <w:lang w:val="es-MX"/>
              </w:rPr>
              <w:t>Página de Transparencia del Gobierno del Estado de BC.</w:t>
            </w:r>
          </w:p>
          <w:p w14:paraId="779C4029" w14:textId="77777777" w:rsidR="00B923E8" w:rsidRPr="00092740" w:rsidRDefault="00B923E8" w:rsidP="00D95DCB">
            <w:pPr>
              <w:pStyle w:val="Prrafodelista"/>
              <w:autoSpaceDE w:val="0"/>
              <w:autoSpaceDN w:val="0"/>
              <w:adjustRightInd w:val="0"/>
              <w:ind w:left="601"/>
              <w:jc w:val="both"/>
              <w:rPr>
                <w:rFonts w:ascii="Arial" w:hAnsi="Arial" w:cs="Arial"/>
                <w:lang w:val="es-MX"/>
              </w:rPr>
            </w:pPr>
            <w:r w:rsidRPr="00092740">
              <w:rPr>
                <w:rFonts w:ascii="Arial" w:hAnsi="Arial" w:cs="Arial"/>
                <w:lang w:val="es-MX"/>
              </w:rPr>
              <w:t>www.copladebc.gob.mx</w:t>
            </w:r>
          </w:p>
          <w:p w14:paraId="4056536A" w14:textId="77777777" w:rsidR="00B923E8" w:rsidRPr="00092740" w:rsidRDefault="00B923E8" w:rsidP="00D95DCB">
            <w:pPr>
              <w:pStyle w:val="Prrafodelista"/>
              <w:autoSpaceDE w:val="0"/>
              <w:autoSpaceDN w:val="0"/>
              <w:adjustRightInd w:val="0"/>
              <w:ind w:left="601"/>
              <w:jc w:val="both"/>
              <w:rPr>
                <w:rFonts w:ascii="Arial" w:hAnsi="Arial" w:cs="Arial"/>
                <w:lang w:val="es-MX"/>
              </w:rPr>
            </w:pPr>
            <w:r w:rsidRPr="00092740">
              <w:rPr>
                <w:rFonts w:ascii="Arial" w:hAnsi="Arial" w:cs="Arial"/>
                <w:lang w:val="es-MX"/>
              </w:rPr>
              <w:t>www.monitorbc.gob.mx</w:t>
            </w:r>
          </w:p>
        </w:tc>
      </w:tr>
    </w:tbl>
    <w:p w14:paraId="640DA42D" w14:textId="77777777" w:rsidR="00B923E8" w:rsidRPr="0031311D" w:rsidRDefault="00B923E8" w:rsidP="00B923E8">
      <w:pPr>
        <w:pStyle w:val="Encabezado"/>
        <w:tabs>
          <w:tab w:val="clear" w:pos="4419"/>
          <w:tab w:val="clear" w:pos="8838"/>
          <w:tab w:val="left" w:pos="1118"/>
        </w:tabs>
        <w:rPr>
          <w:rFonts w:ascii="Arial" w:hAnsi="Arial" w:cs="Arial"/>
          <w:szCs w:val="20"/>
          <w:lang w:val="es-MX"/>
        </w:rPr>
      </w:pPr>
    </w:p>
    <w:p w14:paraId="37EF1299" w14:textId="77777777" w:rsidR="00B923E8" w:rsidRPr="0031311D" w:rsidRDefault="00B923E8" w:rsidP="00B923E8">
      <w:pPr>
        <w:pStyle w:val="Encabezado"/>
        <w:tabs>
          <w:tab w:val="clear" w:pos="4419"/>
          <w:tab w:val="clear" w:pos="8838"/>
          <w:tab w:val="left" w:pos="1118"/>
        </w:tabs>
        <w:rPr>
          <w:rFonts w:ascii="Arial" w:hAnsi="Arial" w:cs="Arial"/>
          <w:szCs w:val="20"/>
          <w:lang w:val="es-MX"/>
        </w:rPr>
      </w:pPr>
    </w:p>
    <w:p w14:paraId="69A95624" w14:textId="77777777" w:rsidR="00B923E8" w:rsidRPr="0031311D" w:rsidRDefault="00B923E8" w:rsidP="00B923E8">
      <w:pPr>
        <w:pStyle w:val="Encabezado"/>
        <w:tabs>
          <w:tab w:val="clear" w:pos="4419"/>
          <w:tab w:val="clear" w:pos="8838"/>
          <w:tab w:val="left" w:pos="1118"/>
        </w:tabs>
        <w:rPr>
          <w:rFonts w:ascii="Arial" w:hAnsi="Arial" w:cs="Arial"/>
          <w:szCs w:val="20"/>
          <w:lang w:val="es-MX"/>
        </w:rPr>
        <w:sectPr w:rsidR="00B923E8" w:rsidRPr="0031311D" w:rsidSect="00D95DCB">
          <w:pgSz w:w="12240" w:h="15840"/>
          <w:pgMar w:top="1134" w:right="1440" w:bottom="1440" w:left="1440" w:header="708" w:footer="708" w:gutter="0"/>
          <w:cols w:space="708"/>
          <w:titlePg/>
          <w:docGrid w:linePitch="360"/>
        </w:sectPr>
      </w:pPr>
    </w:p>
    <w:p w14:paraId="4127F702" w14:textId="77777777" w:rsidR="005C7BC2" w:rsidRPr="0031311D" w:rsidRDefault="005C7BC2" w:rsidP="005C7BC2">
      <w:pPr>
        <w:spacing w:after="0" w:line="360" w:lineRule="auto"/>
        <w:jc w:val="both"/>
        <w:rPr>
          <w:rFonts w:ascii="Impact" w:eastAsia="Times New Roman" w:hAnsi="Impact" w:cs="Times New Roman"/>
          <w:color w:val="000000" w:themeColor="text1"/>
          <w:sz w:val="24"/>
          <w:szCs w:val="24"/>
          <w:lang w:eastAsia="es-ES"/>
        </w:rPr>
      </w:pPr>
      <w:bookmarkStart w:id="29" w:name="_Toc458173338"/>
    </w:p>
    <w:p w14:paraId="353BCD90" w14:textId="77777777" w:rsidR="005C7BC2" w:rsidRPr="0031311D" w:rsidRDefault="005C7BC2" w:rsidP="005C7BC2">
      <w:pPr>
        <w:spacing w:after="0" w:line="360" w:lineRule="auto"/>
        <w:jc w:val="both"/>
        <w:rPr>
          <w:rFonts w:ascii="Impact" w:eastAsia="Times New Roman" w:hAnsi="Impact" w:cs="Times New Roman"/>
          <w:color w:val="000000" w:themeColor="text1"/>
          <w:sz w:val="24"/>
          <w:szCs w:val="24"/>
          <w:lang w:eastAsia="es-ES"/>
        </w:rPr>
      </w:pPr>
    </w:p>
    <w:p w14:paraId="5249CBE0" w14:textId="77777777" w:rsidR="005C7BC2" w:rsidRPr="0031311D" w:rsidRDefault="005C7BC2" w:rsidP="005C7BC2">
      <w:pPr>
        <w:spacing w:after="0" w:line="360" w:lineRule="auto"/>
        <w:jc w:val="both"/>
        <w:rPr>
          <w:rFonts w:ascii="Impact" w:eastAsia="Times New Roman" w:hAnsi="Impact" w:cs="Times New Roman"/>
          <w:color w:val="000000" w:themeColor="text1"/>
          <w:sz w:val="24"/>
          <w:szCs w:val="24"/>
          <w:lang w:eastAsia="es-ES"/>
        </w:rPr>
      </w:pPr>
    </w:p>
    <w:p w14:paraId="741F43E9" w14:textId="77777777" w:rsidR="005C7BC2" w:rsidRPr="0031311D" w:rsidRDefault="005C7BC2" w:rsidP="005C7BC2">
      <w:pPr>
        <w:spacing w:after="0" w:line="360" w:lineRule="auto"/>
        <w:jc w:val="both"/>
        <w:rPr>
          <w:rFonts w:ascii="Impact" w:eastAsia="Times New Roman" w:hAnsi="Impact" w:cs="Times New Roman"/>
          <w:color w:val="000000" w:themeColor="text1"/>
          <w:sz w:val="24"/>
          <w:szCs w:val="24"/>
          <w:lang w:eastAsia="es-ES"/>
        </w:rPr>
      </w:pPr>
    </w:p>
    <w:p w14:paraId="6E7D454B" w14:textId="77777777" w:rsidR="005C7BC2" w:rsidRPr="0031311D" w:rsidRDefault="005C7BC2" w:rsidP="005C7BC2">
      <w:pPr>
        <w:spacing w:after="0" w:line="360" w:lineRule="auto"/>
        <w:jc w:val="both"/>
        <w:rPr>
          <w:rFonts w:ascii="Impact" w:eastAsia="Times New Roman" w:hAnsi="Impact" w:cs="Times New Roman"/>
          <w:color w:val="000000" w:themeColor="text1"/>
          <w:sz w:val="24"/>
          <w:szCs w:val="24"/>
          <w:lang w:eastAsia="es-ES"/>
        </w:rPr>
      </w:pPr>
    </w:p>
    <w:p w14:paraId="56D82DA1" w14:textId="77777777" w:rsidR="00251F83" w:rsidRPr="0031311D" w:rsidRDefault="00251F83" w:rsidP="005C7BC2">
      <w:pPr>
        <w:spacing w:after="0" w:line="360" w:lineRule="auto"/>
        <w:jc w:val="both"/>
        <w:rPr>
          <w:rFonts w:ascii="Impact" w:eastAsia="Times New Roman" w:hAnsi="Impact" w:cs="Times New Roman"/>
          <w:color w:val="000000" w:themeColor="text1"/>
          <w:sz w:val="24"/>
          <w:szCs w:val="24"/>
          <w:lang w:eastAsia="es-ES"/>
        </w:rPr>
      </w:pPr>
    </w:p>
    <w:p w14:paraId="3E5B5C2B" w14:textId="77777777" w:rsidR="005C7BC2" w:rsidRPr="0031311D" w:rsidRDefault="005C7BC2" w:rsidP="005C7BC2">
      <w:pPr>
        <w:spacing w:after="0" w:line="360" w:lineRule="auto"/>
        <w:jc w:val="both"/>
        <w:rPr>
          <w:rFonts w:ascii="Impact" w:eastAsia="Times New Roman" w:hAnsi="Impact" w:cs="Times New Roman"/>
          <w:color w:val="000000" w:themeColor="text1"/>
          <w:sz w:val="24"/>
          <w:szCs w:val="24"/>
          <w:lang w:eastAsia="es-ES"/>
        </w:rPr>
      </w:pPr>
    </w:p>
    <w:p w14:paraId="51EBBFED" w14:textId="77777777" w:rsidR="005C7BC2" w:rsidRPr="0031311D" w:rsidRDefault="005C7BC2" w:rsidP="005C7BC2">
      <w:pPr>
        <w:spacing w:after="0" w:line="360" w:lineRule="auto"/>
        <w:jc w:val="both"/>
        <w:rPr>
          <w:rFonts w:ascii="Impact" w:eastAsia="Times New Roman" w:hAnsi="Impact" w:cs="Times New Roman"/>
          <w:color w:val="000000" w:themeColor="text1"/>
          <w:sz w:val="24"/>
          <w:szCs w:val="24"/>
          <w:lang w:eastAsia="es-ES"/>
        </w:rPr>
      </w:pPr>
    </w:p>
    <w:p w14:paraId="5C2ECCEC" w14:textId="77777777" w:rsidR="005C7BC2" w:rsidRPr="0031311D" w:rsidRDefault="005C7BC2" w:rsidP="005C7BC2">
      <w:pPr>
        <w:spacing w:after="0" w:line="360" w:lineRule="auto"/>
        <w:jc w:val="both"/>
        <w:rPr>
          <w:rFonts w:ascii="Impact" w:eastAsia="Times New Roman" w:hAnsi="Impact" w:cs="Times New Roman"/>
          <w:color w:val="000000" w:themeColor="text1"/>
          <w:sz w:val="24"/>
          <w:szCs w:val="24"/>
          <w:lang w:eastAsia="es-ES"/>
        </w:rPr>
      </w:pPr>
    </w:p>
    <w:p w14:paraId="0A78742C" w14:textId="77777777" w:rsidR="005C7BC2" w:rsidRPr="0031311D" w:rsidRDefault="005C7BC2" w:rsidP="00293D0E">
      <w:pPr>
        <w:spacing w:after="0" w:line="240" w:lineRule="auto"/>
        <w:ind w:right="431"/>
        <w:rPr>
          <w:rFonts w:ascii="Candara" w:hAnsi="Candara"/>
          <w:b/>
          <w:i/>
          <w:sz w:val="72"/>
          <w:szCs w:val="44"/>
        </w:rPr>
      </w:pPr>
      <w:r w:rsidRPr="0031311D">
        <w:rPr>
          <w:rFonts w:ascii="Candara" w:hAnsi="Candara"/>
          <w:b/>
          <w:i/>
          <w:sz w:val="72"/>
          <w:szCs w:val="44"/>
        </w:rPr>
        <w:t>Datos de la Instancia Evaluadora</w:t>
      </w:r>
      <w:r w:rsidR="008B3642" w:rsidRPr="0031311D">
        <w:rPr>
          <w:rFonts w:ascii="Candara" w:hAnsi="Candara"/>
          <w:b/>
          <w:i/>
          <w:sz w:val="72"/>
          <w:szCs w:val="44"/>
        </w:rPr>
        <w:t>.</w:t>
      </w:r>
    </w:p>
    <w:p w14:paraId="4A0D67D1" w14:textId="77777777" w:rsidR="005C7BC2" w:rsidRPr="0031311D" w:rsidRDefault="005C7BC2" w:rsidP="005C7BC2">
      <w:pPr>
        <w:spacing w:after="0" w:line="360" w:lineRule="auto"/>
        <w:jc w:val="both"/>
        <w:rPr>
          <w:rFonts w:ascii="Impact" w:eastAsia="Times New Roman" w:hAnsi="Impact" w:cs="Times New Roman"/>
          <w:color w:val="000000" w:themeColor="text1"/>
          <w:sz w:val="24"/>
          <w:szCs w:val="24"/>
          <w:lang w:eastAsia="es-ES"/>
        </w:rPr>
      </w:pPr>
    </w:p>
    <w:p w14:paraId="7F54A0BA" w14:textId="77777777" w:rsidR="005C7BC2" w:rsidRPr="0031311D" w:rsidRDefault="005C7BC2" w:rsidP="005C7BC2">
      <w:pPr>
        <w:spacing w:after="0" w:line="360" w:lineRule="auto"/>
        <w:jc w:val="both"/>
        <w:rPr>
          <w:rFonts w:ascii="Impact" w:eastAsia="Times New Roman" w:hAnsi="Impact" w:cs="Times New Roman"/>
          <w:color w:val="000000" w:themeColor="text1"/>
          <w:sz w:val="24"/>
          <w:szCs w:val="24"/>
          <w:lang w:eastAsia="es-ES"/>
        </w:rPr>
      </w:pPr>
    </w:p>
    <w:p w14:paraId="6CA6FDAC" w14:textId="77777777" w:rsidR="005C7BC2" w:rsidRPr="0031311D" w:rsidRDefault="005C7BC2" w:rsidP="005C7BC2">
      <w:pPr>
        <w:spacing w:after="0" w:line="360" w:lineRule="auto"/>
        <w:jc w:val="both"/>
        <w:rPr>
          <w:rFonts w:ascii="Impact" w:eastAsia="Times New Roman" w:hAnsi="Impact" w:cs="Times New Roman"/>
          <w:color w:val="000000" w:themeColor="text1"/>
          <w:sz w:val="24"/>
          <w:szCs w:val="24"/>
          <w:lang w:eastAsia="es-ES"/>
        </w:rPr>
      </w:pPr>
    </w:p>
    <w:p w14:paraId="5D5EA44C" w14:textId="77777777" w:rsidR="005C7BC2" w:rsidRPr="0031311D" w:rsidRDefault="005C7BC2" w:rsidP="005C7BC2">
      <w:pPr>
        <w:spacing w:after="0" w:line="360" w:lineRule="auto"/>
        <w:jc w:val="both"/>
        <w:rPr>
          <w:rFonts w:ascii="Impact" w:eastAsia="Times New Roman" w:hAnsi="Impact" w:cs="Times New Roman"/>
          <w:color w:val="000000" w:themeColor="text1"/>
          <w:sz w:val="24"/>
          <w:szCs w:val="24"/>
          <w:lang w:eastAsia="es-ES"/>
        </w:rPr>
      </w:pPr>
    </w:p>
    <w:p w14:paraId="12D1D858" w14:textId="77777777" w:rsidR="005C7BC2" w:rsidRPr="0031311D" w:rsidRDefault="005C7BC2" w:rsidP="005C7BC2">
      <w:pPr>
        <w:spacing w:after="0" w:line="360" w:lineRule="auto"/>
        <w:jc w:val="both"/>
        <w:rPr>
          <w:rFonts w:ascii="Impact" w:eastAsia="Times New Roman" w:hAnsi="Impact" w:cs="Times New Roman"/>
          <w:color w:val="000000" w:themeColor="text1"/>
          <w:sz w:val="24"/>
          <w:szCs w:val="24"/>
          <w:lang w:eastAsia="es-ES"/>
        </w:rPr>
      </w:pPr>
      <w:r w:rsidRPr="0031311D">
        <w:rPr>
          <w:rFonts w:ascii="Impact" w:eastAsia="Times New Roman" w:hAnsi="Impact" w:cs="Times New Roman"/>
          <w:color w:val="000000" w:themeColor="text1"/>
          <w:sz w:val="24"/>
          <w:szCs w:val="24"/>
          <w:lang w:eastAsia="es-ES"/>
        </w:rPr>
        <w:br w:type="page"/>
      </w:r>
    </w:p>
    <w:p w14:paraId="17656E8E" w14:textId="6216336E" w:rsidR="0065146D" w:rsidRPr="0031311D" w:rsidRDefault="00F16AAD" w:rsidP="002777C9">
      <w:pPr>
        <w:pStyle w:val="Ttulo1"/>
        <w:numPr>
          <w:ilvl w:val="0"/>
          <w:numId w:val="15"/>
        </w:numPr>
        <w:rPr>
          <w:sz w:val="24"/>
          <w:lang w:val="es-MX"/>
        </w:rPr>
      </w:pPr>
      <w:bookmarkStart w:id="30" w:name="_Toc487410099"/>
      <w:r w:rsidRPr="0031311D">
        <w:rPr>
          <w:sz w:val="24"/>
          <w:lang w:val="es-MX"/>
        </w:rPr>
        <w:lastRenderedPageBreak/>
        <w:t>Datos de la Instancia Evaluadora</w:t>
      </w:r>
      <w:bookmarkEnd w:id="29"/>
      <w:r w:rsidR="005C7BC2" w:rsidRPr="0031311D">
        <w:rPr>
          <w:sz w:val="24"/>
          <w:lang w:val="es-MX"/>
        </w:rPr>
        <w:t>.</w:t>
      </w:r>
      <w:bookmarkEnd w:id="30"/>
    </w:p>
    <w:p w14:paraId="294EF51C" w14:textId="77777777" w:rsidR="005C7BC2" w:rsidRPr="0031311D" w:rsidRDefault="005C7BC2" w:rsidP="005C7BC2">
      <w:pPr>
        <w:spacing w:after="0" w:line="240" w:lineRule="auto"/>
        <w:ind w:right="429"/>
        <w:jc w:val="both"/>
        <w:rPr>
          <w:rFonts w:ascii="Arial" w:eastAsia="Times New Roman" w:hAnsi="Arial" w:cs="Arial"/>
          <w:sz w:val="24"/>
          <w:szCs w:val="24"/>
          <w:lang w:eastAsia="es-ES"/>
        </w:rPr>
      </w:pPr>
    </w:p>
    <w:p w14:paraId="551DFD80" w14:textId="77777777" w:rsidR="00F16AAD" w:rsidRPr="0031311D" w:rsidRDefault="00F16AAD" w:rsidP="005C7BC2">
      <w:pPr>
        <w:spacing w:after="0" w:line="240" w:lineRule="auto"/>
        <w:ind w:right="429"/>
        <w:jc w:val="both"/>
        <w:rPr>
          <w:rFonts w:ascii="Arial" w:eastAsia="Times New Roman" w:hAnsi="Arial" w:cs="Arial"/>
          <w:sz w:val="24"/>
          <w:szCs w:val="24"/>
          <w:lang w:eastAsia="es-ES"/>
        </w:rPr>
      </w:pPr>
    </w:p>
    <w:p w14:paraId="7A92F887" w14:textId="77777777" w:rsidR="0065146D" w:rsidRPr="0031311D" w:rsidRDefault="00D76449" w:rsidP="005C7BC2">
      <w:pPr>
        <w:spacing w:after="0" w:line="240" w:lineRule="auto"/>
        <w:rPr>
          <w:rFonts w:ascii="Arial" w:eastAsia="Times New Roman" w:hAnsi="Arial" w:cs="Arial"/>
          <w:b/>
          <w:color w:val="948A54" w:themeColor="background2" w:themeShade="80"/>
          <w:sz w:val="32"/>
          <w:lang w:eastAsia="es-ES"/>
        </w:rPr>
      </w:pPr>
      <w:r w:rsidRPr="0031311D">
        <w:rPr>
          <w:rFonts w:ascii="Arial" w:eastAsia="Times New Roman" w:hAnsi="Arial" w:cs="Arial"/>
          <w:b/>
          <w:color w:val="948A54" w:themeColor="background2" w:themeShade="80"/>
          <w:sz w:val="32"/>
          <w:lang w:eastAsia="es-ES"/>
        </w:rPr>
        <w:t>Instancia Evaluadora</w:t>
      </w:r>
    </w:p>
    <w:p w14:paraId="73555BDC" w14:textId="77777777" w:rsidR="0065146D" w:rsidRPr="0031311D" w:rsidRDefault="0065146D" w:rsidP="005C7BC2">
      <w:pPr>
        <w:spacing w:after="0" w:line="240" w:lineRule="auto"/>
        <w:rPr>
          <w:rFonts w:ascii="Arial" w:hAnsi="Arial" w:cs="Arial"/>
          <w:b/>
          <w:sz w:val="24"/>
          <w:szCs w:val="24"/>
        </w:rPr>
      </w:pPr>
    </w:p>
    <w:p w14:paraId="3AE81BB2" w14:textId="5F2626DD" w:rsidR="005502C5" w:rsidRPr="0031311D" w:rsidRDefault="005502C5" w:rsidP="005502C5">
      <w:pPr>
        <w:spacing w:after="0" w:line="240" w:lineRule="auto"/>
        <w:ind w:right="429"/>
        <w:jc w:val="both"/>
        <w:rPr>
          <w:rFonts w:ascii="Arial" w:hAnsi="Arial" w:cs="Arial"/>
          <w:b/>
          <w:sz w:val="24"/>
          <w:szCs w:val="24"/>
        </w:rPr>
      </w:pPr>
      <w:r w:rsidRPr="0031311D">
        <w:rPr>
          <w:rFonts w:ascii="Arial" w:hAnsi="Arial" w:cs="Arial"/>
          <w:b/>
          <w:sz w:val="24"/>
          <w:szCs w:val="24"/>
        </w:rPr>
        <w:t xml:space="preserve">Centro de Estudios </w:t>
      </w:r>
      <w:r w:rsidR="0089357F" w:rsidRPr="0031311D">
        <w:rPr>
          <w:rFonts w:ascii="Arial" w:hAnsi="Arial" w:cs="Arial"/>
          <w:b/>
          <w:sz w:val="24"/>
          <w:szCs w:val="24"/>
        </w:rPr>
        <w:t>Universitarios</w:t>
      </w:r>
      <w:r w:rsidRPr="0031311D">
        <w:rPr>
          <w:rFonts w:ascii="Arial" w:hAnsi="Arial" w:cs="Arial"/>
          <w:b/>
          <w:sz w:val="24"/>
          <w:szCs w:val="24"/>
        </w:rPr>
        <w:t xml:space="preserve"> de Mexicali S.C. Universidad de Mexicali.</w:t>
      </w:r>
    </w:p>
    <w:p w14:paraId="757B42EB" w14:textId="77777777" w:rsidR="005502C5" w:rsidRPr="0031311D" w:rsidRDefault="005502C5" w:rsidP="005502C5">
      <w:pPr>
        <w:spacing w:after="0" w:line="240" w:lineRule="auto"/>
        <w:ind w:right="429"/>
        <w:jc w:val="both"/>
        <w:rPr>
          <w:rFonts w:ascii="Arial" w:eastAsia="Times New Roman" w:hAnsi="Arial" w:cs="Arial"/>
          <w:b/>
          <w:sz w:val="24"/>
          <w:szCs w:val="24"/>
          <w:lang w:eastAsia="es-ES"/>
        </w:rPr>
      </w:pPr>
    </w:p>
    <w:p w14:paraId="14C3279C" w14:textId="77777777" w:rsidR="005502C5" w:rsidRPr="0031311D" w:rsidRDefault="005502C5" w:rsidP="005502C5">
      <w:pPr>
        <w:spacing w:after="0" w:line="240" w:lineRule="auto"/>
        <w:ind w:left="567" w:right="429"/>
        <w:jc w:val="both"/>
        <w:rPr>
          <w:rFonts w:ascii="Arial" w:eastAsia="Times New Roman" w:hAnsi="Arial" w:cs="Arial"/>
          <w:sz w:val="24"/>
          <w:szCs w:val="24"/>
          <w:lang w:eastAsia="es-ES"/>
        </w:rPr>
      </w:pPr>
      <w:r w:rsidRPr="0031311D">
        <w:rPr>
          <w:rFonts w:ascii="Arial" w:eastAsia="Times New Roman" w:hAnsi="Arial" w:cs="Arial"/>
          <w:b/>
          <w:sz w:val="24"/>
          <w:szCs w:val="24"/>
          <w:lang w:eastAsia="es-ES"/>
        </w:rPr>
        <w:t>Dirección:</w:t>
      </w:r>
      <w:r w:rsidRPr="0031311D">
        <w:rPr>
          <w:rFonts w:ascii="Arial" w:eastAsia="Times New Roman" w:hAnsi="Arial" w:cs="Arial"/>
          <w:b/>
          <w:sz w:val="24"/>
          <w:szCs w:val="24"/>
          <w:lang w:eastAsia="es-ES"/>
        </w:rPr>
        <w:tab/>
      </w:r>
      <w:r w:rsidRPr="0031311D">
        <w:rPr>
          <w:rFonts w:ascii="Arial" w:eastAsia="Times New Roman" w:hAnsi="Arial" w:cs="Arial"/>
          <w:sz w:val="24"/>
          <w:szCs w:val="24"/>
          <w:lang w:eastAsia="es-ES"/>
        </w:rPr>
        <w:t>Boulevard Lázaro Cárdenas 1132, Col. Independencia</w:t>
      </w:r>
    </w:p>
    <w:p w14:paraId="1DD3576D" w14:textId="77777777" w:rsidR="005502C5" w:rsidRPr="0031311D" w:rsidRDefault="005502C5" w:rsidP="005502C5">
      <w:pPr>
        <w:spacing w:after="0" w:line="240" w:lineRule="auto"/>
        <w:ind w:left="567" w:right="429"/>
        <w:jc w:val="both"/>
        <w:rPr>
          <w:rFonts w:ascii="Arial" w:eastAsia="Times New Roman" w:hAnsi="Arial" w:cs="Arial"/>
          <w:b/>
          <w:sz w:val="24"/>
          <w:szCs w:val="24"/>
          <w:lang w:eastAsia="es-ES"/>
        </w:rPr>
      </w:pPr>
      <w:r w:rsidRPr="0031311D">
        <w:rPr>
          <w:rFonts w:ascii="Arial" w:eastAsia="Times New Roman" w:hAnsi="Arial" w:cs="Arial"/>
          <w:b/>
          <w:sz w:val="24"/>
          <w:szCs w:val="24"/>
          <w:lang w:eastAsia="es-ES"/>
        </w:rPr>
        <w:t>Teléfono:</w:t>
      </w:r>
      <w:r w:rsidRPr="0031311D">
        <w:rPr>
          <w:rFonts w:ascii="Arial" w:eastAsia="Times New Roman" w:hAnsi="Arial" w:cs="Arial"/>
          <w:b/>
          <w:sz w:val="24"/>
          <w:szCs w:val="24"/>
          <w:lang w:eastAsia="es-ES"/>
        </w:rPr>
        <w:tab/>
      </w:r>
      <w:r w:rsidRPr="0031311D">
        <w:rPr>
          <w:rFonts w:ascii="Arial" w:eastAsia="Times New Roman" w:hAnsi="Arial" w:cs="Arial"/>
          <w:sz w:val="24"/>
          <w:szCs w:val="24"/>
          <w:lang w:eastAsia="es-ES"/>
        </w:rPr>
        <w:t>(686) 5140777</w:t>
      </w:r>
    </w:p>
    <w:p w14:paraId="6383BA46" w14:textId="77777777" w:rsidR="005502C5" w:rsidRPr="0031311D" w:rsidRDefault="005502C5" w:rsidP="005502C5">
      <w:pPr>
        <w:spacing w:after="0" w:line="240" w:lineRule="auto"/>
        <w:ind w:left="567" w:right="429"/>
        <w:jc w:val="both"/>
        <w:rPr>
          <w:rFonts w:ascii="Arial" w:eastAsia="Times New Roman" w:hAnsi="Arial" w:cs="Arial"/>
          <w:b/>
          <w:sz w:val="24"/>
          <w:szCs w:val="24"/>
          <w:lang w:eastAsia="es-ES"/>
        </w:rPr>
      </w:pPr>
    </w:p>
    <w:p w14:paraId="4FCDBC93" w14:textId="77777777" w:rsidR="005502C5" w:rsidRPr="0031311D" w:rsidRDefault="005502C5" w:rsidP="005502C5">
      <w:pPr>
        <w:spacing w:after="0" w:line="240" w:lineRule="auto"/>
        <w:ind w:left="567" w:right="429"/>
        <w:jc w:val="both"/>
        <w:rPr>
          <w:rFonts w:ascii="Arial" w:eastAsia="Times New Roman" w:hAnsi="Arial" w:cs="Arial"/>
          <w:sz w:val="24"/>
          <w:szCs w:val="24"/>
          <w:lang w:eastAsia="es-ES"/>
        </w:rPr>
      </w:pPr>
      <w:r w:rsidRPr="0031311D">
        <w:rPr>
          <w:rFonts w:ascii="Arial" w:eastAsia="Times New Roman" w:hAnsi="Arial" w:cs="Arial"/>
          <w:b/>
          <w:sz w:val="24"/>
          <w:szCs w:val="24"/>
          <w:lang w:eastAsia="es-ES"/>
        </w:rPr>
        <w:t>Fecha de inicio:</w:t>
      </w:r>
      <w:r w:rsidRPr="0031311D">
        <w:rPr>
          <w:rFonts w:ascii="Arial" w:eastAsia="Times New Roman" w:hAnsi="Arial" w:cs="Arial"/>
          <w:sz w:val="24"/>
          <w:szCs w:val="24"/>
          <w:lang w:eastAsia="es-ES"/>
        </w:rPr>
        <w:t xml:space="preserve"> 10 de abril de 2017</w:t>
      </w:r>
    </w:p>
    <w:p w14:paraId="22C83449" w14:textId="77777777" w:rsidR="005502C5" w:rsidRPr="0031311D" w:rsidRDefault="005502C5" w:rsidP="005502C5">
      <w:pPr>
        <w:spacing w:after="0" w:line="240" w:lineRule="auto"/>
        <w:ind w:left="567" w:right="429"/>
        <w:jc w:val="both"/>
        <w:rPr>
          <w:rFonts w:ascii="Arial" w:eastAsia="Times New Roman" w:hAnsi="Arial" w:cs="Arial"/>
          <w:sz w:val="24"/>
          <w:szCs w:val="24"/>
          <w:lang w:eastAsia="es-ES"/>
        </w:rPr>
      </w:pPr>
      <w:r w:rsidRPr="0031311D">
        <w:rPr>
          <w:rFonts w:ascii="Arial" w:eastAsia="Times New Roman" w:hAnsi="Arial" w:cs="Arial"/>
          <w:b/>
          <w:sz w:val="24"/>
          <w:szCs w:val="24"/>
          <w:lang w:eastAsia="es-ES"/>
        </w:rPr>
        <w:t>Fecha de término:</w:t>
      </w:r>
      <w:r w:rsidRPr="0031311D">
        <w:rPr>
          <w:rFonts w:ascii="Arial" w:eastAsia="Times New Roman" w:hAnsi="Arial" w:cs="Arial"/>
          <w:sz w:val="24"/>
          <w:szCs w:val="24"/>
          <w:lang w:eastAsia="es-ES"/>
        </w:rPr>
        <w:t xml:space="preserve"> 10 de julio de 2017</w:t>
      </w:r>
    </w:p>
    <w:p w14:paraId="758AA909" w14:textId="77777777" w:rsidR="005502C5" w:rsidRPr="0031311D" w:rsidRDefault="005502C5" w:rsidP="005502C5">
      <w:pPr>
        <w:spacing w:after="0" w:line="240" w:lineRule="auto"/>
        <w:ind w:left="567" w:right="429"/>
        <w:jc w:val="both"/>
        <w:rPr>
          <w:rFonts w:ascii="Arial" w:eastAsia="Times New Roman" w:hAnsi="Arial" w:cs="Arial"/>
          <w:sz w:val="24"/>
          <w:szCs w:val="24"/>
          <w:lang w:eastAsia="es-ES"/>
        </w:rPr>
      </w:pPr>
      <w:r w:rsidRPr="0031311D">
        <w:rPr>
          <w:rFonts w:ascii="Arial" w:eastAsia="Times New Roman" w:hAnsi="Arial" w:cs="Arial"/>
          <w:b/>
          <w:sz w:val="24"/>
          <w:szCs w:val="24"/>
          <w:lang w:eastAsia="es-ES"/>
        </w:rPr>
        <w:t xml:space="preserve">Costo: </w:t>
      </w:r>
      <w:r w:rsidRPr="0031311D">
        <w:rPr>
          <w:rFonts w:ascii="Arial" w:hAnsi="Arial" w:cs="Arial"/>
          <w:sz w:val="24"/>
          <w:szCs w:val="24"/>
        </w:rPr>
        <w:t>$100,000.00 más IVA.</w:t>
      </w:r>
    </w:p>
    <w:p w14:paraId="570335CC" w14:textId="77777777" w:rsidR="00251F83" w:rsidRPr="0031311D" w:rsidRDefault="00251F83" w:rsidP="00251F83">
      <w:pPr>
        <w:spacing w:after="0" w:line="240" w:lineRule="auto"/>
        <w:ind w:right="429"/>
        <w:jc w:val="both"/>
        <w:rPr>
          <w:rFonts w:ascii="Arial" w:eastAsia="Times New Roman" w:hAnsi="Arial" w:cs="Arial"/>
          <w:sz w:val="24"/>
          <w:szCs w:val="24"/>
          <w:lang w:eastAsia="es-ES"/>
        </w:rPr>
      </w:pPr>
    </w:p>
    <w:p w14:paraId="3133BEDC" w14:textId="77777777" w:rsidR="00251F83" w:rsidRPr="0031311D" w:rsidRDefault="00251F83" w:rsidP="00251F83">
      <w:pPr>
        <w:spacing w:after="0" w:line="240" w:lineRule="auto"/>
        <w:ind w:right="429"/>
        <w:jc w:val="both"/>
        <w:rPr>
          <w:rFonts w:ascii="Arial" w:eastAsia="Times New Roman" w:hAnsi="Arial" w:cs="Arial"/>
          <w:sz w:val="24"/>
          <w:szCs w:val="24"/>
          <w:lang w:eastAsia="es-ES"/>
        </w:rPr>
      </w:pPr>
    </w:p>
    <w:p w14:paraId="292DB90B" w14:textId="77777777" w:rsidR="0065146D" w:rsidRPr="0031311D" w:rsidRDefault="00D76449" w:rsidP="005C7BC2">
      <w:pPr>
        <w:spacing w:after="0" w:line="240" w:lineRule="auto"/>
        <w:rPr>
          <w:rFonts w:ascii="Arial" w:eastAsia="Times New Roman" w:hAnsi="Arial" w:cs="Arial"/>
          <w:b/>
          <w:color w:val="948A54" w:themeColor="background2" w:themeShade="80"/>
          <w:sz w:val="32"/>
          <w:lang w:eastAsia="es-ES"/>
        </w:rPr>
      </w:pPr>
      <w:r w:rsidRPr="0031311D">
        <w:rPr>
          <w:rFonts w:ascii="Arial" w:eastAsia="Times New Roman" w:hAnsi="Arial" w:cs="Arial"/>
          <w:b/>
          <w:color w:val="948A54" w:themeColor="background2" w:themeShade="80"/>
          <w:sz w:val="32"/>
          <w:lang w:eastAsia="es-ES"/>
        </w:rPr>
        <w:t>Contratante</w:t>
      </w:r>
    </w:p>
    <w:p w14:paraId="5A209A89" w14:textId="77777777" w:rsidR="0065146D" w:rsidRPr="0031311D" w:rsidRDefault="0065146D" w:rsidP="005C7BC2">
      <w:pPr>
        <w:spacing w:after="0" w:line="240" w:lineRule="auto"/>
        <w:rPr>
          <w:rFonts w:ascii="Arial" w:eastAsia="Times New Roman" w:hAnsi="Arial" w:cs="Arial"/>
          <w:sz w:val="24"/>
          <w:szCs w:val="24"/>
          <w:lang w:eastAsia="es-ES"/>
        </w:rPr>
      </w:pPr>
    </w:p>
    <w:p w14:paraId="2FD554CF" w14:textId="77777777" w:rsidR="0065146D" w:rsidRPr="0031311D" w:rsidRDefault="0065146D" w:rsidP="005C7BC2">
      <w:pPr>
        <w:spacing w:after="0" w:line="240" w:lineRule="auto"/>
        <w:rPr>
          <w:rFonts w:ascii="Arial" w:eastAsia="Times New Roman" w:hAnsi="Arial" w:cs="Arial"/>
          <w:b/>
          <w:sz w:val="24"/>
          <w:szCs w:val="24"/>
          <w:lang w:eastAsia="es-ES"/>
        </w:rPr>
      </w:pPr>
      <w:r w:rsidRPr="0031311D">
        <w:rPr>
          <w:rFonts w:ascii="Arial" w:eastAsia="Times New Roman" w:hAnsi="Arial" w:cs="Arial"/>
          <w:b/>
          <w:sz w:val="24"/>
          <w:szCs w:val="24"/>
          <w:lang w:eastAsia="es-ES"/>
        </w:rPr>
        <w:t>Comité de Planeación para el Desarrollo del Estado de Baja California (COPLADE)</w:t>
      </w:r>
    </w:p>
    <w:p w14:paraId="26235747" w14:textId="77777777" w:rsidR="0065146D" w:rsidRPr="0031311D" w:rsidRDefault="0065146D" w:rsidP="005C7BC2">
      <w:pPr>
        <w:spacing w:after="0" w:line="240" w:lineRule="auto"/>
        <w:rPr>
          <w:rFonts w:ascii="Arial" w:eastAsia="Times New Roman" w:hAnsi="Arial" w:cs="Arial"/>
          <w:sz w:val="24"/>
          <w:szCs w:val="24"/>
          <w:lang w:eastAsia="es-ES"/>
        </w:rPr>
      </w:pPr>
    </w:p>
    <w:p w14:paraId="5D02C0E4" w14:textId="5442B205" w:rsidR="0065146D" w:rsidRPr="0031311D" w:rsidRDefault="005502C5" w:rsidP="00B210FB">
      <w:pPr>
        <w:spacing w:after="0" w:line="240" w:lineRule="auto"/>
        <w:jc w:val="center"/>
        <w:rPr>
          <w:rFonts w:ascii="Arial" w:hAnsi="Arial" w:cs="Arial"/>
          <w:b/>
          <w:sz w:val="28"/>
          <w:szCs w:val="24"/>
        </w:rPr>
      </w:pPr>
      <w:r w:rsidRPr="0031311D">
        <w:rPr>
          <w:rFonts w:ascii="Arial" w:hAnsi="Arial" w:cs="Arial"/>
          <w:b/>
          <w:sz w:val="28"/>
          <w:szCs w:val="24"/>
        </w:rPr>
        <w:t>Programa Nacional de Becas S243 (BAPISS)</w:t>
      </w:r>
    </w:p>
    <w:p w14:paraId="1DB45BA3" w14:textId="77777777" w:rsidR="005502C5" w:rsidRPr="0031311D" w:rsidRDefault="005502C5" w:rsidP="005502C5">
      <w:pPr>
        <w:spacing w:after="0" w:line="240" w:lineRule="auto"/>
        <w:rPr>
          <w:rFonts w:ascii="Arial" w:eastAsia="Times New Roman" w:hAnsi="Arial" w:cs="Arial"/>
          <w:sz w:val="24"/>
          <w:szCs w:val="24"/>
          <w:lang w:eastAsia="es-ES"/>
        </w:rPr>
      </w:pPr>
    </w:p>
    <w:p w14:paraId="4DAECAF6" w14:textId="4F24BCF3" w:rsidR="00F16AAD" w:rsidRPr="0031311D" w:rsidRDefault="0065146D" w:rsidP="005C7BC2">
      <w:pPr>
        <w:tabs>
          <w:tab w:val="left" w:pos="1985"/>
        </w:tabs>
        <w:spacing w:after="0" w:line="240" w:lineRule="auto"/>
        <w:ind w:firstLine="708"/>
        <w:rPr>
          <w:rFonts w:ascii="Arial" w:eastAsia="Times New Roman" w:hAnsi="Arial" w:cs="Arial"/>
          <w:sz w:val="24"/>
          <w:szCs w:val="24"/>
          <w:lang w:eastAsia="es-ES"/>
        </w:rPr>
      </w:pPr>
      <w:r w:rsidRPr="0031311D">
        <w:rPr>
          <w:rFonts w:ascii="Arial" w:eastAsia="Times New Roman" w:hAnsi="Arial" w:cs="Arial"/>
          <w:b/>
          <w:sz w:val="24"/>
          <w:szCs w:val="24"/>
          <w:lang w:eastAsia="es-ES"/>
        </w:rPr>
        <w:t>Dirección:</w:t>
      </w:r>
      <w:r w:rsidR="006771F3" w:rsidRPr="0031311D">
        <w:rPr>
          <w:rFonts w:ascii="Arial" w:eastAsia="Times New Roman" w:hAnsi="Arial" w:cs="Arial"/>
          <w:b/>
          <w:sz w:val="24"/>
          <w:szCs w:val="24"/>
          <w:lang w:eastAsia="es-ES"/>
        </w:rPr>
        <w:t xml:space="preserve"> </w:t>
      </w:r>
      <w:r w:rsidRPr="0031311D">
        <w:rPr>
          <w:rFonts w:ascii="Arial" w:eastAsia="Times New Roman" w:hAnsi="Arial" w:cs="Arial"/>
          <w:sz w:val="24"/>
          <w:szCs w:val="24"/>
          <w:lang w:eastAsia="es-ES"/>
        </w:rPr>
        <w:t xml:space="preserve">Calzada Independencia y Av. </w:t>
      </w:r>
      <w:proofErr w:type="spellStart"/>
      <w:r w:rsidR="00B210FB" w:rsidRPr="0031311D">
        <w:rPr>
          <w:rFonts w:ascii="Arial" w:eastAsia="Times New Roman" w:hAnsi="Arial" w:cs="Arial"/>
          <w:sz w:val="24"/>
          <w:szCs w:val="24"/>
          <w:lang w:eastAsia="es-ES"/>
        </w:rPr>
        <w:t>Calafía</w:t>
      </w:r>
      <w:proofErr w:type="spellEnd"/>
      <w:r w:rsidRPr="0031311D">
        <w:rPr>
          <w:rFonts w:ascii="Arial" w:eastAsia="Times New Roman" w:hAnsi="Arial" w:cs="Arial"/>
          <w:sz w:val="24"/>
          <w:szCs w:val="24"/>
          <w:lang w:eastAsia="es-ES"/>
        </w:rPr>
        <w:t xml:space="preserve"> s/n, Local D-6</w:t>
      </w:r>
    </w:p>
    <w:p w14:paraId="45AD1AEE" w14:textId="77777777" w:rsidR="00F16AAD" w:rsidRPr="0031311D" w:rsidRDefault="00F16AAD" w:rsidP="005C7BC2">
      <w:pPr>
        <w:tabs>
          <w:tab w:val="left" w:pos="1985"/>
        </w:tabs>
        <w:spacing w:after="0" w:line="240" w:lineRule="auto"/>
        <w:ind w:firstLine="708"/>
        <w:rPr>
          <w:rFonts w:ascii="Arial" w:eastAsia="Times New Roman" w:hAnsi="Arial" w:cs="Arial"/>
          <w:sz w:val="24"/>
          <w:szCs w:val="24"/>
          <w:lang w:eastAsia="es-ES"/>
        </w:rPr>
      </w:pPr>
      <w:r w:rsidRPr="0031311D">
        <w:rPr>
          <w:rFonts w:ascii="Arial" w:eastAsia="Times New Roman" w:hAnsi="Arial" w:cs="Arial"/>
          <w:sz w:val="24"/>
          <w:szCs w:val="24"/>
          <w:lang w:eastAsia="es-ES"/>
        </w:rPr>
        <w:tab/>
      </w:r>
      <w:r w:rsidR="0065146D" w:rsidRPr="0031311D">
        <w:rPr>
          <w:rFonts w:ascii="Arial" w:eastAsia="Times New Roman" w:hAnsi="Arial" w:cs="Arial"/>
          <w:sz w:val="24"/>
          <w:szCs w:val="24"/>
          <w:lang w:eastAsia="es-ES"/>
        </w:rPr>
        <w:t>Centro Cívico, C.P. 21000</w:t>
      </w:r>
    </w:p>
    <w:p w14:paraId="1CEEF4F4" w14:textId="77777777" w:rsidR="0065146D" w:rsidRPr="0031311D" w:rsidRDefault="00F16AAD" w:rsidP="005C7BC2">
      <w:pPr>
        <w:tabs>
          <w:tab w:val="left" w:pos="1985"/>
        </w:tabs>
        <w:spacing w:after="0" w:line="240" w:lineRule="auto"/>
        <w:ind w:firstLine="708"/>
        <w:rPr>
          <w:rFonts w:ascii="Arial" w:eastAsia="Times New Roman" w:hAnsi="Arial" w:cs="Arial"/>
          <w:sz w:val="24"/>
          <w:szCs w:val="24"/>
          <w:lang w:eastAsia="es-ES"/>
        </w:rPr>
      </w:pPr>
      <w:r w:rsidRPr="0031311D">
        <w:rPr>
          <w:rFonts w:ascii="Arial" w:eastAsia="Times New Roman" w:hAnsi="Arial" w:cs="Arial"/>
          <w:sz w:val="24"/>
          <w:szCs w:val="24"/>
          <w:lang w:eastAsia="es-ES"/>
        </w:rPr>
        <w:tab/>
      </w:r>
      <w:r w:rsidR="0065146D" w:rsidRPr="0031311D">
        <w:rPr>
          <w:rFonts w:ascii="Arial" w:eastAsia="Times New Roman" w:hAnsi="Arial" w:cs="Arial"/>
          <w:sz w:val="24"/>
          <w:szCs w:val="24"/>
          <w:lang w:eastAsia="es-ES"/>
        </w:rPr>
        <w:t>Mexicali</w:t>
      </w:r>
      <w:r w:rsidRPr="0031311D">
        <w:rPr>
          <w:rFonts w:ascii="Arial" w:eastAsia="Times New Roman" w:hAnsi="Arial" w:cs="Arial"/>
          <w:sz w:val="24"/>
          <w:szCs w:val="24"/>
          <w:lang w:eastAsia="es-ES"/>
        </w:rPr>
        <w:t>,</w:t>
      </w:r>
      <w:r w:rsidR="0065146D" w:rsidRPr="0031311D">
        <w:rPr>
          <w:rFonts w:ascii="Arial" w:eastAsia="Times New Roman" w:hAnsi="Arial" w:cs="Arial"/>
          <w:sz w:val="24"/>
          <w:szCs w:val="24"/>
          <w:lang w:eastAsia="es-ES"/>
        </w:rPr>
        <w:t xml:space="preserve"> B</w:t>
      </w:r>
      <w:r w:rsidRPr="0031311D">
        <w:rPr>
          <w:rFonts w:ascii="Arial" w:eastAsia="Times New Roman" w:hAnsi="Arial" w:cs="Arial"/>
          <w:sz w:val="24"/>
          <w:szCs w:val="24"/>
          <w:lang w:eastAsia="es-ES"/>
        </w:rPr>
        <w:t>aja California.</w:t>
      </w:r>
    </w:p>
    <w:p w14:paraId="1637FBFA" w14:textId="77777777" w:rsidR="0065146D" w:rsidRPr="0031311D" w:rsidRDefault="0065146D" w:rsidP="005C7BC2">
      <w:pPr>
        <w:tabs>
          <w:tab w:val="left" w:pos="1985"/>
        </w:tabs>
        <w:spacing w:after="0" w:line="240" w:lineRule="auto"/>
        <w:ind w:firstLine="708"/>
        <w:rPr>
          <w:rFonts w:ascii="Arial" w:eastAsia="Times New Roman" w:hAnsi="Arial" w:cs="Arial"/>
          <w:sz w:val="24"/>
          <w:szCs w:val="24"/>
          <w:lang w:eastAsia="es-ES"/>
        </w:rPr>
      </w:pPr>
      <w:r w:rsidRPr="0031311D">
        <w:rPr>
          <w:rFonts w:ascii="Arial" w:eastAsia="Times New Roman" w:hAnsi="Arial" w:cs="Arial"/>
          <w:b/>
          <w:sz w:val="24"/>
          <w:szCs w:val="24"/>
          <w:lang w:eastAsia="es-ES"/>
        </w:rPr>
        <w:t>Teléfono:</w:t>
      </w:r>
      <w:r w:rsidR="00F16AAD" w:rsidRPr="0031311D">
        <w:rPr>
          <w:rFonts w:ascii="Arial" w:hAnsi="Arial" w:cs="Arial"/>
          <w:sz w:val="24"/>
          <w:szCs w:val="24"/>
        </w:rPr>
        <w:tab/>
      </w:r>
      <w:r w:rsidRPr="0031311D">
        <w:rPr>
          <w:rFonts w:ascii="Arial" w:eastAsia="Times New Roman" w:hAnsi="Arial" w:cs="Arial"/>
          <w:sz w:val="24"/>
          <w:szCs w:val="24"/>
          <w:lang w:eastAsia="es-ES"/>
        </w:rPr>
        <w:t>(686) 555 47 41</w:t>
      </w:r>
    </w:p>
    <w:p w14:paraId="7CCA564C" w14:textId="77777777" w:rsidR="0065146D" w:rsidRPr="0031311D" w:rsidRDefault="0065146D" w:rsidP="005C7BC2">
      <w:pPr>
        <w:spacing w:after="0" w:line="240" w:lineRule="auto"/>
        <w:rPr>
          <w:rFonts w:ascii="Arial" w:eastAsia="Times New Roman" w:hAnsi="Arial" w:cs="Arial"/>
          <w:sz w:val="24"/>
          <w:szCs w:val="24"/>
          <w:lang w:eastAsia="es-ES"/>
        </w:rPr>
      </w:pPr>
    </w:p>
    <w:p w14:paraId="795D8F73" w14:textId="77777777" w:rsidR="00F16AAD" w:rsidRPr="0031311D" w:rsidRDefault="00F16AAD" w:rsidP="005C7BC2">
      <w:pPr>
        <w:spacing w:after="0" w:line="240" w:lineRule="auto"/>
        <w:rPr>
          <w:rFonts w:ascii="Arial" w:eastAsia="Times New Roman" w:hAnsi="Arial" w:cs="Arial"/>
          <w:b/>
          <w:sz w:val="28"/>
          <w:szCs w:val="24"/>
          <w:lang w:eastAsia="es-ES"/>
        </w:rPr>
      </w:pPr>
    </w:p>
    <w:p w14:paraId="01A191CB" w14:textId="77777777" w:rsidR="0065146D" w:rsidRPr="0031311D" w:rsidRDefault="00D76449" w:rsidP="005C7BC2">
      <w:pPr>
        <w:spacing w:after="0" w:line="240" w:lineRule="auto"/>
        <w:rPr>
          <w:rFonts w:ascii="Arial" w:eastAsia="Times New Roman" w:hAnsi="Arial" w:cs="Arial"/>
          <w:b/>
          <w:color w:val="948A54" w:themeColor="background2" w:themeShade="80"/>
          <w:sz w:val="32"/>
          <w:lang w:eastAsia="es-ES"/>
        </w:rPr>
      </w:pPr>
      <w:r w:rsidRPr="0031311D">
        <w:rPr>
          <w:rFonts w:ascii="Arial" w:eastAsia="Times New Roman" w:hAnsi="Arial" w:cs="Arial"/>
          <w:b/>
          <w:color w:val="948A54" w:themeColor="background2" w:themeShade="80"/>
          <w:sz w:val="32"/>
          <w:lang w:eastAsia="es-ES"/>
        </w:rPr>
        <w:t>Unidades Responsables de Ejecutar El Fondo</w:t>
      </w:r>
    </w:p>
    <w:p w14:paraId="73CD099E" w14:textId="77777777" w:rsidR="005502C5" w:rsidRPr="0031311D" w:rsidRDefault="005502C5" w:rsidP="005502C5">
      <w:pPr>
        <w:tabs>
          <w:tab w:val="left" w:pos="7602"/>
        </w:tabs>
        <w:spacing w:after="0" w:line="240" w:lineRule="auto"/>
        <w:ind w:right="429"/>
        <w:jc w:val="both"/>
        <w:rPr>
          <w:rFonts w:ascii="Arial" w:eastAsia="Times New Roman" w:hAnsi="Arial" w:cs="Arial"/>
          <w:sz w:val="24"/>
          <w:szCs w:val="24"/>
          <w:lang w:eastAsia="es-ES"/>
        </w:rPr>
      </w:pPr>
    </w:p>
    <w:p w14:paraId="1BF6F201" w14:textId="77777777" w:rsidR="005502C5" w:rsidRPr="0031311D" w:rsidRDefault="005502C5" w:rsidP="005502C5">
      <w:pPr>
        <w:spacing w:after="0" w:line="240" w:lineRule="auto"/>
        <w:jc w:val="both"/>
        <w:rPr>
          <w:rFonts w:ascii="Arial" w:hAnsi="Arial" w:cs="Arial"/>
          <w:b/>
          <w:sz w:val="24"/>
          <w:szCs w:val="24"/>
          <w:lang w:eastAsia="es-ES"/>
        </w:rPr>
      </w:pPr>
      <w:r w:rsidRPr="0031311D">
        <w:rPr>
          <w:rFonts w:ascii="Arial" w:hAnsi="Arial" w:cs="Arial"/>
          <w:b/>
          <w:snapToGrid w:val="0"/>
          <w:sz w:val="24"/>
          <w:szCs w:val="24"/>
        </w:rPr>
        <w:t>Secretaria de Educación y Bienestar Social</w:t>
      </w:r>
    </w:p>
    <w:p w14:paraId="6BAED0B9" w14:textId="77777777" w:rsidR="005502C5" w:rsidRPr="0031311D" w:rsidRDefault="005502C5" w:rsidP="005502C5">
      <w:pPr>
        <w:spacing w:after="0" w:line="240" w:lineRule="auto"/>
        <w:ind w:firstLine="567"/>
        <w:rPr>
          <w:rFonts w:ascii="Arial" w:hAnsi="Arial" w:cs="Arial"/>
          <w:sz w:val="24"/>
          <w:szCs w:val="24"/>
        </w:rPr>
      </w:pPr>
      <w:r w:rsidRPr="0031311D">
        <w:rPr>
          <w:rFonts w:ascii="Arial" w:hAnsi="Arial" w:cs="Arial"/>
          <w:sz w:val="24"/>
          <w:szCs w:val="24"/>
          <w:lang w:eastAsia="es-ES"/>
        </w:rPr>
        <w:t>Dirección:</w:t>
      </w:r>
      <w:r w:rsidRPr="0031311D">
        <w:rPr>
          <w:rFonts w:ascii="Arial" w:hAnsi="Arial" w:cs="Arial"/>
          <w:sz w:val="24"/>
          <w:szCs w:val="24"/>
        </w:rPr>
        <w:t xml:space="preserve"> </w:t>
      </w:r>
      <w:r w:rsidRPr="0031311D">
        <w:rPr>
          <w:rFonts w:ascii="Arial" w:hAnsi="Arial" w:cs="Arial"/>
          <w:sz w:val="24"/>
          <w:szCs w:val="24"/>
        </w:rPr>
        <w:tab/>
        <w:t>Calzada Anáhuac  #427, Col. Ex Ejido Zacatecas, C. P. 21090.</w:t>
      </w:r>
    </w:p>
    <w:p w14:paraId="2C8A4A89" w14:textId="77777777" w:rsidR="005502C5" w:rsidRPr="0031311D" w:rsidRDefault="005502C5" w:rsidP="005502C5">
      <w:pPr>
        <w:spacing w:after="0" w:line="240" w:lineRule="auto"/>
        <w:rPr>
          <w:rFonts w:ascii="Arial" w:hAnsi="Arial" w:cs="Arial"/>
          <w:sz w:val="24"/>
          <w:szCs w:val="24"/>
        </w:rPr>
      </w:pPr>
      <w:r w:rsidRPr="0031311D">
        <w:rPr>
          <w:rFonts w:ascii="Arial" w:hAnsi="Arial" w:cs="Arial"/>
          <w:sz w:val="24"/>
          <w:szCs w:val="24"/>
        </w:rPr>
        <w:tab/>
      </w:r>
      <w:r w:rsidRPr="0031311D">
        <w:rPr>
          <w:rFonts w:ascii="Arial" w:hAnsi="Arial" w:cs="Arial"/>
          <w:sz w:val="24"/>
          <w:szCs w:val="24"/>
        </w:rPr>
        <w:tab/>
      </w:r>
      <w:r w:rsidRPr="0031311D">
        <w:rPr>
          <w:rFonts w:ascii="Arial" w:hAnsi="Arial" w:cs="Arial"/>
          <w:sz w:val="24"/>
          <w:szCs w:val="24"/>
        </w:rPr>
        <w:tab/>
        <w:t>Mexicali, Baja California</w:t>
      </w:r>
    </w:p>
    <w:p w14:paraId="505A3107" w14:textId="77777777" w:rsidR="005502C5" w:rsidRPr="0031311D" w:rsidRDefault="005502C5" w:rsidP="005502C5">
      <w:pPr>
        <w:spacing w:after="0" w:line="240" w:lineRule="auto"/>
        <w:ind w:firstLine="601"/>
        <w:jc w:val="both"/>
        <w:rPr>
          <w:rFonts w:ascii="Arial" w:hAnsi="Arial" w:cs="Arial"/>
          <w:sz w:val="24"/>
          <w:szCs w:val="24"/>
        </w:rPr>
      </w:pPr>
      <w:r w:rsidRPr="0031311D">
        <w:rPr>
          <w:rFonts w:ascii="Arial" w:hAnsi="Arial" w:cs="Arial"/>
          <w:sz w:val="24"/>
          <w:szCs w:val="24"/>
          <w:lang w:eastAsia="es-ES"/>
        </w:rPr>
        <w:t>Teléfono:</w:t>
      </w:r>
      <w:r w:rsidRPr="0031311D">
        <w:rPr>
          <w:rFonts w:ascii="Arial" w:hAnsi="Arial" w:cs="Arial"/>
          <w:sz w:val="24"/>
          <w:szCs w:val="24"/>
        </w:rPr>
        <w:t xml:space="preserve"> </w:t>
      </w:r>
      <w:r w:rsidRPr="0031311D">
        <w:rPr>
          <w:rFonts w:ascii="Arial" w:hAnsi="Arial" w:cs="Arial"/>
          <w:sz w:val="24"/>
          <w:szCs w:val="24"/>
        </w:rPr>
        <w:tab/>
        <w:t>(686) 559 88 95</w:t>
      </w:r>
    </w:p>
    <w:p w14:paraId="2F17A96B" w14:textId="77777777" w:rsidR="005502C5" w:rsidRPr="0031311D" w:rsidRDefault="005502C5" w:rsidP="005502C5">
      <w:pPr>
        <w:spacing w:after="0" w:line="240" w:lineRule="auto"/>
        <w:rPr>
          <w:sz w:val="24"/>
          <w:szCs w:val="24"/>
        </w:rPr>
      </w:pPr>
    </w:p>
    <w:p w14:paraId="39CB3979" w14:textId="77777777" w:rsidR="005502C5" w:rsidRPr="0031311D" w:rsidRDefault="005502C5" w:rsidP="005502C5">
      <w:pPr>
        <w:spacing w:after="0" w:line="240" w:lineRule="auto"/>
        <w:jc w:val="both"/>
        <w:rPr>
          <w:rFonts w:ascii="Arial" w:hAnsi="Arial" w:cs="Arial"/>
          <w:b/>
          <w:snapToGrid w:val="0"/>
          <w:sz w:val="24"/>
          <w:szCs w:val="24"/>
        </w:rPr>
      </w:pPr>
      <w:r w:rsidRPr="0031311D">
        <w:rPr>
          <w:rFonts w:ascii="Arial" w:hAnsi="Arial" w:cs="Arial"/>
          <w:b/>
          <w:snapToGrid w:val="0"/>
          <w:sz w:val="24"/>
          <w:szCs w:val="24"/>
        </w:rPr>
        <w:t>Dirección de Actualización y Formación Docente</w:t>
      </w:r>
    </w:p>
    <w:p w14:paraId="4468BB5C" w14:textId="77777777" w:rsidR="005502C5" w:rsidRPr="0031311D" w:rsidRDefault="005502C5" w:rsidP="005502C5">
      <w:pPr>
        <w:spacing w:after="0" w:line="240" w:lineRule="auto"/>
        <w:ind w:firstLine="567"/>
        <w:rPr>
          <w:rFonts w:ascii="Arial" w:hAnsi="Arial" w:cs="Arial"/>
          <w:sz w:val="24"/>
          <w:szCs w:val="24"/>
        </w:rPr>
      </w:pPr>
      <w:r w:rsidRPr="0031311D">
        <w:rPr>
          <w:rFonts w:ascii="Arial" w:hAnsi="Arial" w:cs="Arial"/>
          <w:sz w:val="24"/>
          <w:szCs w:val="24"/>
          <w:lang w:eastAsia="es-ES"/>
        </w:rPr>
        <w:t>Dirección:</w:t>
      </w:r>
      <w:r w:rsidRPr="0031311D">
        <w:rPr>
          <w:rFonts w:ascii="Arial" w:hAnsi="Arial" w:cs="Arial"/>
          <w:sz w:val="24"/>
          <w:szCs w:val="24"/>
        </w:rPr>
        <w:t xml:space="preserve"> </w:t>
      </w:r>
      <w:r w:rsidRPr="0031311D">
        <w:rPr>
          <w:rFonts w:ascii="Arial" w:hAnsi="Arial" w:cs="Arial"/>
          <w:sz w:val="24"/>
          <w:szCs w:val="24"/>
        </w:rPr>
        <w:tab/>
        <w:t>Calzada Anáhuac  #427, Col. Ex Ejido Zacatecas, C. P. 21090.</w:t>
      </w:r>
    </w:p>
    <w:p w14:paraId="00E8A18D" w14:textId="77777777" w:rsidR="005502C5" w:rsidRPr="0031311D" w:rsidRDefault="005502C5" w:rsidP="005502C5">
      <w:pPr>
        <w:spacing w:after="0" w:line="240" w:lineRule="auto"/>
        <w:rPr>
          <w:rFonts w:ascii="Arial" w:hAnsi="Arial" w:cs="Arial"/>
          <w:sz w:val="24"/>
          <w:szCs w:val="24"/>
        </w:rPr>
      </w:pPr>
      <w:r w:rsidRPr="0031311D">
        <w:rPr>
          <w:rFonts w:ascii="Arial" w:hAnsi="Arial" w:cs="Arial"/>
          <w:sz w:val="24"/>
          <w:szCs w:val="24"/>
        </w:rPr>
        <w:tab/>
      </w:r>
      <w:r w:rsidRPr="0031311D">
        <w:rPr>
          <w:rFonts w:ascii="Arial" w:hAnsi="Arial" w:cs="Arial"/>
          <w:sz w:val="24"/>
          <w:szCs w:val="24"/>
        </w:rPr>
        <w:tab/>
      </w:r>
      <w:r w:rsidRPr="0031311D">
        <w:rPr>
          <w:rFonts w:ascii="Arial" w:hAnsi="Arial" w:cs="Arial"/>
          <w:sz w:val="24"/>
          <w:szCs w:val="24"/>
        </w:rPr>
        <w:tab/>
        <w:t>Mexicali, Baja California</w:t>
      </w:r>
    </w:p>
    <w:p w14:paraId="778A4BA0" w14:textId="77777777" w:rsidR="005502C5" w:rsidRPr="0031311D" w:rsidRDefault="005502C5" w:rsidP="004C7ADE">
      <w:pPr>
        <w:spacing w:after="0" w:line="240" w:lineRule="auto"/>
        <w:ind w:firstLine="708"/>
        <w:rPr>
          <w:rFonts w:ascii="Arial" w:hAnsi="Arial" w:cs="Arial"/>
          <w:sz w:val="24"/>
          <w:szCs w:val="24"/>
        </w:rPr>
      </w:pPr>
      <w:r w:rsidRPr="0031311D">
        <w:rPr>
          <w:rFonts w:ascii="Arial" w:hAnsi="Arial" w:cs="Arial"/>
          <w:sz w:val="24"/>
          <w:szCs w:val="24"/>
          <w:lang w:eastAsia="es-ES"/>
        </w:rPr>
        <w:t>Teléfono:</w:t>
      </w:r>
      <w:r w:rsidRPr="0031311D">
        <w:rPr>
          <w:rFonts w:ascii="Arial" w:hAnsi="Arial" w:cs="Arial"/>
          <w:sz w:val="24"/>
          <w:szCs w:val="24"/>
        </w:rPr>
        <w:t xml:space="preserve"> </w:t>
      </w:r>
      <w:r w:rsidRPr="0031311D">
        <w:rPr>
          <w:rFonts w:ascii="Arial" w:hAnsi="Arial" w:cs="Arial"/>
          <w:sz w:val="24"/>
          <w:szCs w:val="24"/>
        </w:rPr>
        <w:tab/>
        <w:t>(686) 559 88 13</w:t>
      </w:r>
    </w:p>
    <w:p w14:paraId="230A21C8" w14:textId="77777777" w:rsidR="005C5F4C" w:rsidRPr="0031311D" w:rsidRDefault="005C5F4C" w:rsidP="005C7BC2">
      <w:pPr>
        <w:tabs>
          <w:tab w:val="left" w:pos="1985"/>
        </w:tabs>
        <w:spacing w:after="0" w:line="240" w:lineRule="auto"/>
        <w:ind w:firstLine="708"/>
        <w:rPr>
          <w:rFonts w:ascii="Arial" w:eastAsia="Times New Roman" w:hAnsi="Arial" w:cs="Arial"/>
          <w:sz w:val="24"/>
          <w:szCs w:val="24"/>
          <w:lang w:eastAsia="es-ES"/>
        </w:rPr>
      </w:pPr>
    </w:p>
    <w:p w14:paraId="56BEAE9A" w14:textId="77777777" w:rsidR="005C5F4C" w:rsidRPr="0031311D" w:rsidRDefault="005C5F4C" w:rsidP="005C7BC2">
      <w:pPr>
        <w:tabs>
          <w:tab w:val="left" w:pos="1985"/>
        </w:tabs>
        <w:spacing w:after="0" w:line="240" w:lineRule="auto"/>
        <w:ind w:firstLine="708"/>
        <w:rPr>
          <w:rFonts w:ascii="Arial" w:eastAsia="Times New Roman" w:hAnsi="Arial" w:cs="Arial"/>
          <w:sz w:val="24"/>
          <w:szCs w:val="24"/>
          <w:lang w:eastAsia="es-ES"/>
        </w:rPr>
      </w:pPr>
    </w:p>
    <w:p w14:paraId="6C3D2595" w14:textId="77777777" w:rsidR="005C5F4C" w:rsidRPr="0031311D" w:rsidRDefault="005C5F4C" w:rsidP="00FB64FB">
      <w:pPr>
        <w:tabs>
          <w:tab w:val="left" w:pos="1985"/>
        </w:tabs>
        <w:spacing w:after="0" w:line="240" w:lineRule="auto"/>
        <w:ind w:firstLine="708"/>
        <w:rPr>
          <w:rFonts w:ascii="Arial" w:eastAsia="Times New Roman" w:hAnsi="Arial" w:cs="Arial"/>
          <w:sz w:val="24"/>
          <w:szCs w:val="24"/>
          <w:lang w:eastAsia="es-ES"/>
        </w:rPr>
        <w:sectPr w:rsidR="005C5F4C" w:rsidRPr="0031311D" w:rsidSect="00E6660A">
          <w:pgSz w:w="12240" w:h="15840"/>
          <w:pgMar w:top="993" w:right="1440" w:bottom="1440" w:left="1440" w:header="708" w:footer="708" w:gutter="0"/>
          <w:cols w:space="708"/>
          <w:titlePg/>
          <w:docGrid w:linePitch="360"/>
        </w:sectPr>
      </w:pPr>
    </w:p>
    <w:p w14:paraId="00D7A497" w14:textId="77777777" w:rsidR="00D00D06" w:rsidRPr="0031311D" w:rsidRDefault="00D00D06" w:rsidP="00D00D06">
      <w:pPr>
        <w:spacing w:after="0" w:line="360" w:lineRule="auto"/>
        <w:jc w:val="both"/>
        <w:rPr>
          <w:rFonts w:ascii="Impact" w:eastAsia="Times New Roman" w:hAnsi="Impact" w:cs="Times New Roman"/>
          <w:color w:val="000000" w:themeColor="text1"/>
          <w:sz w:val="24"/>
          <w:szCs w:val="24"/>
          <w:lang w:eastAsia="es-ES"/>
        </w:rPr>
      </w:pPr>
    </w:p>
    <w:p w14:paraId="6BD1F837" w14:textId="77777777" w:rsidR="00D00D06" w:rsidRPr="0031311D" w:rsidRDefault="00D00D06" w:rsidP="00D00D06">
      <w:pPr>
        <w:spacing w:after="0" w:line="360" w:lineRule="auto"/>
        <w:jc w:val="both"/>
        <w:rPr>
          <w:rFonts w:ascii="Impact" w:eastAsia="Times New Roman" w:hAnsi="Impact" w:cs="Times New Roman"/>
          <w:color w:val="000000" w:themeColor="text1"/>
          <w:sz w:val="24"/>
          <w:szCs w:val="24"/>
          <w:lang w:eastAsia="es-ES"/>
        </w:rPr>
      </w:pPr>
    </w:p>
    <w:p w14:paraId="712C3B22" w14:textId="77777777" w:rsidR="00D00D06" w:rsidRPr="0031311D" w:rsidRDefault="00D00D06" w:rsidP="00D00D06">
      <w:pPr>
        <w:spacing w:after="0" w:line="360" w:lineRule="auto"/>
        <w:jc w:val="both"/>
        <w:rPr>
          <w:rFonts w:ascii="Impact" w:eastAsia="Times New Roman" w:hAnsi="Impact" w:cs="Times New Roman"/>
          <w:color w:val="000000" w:themeColor="text1"/>
          <w:sz w:val="24"/>
          <w:szCs w:val="24"/>
          <w:lang w:eastAsia="es-ES"/>
        </w:rPr>
      </w:pPr>
    </w:p>
    <w:p w14:paraId="48E574F9" w14:textId="77777777" w:rsidR="00826140" w:rsidRPr="0031311D" w:rsidRDefault="00826140" w:rsidP="00D00D06">
      <w:pPr>
        <w:spacing w:after="0" w:line="360" w:lineRule="auto"/>
        <w:jc w:val="both"/>
        <w:rPr>
          <w:rFonts w:ascii="Impact" w:eastAsia="Times New Roman" w:hAnsi="Impact" w:cs="Times New Roman"/>
          <w:color w:val="000000" w:themeColor="text1"/>
          <w:sz w:val="24"/>
          <w:szCs w:val="24"/>
          <w:lang w:eastAsia="es-ES"/>
        </w:rPr>
      </w:pPr>
    </w:p>
    <w:p w14:paraId="25C54468" w14:textId="77777777" w:rsidR="00D00D06" w:rsidRPr="0031311D" w:rsidRDefault="00D00D06" w:rsidP="00D00D06">
      <w:pPr>
        <w:spacing w:after="0" w:line="360" w:lineRule="auto"/>
        <w:jc w:val="both"/>
        <w:rPr>
          <w:rFonts w:ascii="Impact" w:eastAsia="Times New Roman" w:hAnsi="Impact" w:cs="Times New Roman"/>
          <w:color w:val="000000" w:themeColor="text1"/>
          <w:sz w:val="24"/>
          <w:szCs w:val="24"/>
          <w:lang w:eastAsia="es-ES"/>
        </w:rPr>
      </w:pPr>
    </w:p>
    <w:p w14:paraId="1BDE1C5B" w14:textId="77777777" w:rsidR="00D00D06" w:rsidRPr="0031311D" w:rsidRDefault="00D00D06" w:rsidP="00D00D06">
      <w:pPr>
        <w:spacing w:after="0" w:line="360" w:lineRule="auto"/>
        <w:jc w:val="both"/>
        <w:rPr>
          <w:rFonts w:ascii="Impact" w:eastAsia="Times New Roman" w:hAnsi="Impact" w:cs="Times New Roman"/>
          <w:color w:val="000000" w:themeColor="text1"/>
          <w:sz w:val="24"/>
          <w:szCs w:val="24"/>
          <w:lang w:eastAsia="es-ES"/>
        </w:rPr>
      </w:pPr>
    </w:p>
    <w:p w14:paraId="32F288FB" w14:textId="77777777" w:rsidR="00591FE3" w:rsidRPr="0031311D" w:rsidRDefault="00591FE3" w:rsidP="00591FE3">
      <w:pPr>
        <w:spacing w:after="0" w:line="360" w:lineRule="auto"/>
        <w:jc w:val="both"/>
        <w:rPr>
          <w:rFonts w:ascii="Impact" w:eastAsia="Times New Roman" w:hAnsi="Impact" w:cs="Times New Roman"/>
          <w:color w:val="000000" w:themeColor="text1"/>
          <w:sz w:val="24"/>
          <w:szCs w:val="24"/>
          <w:lang w:eastAsia="es-ES"/>
        </w:rPr>
      </w:pPr>
    </w:p>
    <w:p w14:paraId="1D7DC852" w14:textId="77777777" w:rsidR="005024AC" w:rsidRPr="0031311D" w:rsidRDefault="005024AC" w:rsidP="00591FE3">
      <w:pPr>
        <w:spacing w:after="0" w:line="360" w:lineRule="auto"/>
        <w:jc w:val="both"/>
        <w:rPr>
          <w:rFonts w:ascii="Impact" w:eastAsia="Times New Roman" w:hAnsi="Impact" w:cs="Times New Roman"/>
          <w:color w:val="000000" w:themeColor="text1"/>
          <w:sz w:val="24"/>
          <w:szCs w:val="24"/>
          <w:lang w:eastAsia="es-ES"/>
        </w:rPr>
      </w:pPr>
    </w:p>
    <w:p w14:paraId="7D7AC209" w14:textId="77777777" w:rsidR="00251F83" w:rsidRPr="0031311D" w:rsidRDefault="00251F83" w:rsidP="00591FE3">
      <w:pPr>
        <w:spacing w:after="0" w:line="360" w:lineRule="auto"/>
        <w:jc w:val="both"/>
        <w:rPr>
          <w:rFonts w:ascii="Impact" w:eastAsia="Times New Roman" w:hAnsi="Impact" w:cs="Times New Roman"/>
          <w:color w:val="000000" w:themeColor="text1"/>
          <w:sz w:val="24"/>
          <w:szCs w:val="24"/>
          <w:lang w:eastAsia="es-ES"/>
        </w:rPr>
      </w:pPr>
    </w:p>
    <w:p w14:paraId="6972C1B6" w14:textId="77777777" w:rsidR="005024AC" w:rsidRPr="0031311D" w:rsidRDefault="005024AC" w:rsidP="00591FE3">
      <w:pPr>
        <w:spacing w:after="0" w:line="360" w:lineRule="auto"/>
        <w:jc w:val="both"/>
        <w:rPr>
          <w:rFonts w:ascii="Impact" w:eastAsia="Times New Roman" w:hAnsi="Impact" w:cs="Times New Roman"/>
          <w:color w:val="000000" w:themeColor="text1"/>
          <w:sz w:val="24"/>
          <w:szCs w:val="24"/>
          <w:lang w:eastAsia="es-ES"/>
        </w:rPr>
      </w:pPr>
    </w:p>
    <w:p w14:paraId="727E596D" w14:textId="77777777" w:rsidR="005024AC" w:rsidRPr="0031311D" w:rsidRDefault="005024AC" w:rsidP="00591FE3">
      <w:pPr>
        <w:spacing w:after="0" w:line="360" w:lineRule="auto"/>
        <w:jc w:val="both"/>
        <w:rPr>
          <w:rFonts w:ascii="Impact" w:eastAsia="Times New Roman" w:hAnsi="Impact" w:cs="Times New Roman"/>
          <w:color w:val="000000" w:themeColor="text1"/>
          <w:sz w:val="24"/>
          <w:szCs w:val="24"/>
          <w:lang w:eastAsia="es-ES"/>
        </w:rPr>
      </w:pPr>
    </w:p>
    <w:p w14:paraId="7439A387" w14:textId="77777777" w:rsidR="004E1077" w:rsidRPr="0031311D" w:rsidRDefault="00591FE3" w:rsidP="00D76449">
      <w:pPr>
        <w:ind w:right="429"/>
        <w:rPr>
          <w:rFonts w:ascii="Candara" w:hAnsi="Candara"/>
          <w:b/>
          <w:i/>
          <w:sz w:val="72"/>
          <w:szCs w:val="44"/>
        </w:rPr>
      </w:pPr>
      <w:r w:rsidRPr="0031311D">
        <w:rPr>
          <w:rFonts w:ascii="Candara" w:hAnsi="Candara"/>
          <w:b/>
          <w:i/>
          <w:sz w:val="72"/>
          <w:szCs w:val="44"/>
        </w:rPr>
        <w:t>Glosario de Términos</w:t>
      </w:r>
      <w:r w:rsidR="008B3642" w:rsidRPr="0031311D">
        <w:rPr>
          <w:rFonts w:ascii="Candara" w:hAnsi="Candara"/>
          <w:b/>
          <w:i/>
          <w:sz w:val="72"/>
          <w:szCs w:val="44"/>
        </w:rPr>
        <w:t>.</w:t>
      </w:r>
    </w:p>
    <w:p w14:paraId="624378D6" w14:textId="77777777" w:rsidR="005024AC" w:rsidRPr="0031311D" w:rsidRDefault="005024AC" w:rsidP="00591FE3">
      <w:pPr>
        <w:spacing w:after="0" w:line="360" w:lineRule="auto"/>
        <w:jc w:val="both"/>
        <w:rPr>
          <w:rFonts w:ascii="Impact" w:eastAsia="Times New Roman" w:hAnsi="Impact" w:cs="Times New Roman"/>
          <w:color w:val="000000" w:themeColor="text1"/>
          <w:sz w:val="24"/>
          <w:szCs w:val="24"/>
          <w:lang w:eastAsia="es-ES"/>
        </w:rPr>
      </w:pPr>
    </w:p>
    <w:p w14:paraId="517FA141" w14:textId="77777777" w:rsidR="005024AC" w:rsidRPr="0031311D" w:rsidRDefault="005024AC" w:rsidP="00591FE3">
      <w:pPr>
        <w:spacing w:after="0" w:line="360" w:lineRule="auto"/>
        <w:jc w:val="both"/>
        <w:rPr>
          <w:rFonts w:ascii="Impact" w:eastAsia="Times New Roman" w:hAnsi="Impact" w:cs="Times New Roman"/>
          <w:color w:val="000000" w:themeColor="text1"/>
          <w:sz w:val="24"/>
          <w:szCs w:val="24"/>
          <w:lang w:eastAsia="es-ES"/>
        </w:rPr>
      </w:pPr>
    </w:p>
    <w:p w14:paraId="285A0997" w14:textId="77777777" w:rsidR="008964B3" w:rsidRPr="0031311D" w:rsidRDefault="008964B3" w:rsidP="00591FE3">
      <w:pPr>
        <w:spacing w:after="0" w:line="360" w:lineRule="auto"/>
        <w:jc w:val="both"/>
        <w:rPr>
          <w:rFonts w:ascii="Impact" w:eastAsia="Times New Roman" w:hAnsi="Impact" w:cs="Times New Roman"/>
          <w:color w:val="000000" w:themeColor="text1"/>
          <w:sz w:val="24"/>
          <w:szCs w:val="24"/>
          <w:lang w:eastAsia="es-ES"/>
        </w:rPr>
      </w:pPr>
    </w:p>
    <w:p w14:paraId="212EAA91" w14:textId="77777777" w:rsidR="008964B3" w:rsidRPr="0031311D" w:rsidRDefault="008964B3" w:rsidP="00591FE3">
      <w:pPr>
        <w:spacing w:after="0" w:line="360" w:lineRule="auto"/>
        <w:jc w:val="both"/>
        <w:rPr>
          <w:rFonts w:ascii="Impact" w:eastAsia="Times New Roman" w:hAnsi="Impact" w:cs="Times New Roman"/>
          <w:color w:val="000000" w:themeColor="text1"/>
          <w:sz w:val="24"/>
          <w:szCs w:val="24"/>
          <w:lang w:eastAsia="es-ES"/>
        </w:rPr>
      </w:pPr>
    </w:p>
    <w:p w14:paraId="165245CF" w14:textId="77777777" w:rsidR="005024AC" w:rsidRPr="0031311D" w:rsidRDefault="005024AC" w:rsidP="00591FE3">
      <w:pPr>
        <w:spacing w:after="0" w:line="360" w:lineRule="auto"/>
        <w:jc w:val="both"/>
        <w:rPr>
          <w:rFonts w:ascii="Impact" w:eastAsia="Times New Roman" w:hAnsi="Impact" w:cs="Times New Roman"/>
          <w:color w:val="000000" w:themeColor="text1"/>
          <w:sz w:val="24"/>
          <w:szCs w:val="24"/>
          <w:lang w:eastAsia="es-ES"/>
        </w:rPr>
      </w:pPr>
      <w:r w:rsidRPr="0031311D">
        <w:rPr>
          <w:rFonts w:ascii="Impact" w:eastAsia="Times New Roman" w:hAnsi="Impact" w:cs="Times New Roman"/>
          <w:color w:val="000000" w:themeColor="text1"/>
          <w:sz w:val="24"/>
          <w:szCs w:val="24"/>
          <w:lang w:eastAsia="es-ES"/>
        </w:rPr>
        <w:br w:type="page"/>
      </w:r>
    </w:p>
    <w:p w14:paraId="6D4CD476" w14:textId="6E68D0FA" w:rsidR="005024AC" w:rsidRPr="0031311D" w:rsidRDefault="00796B9D" w:rsidP="002777C9">
      <w:pPr>
        <w:pStyle w:val="Ttulo1"/>
        <w:numPr>
          <w:ilvl w:val="0"/>
          <w:numId w:val="15"/>
        </w:numPr>
        <w:ind w:left="0" w:firstLine="0"/>
        <w:rPr>
          <w:sz w:val="24"/>
          <w:lang w:val="es-MX"/>
        </w:rPr>
      </w:pPr>
      <w:bookmarkStart w:id="31" w:name="_Toc458173340"/>
      <w:bookmarkStart w:id="32" w:name="_Toc487410100"/>
      <w:r w:rsidRPr="0031311D">
        <w:rPr>
          <w:sz w:val="24"/>
          <w:lang w:val="es-MX"/>
        </w:rPr>
        <w:lastRenderedPageBreak/>
        <w:t xml:space="preserve">Glosario de </w:t>
      </w:r>
      <w:r w:rsidR="00591FE3" w:rsidRPr="0031311D">
        <w:rPr>
          <w:sz w:val="24"/>
          <w:lang w:val="es-MX"/>
        </w:rPr>
        <w:t>términos</w:t>
      </w:r>
      <w:bookmarkEnd w:id="31"/>
      <w:r w:rsidR="005C7BC2" w:rsidRPr="0031311D">
        <w:rPr>
          <w:sz w:val="24"/>
          <w:lang w:val="es-MX"/>
        </w:rPr>
        <w:t>.</w:t>
      </w:r>
      <w:bookmarkEnd w:id="32"/>
    </w:p>
    <w:p w14:paraId="377FB0E6" w14:textId="77777777" w:rsidR="00330228" w:rsidRPr="0031311D" w:rsidRDefault="00330228" w:rsidP="005024AC">
      <w:pPr>
        <w:spacing w:after="0" w:line="240" w:lineRule="auto"/>
        <w:jc w:val="both"/>
        <w:rPr>
          <w:rFonts w:ascii="Candara" w:eastAsia="Times New Roman" w:hAnsi="Candara" w:cs="Times New Roman"/>
          <w:b/>
          <w:color w:val="948A54" w:themeColor="background2" w:themeShade="80"/>
          <w:szCs w:val="40"/>
          <w:lang w:eastAsia="es-ES"/>
        </w:rPr>
      </w:pPr>
    </w:p>
    <w:p w14:paraId="38B22F1D" w14:textId="77777777" w:rsidR="00666429" w:rsidRPr="0031311D" w:rsidRDefault="00666429" w:rsidP="005024AC">
      <w:pPr>
        <w:spacing w:after="0" w:line="240" w:lineRule="auto"/>
        <w:jc w:val="both"/>
        <w:rPr>
          <w:rFonts w:ascii="Candara" w:eastAsia="Times New Roman" w:hAnsi="Candara" w:cs="Times New Roman"/>
          <w:b/>
          <w:color w:val="948A54" w:themeColor="background2" w:themeShade="80"/>
          <w:szCs w:val="40"/>
          <w:lang w:eastAsia="es-ES"/>
        </w:rPr>
      </w:pPr>
    </w:p>
    <w:tbl>
      <w:tblPr>
        <w:tblStyle w:val="Listaclara-nfasis11"/>
        <w:tblW w:w="9168"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64"/>
        <w:gridCol w:w="7404"/>
      </w:tblGrid>
      <w:tr w:rsidR="00FC652F" w:rsidRPr="00BF0B8E" w14:paraId="3241F919" w14:textId="77777777" w:rsidTr="00BF0B8E">
        <w:trPr>
          <w:cnfStyle w:val="100000000000" w:firstRow="1" w:lastRow="0" w:firstColumn="0" w:lastColumn="0" w:oddVBand="0" w:evenVBand="0" w:oddHBand="0"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764" w:type="dxa"/>
            <w:shd w:val="clear" w:color="auto" w:fill="948A54" w:themeFill="background2" w:themeFillShade="80"/>
            <w:noWrap/>
            <w:vAlign w:val="center"/>
          </w:tcPr>
          <w:p w14:paraId="26C630EC" w14:textId="77777777" w:rsidR="00FC652F" w:rsidRPr="00BF0B8E" w:rsidRDefault="00FC652F" w:rsidP="001620EB">
            <w:pPr>
              <w:rPr>
                <w:rFonts w:ascii="Arial" w:eastAsia="Times New Roman" w:hAnsi="Arial" w:cs="Arial"/>
                <w:b w:val="0"/>
                <w:color w:val="auto"/>
                <w:sz w:val="24"/>
                <w:szCs w:val="24"/>
              </w:rPr>
            </w:pPr>
          </w:p>
        </w:tc>
        <w:tc>
          <w:tcPr>
            <w:tcW w:w="7404" w:type="dxa"/>
            <w:shd w:val="clear" w:color="auto" w:fill="948A54" w:themeFill="background2" w:themeFillShade="80"/>
            <w:noWrap/>
            <w:vAlign w:val="center"/>
          </w:tcPr>
          <w:p w14:paraId="1C4F88DB" w14:textId="77777777" w:rsidR="00FC652F" w:rsidRPr="00BF0B8E" w:rsidRDefault="00FC652F" w:rsidP="001620EB">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sz w:val="24"/>
                <w:szCs w:val="24"/>
              </w:rPr>
            </w:pPr>
          </w:p>
        </w:tc>
      </w:tr>
      <w:tr w:rsidR="000237D1" w:rsidRPr="00BF0B8E" w14:paraId="300F556C" w14:textId="77777777" w:rsidTr="00BF0B8E">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1764" w:type="dxa"/>
            <w:tcBorders>
              <w:top w:val="none" w:sz="0" w:space="0" w:color="auto"/>
              <w:left w:val="none" w:sz="0" w:space="0" w:color="auto"/>
              <w:bottom w:val="none" w:sz="0" w:space="0" w:color="auto"/>
            </w:tcBorders>
            <w:shd w:val="clear" w:color="auto" w:fill="auto"/>
            <w:noWrap/>
            <w:vAlign w:val="center"/>
          </w:tcPr>
          <w:p w14:paraId="27FE0F1F" w14:textId="72E996F2" w:rsidR="000237D1" w:rsidRPr="00BF0B8E" w:rsidRDefault="000237D1" w:rsidP="000237D1">
            <w:pPr>
              <w:rPr>
                <w:rFonts w:ascii="Arial" w:hAnsi="Arial" w:cs="Arial"/>
                <w:sz w:val="24"/>
                <w:szCs w:val="24"/>
              </w:rPr>
            </w:pPr>
            <w:r w:rsidRPr="00BF0B8E">
              <w:rPr>
                <w:rFonts w:ascii="Arial" w:hAnsi="Arial" w:cs="Arial"/>
                <w:b w:val="0"/>
                <w:bCs w:val="0"/>
                <w:sz w:val="24"/>
              </w:rPr>
              <w:t>CONEVAL</w:t>
            </w:r>
          </w:p>
        </w:tc>
        <w:tc>
          <w:tcPr>
            <w:tcW w:w="7404" w:type="dxa"/>
            <w:tcBorders>
              <w:top w:val="none" w:sz="0" w:space="0" w:color="auto"/>
              <w:bottom w:val="none" w:sz="0" w:space="0" w:color="auto"/>
              <w:right w:val="none" w:sz="0" w:space="0" w:color="auto"/>
            </w:tcBorders>
            <w:shd w:val="clear" w:color="auto" w:fill="auto"/>
            <w:noWrap/>
            <w:vAlign w:val="center"/>
          </w:tcPr>
          <w:p w14:paraId="5896E656" w14:textId="0650AB0B" w:rsidR="000237D1" w:rsidRPr="00BF0B8E" w:rsidRDefault="000237D1" w:rsidP="000237D1">
            <w:pPr>
              <w:ind w:left="233" w:right="328"/>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0B8E">
              <w:rPr>
                <w:rFonts w:ascii="Arial" w:hAnsi="Arial" w:cs="Arial"/>
                <w:sz w:val="24"/>
              </w:rPr>
              <w:t>Consejo Nacional de la Evaluación de la Política Social.</w:t>
            </w:r>
          </w:p>
        </w:tc>
      </w:tr>
      <w:tr w:rsidR="00A92FD8" w:rsidRPr="00BF0B8E" w14:paraId="5E9456FE" w14:textId="77777777" w:rsidTr="00BF0B8E">
        <w:trPr>
          <w:trHeight w:val="810"/>
          <w:jc w:val="center"/>
        </w:trPr>
        <w:tc>
          <w:tcPr>
            <w:cnfStyle w:val="001000000000" w:firstRow="0" w:lastRow="0" w:firstColumn="1" w:lastColumn="0" w:oddVBand="0" w:evenVBand="0" w:oddHBand="0" w:evenHBand="0" w:firstRowFirstColumn="0" w:firstRowLastColumn="0" w:lastRowFirstColumn="0" w:lastRowLastColumn="0"/>
            <w:tcW w:w="1764" w:type="dxa"/>
            <w:shd w:val="clear" w:color="auto" w:fill="DBE5F1" w:themeFill="accent1" w:themeFillTint="33"/>
            <w:noWrap/>
            <w:vAlign w:val="center"/>
          </w:tcPr>
          <w:p w14:paraId="574CE474" w14:textId="1B9CF162" w:rsidR="00A92FD8" w:rsidRPr="00BF0B8E" w:rsidRDefault="00A92FD8" w:rsidP="000237D1">
            <w:pPr>
              <w:rPr>
                <w:rFonts w:ascii="Arial" w:hAnsi="Arial" w:cs="Arial"/>
                <w:sz w:val="24"/>
                <w:szCs w:val="24"/>
              </w:rPr>
            </w:pPr>
            <w:r w:rsidRPr="00BF0B8E">
              <w:rPr>
                <w:rFonts w:ascii="Arial" w:hAnsi="Arial" w:cs="Arial"/>
                <w:b w:val="0"/>
                <w:bCs w:val="0"/>
                <w:sz w:val="24"/>
              </w:rPr>
              <w:t>MIR</w:t>
            </w:r>
          </w:p>
        </w:tc>
        <w:tc>
          <w:tcPr>
            <w:tcW w:w="7404" w:type="dxa"/>
            <w:shd w:val="clear" w:color="auto" w:fill="DBE5F1" w:themeFill="accent1" w:themeFillTint="33"/>
            <w:noWrap/>
            <w:vAlign w:val="center"/>
          </w:tcPr>
          <w:p w14:paraId="3BE51646" w14:textId="6EE4ED87" w:rsidR="00A92FD8" w:rsidRPr="00BF0B8E" w:rsidRDefault="00A92FD8" w:rsidP="000237D1">
            <w:pPr>
              <w:ind w:left="233" w:right="328"/>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0B8E">
              <w:rPr>
                <w:rFonts w:ascii="Arial" w:hAnsi="Arial" w:cs="Arial"/>
                <w:sz w:val="24"/>
              </w:rPr>
              <w:t>Matriz de Indicadores de Resultados.</w:t>
            </w:r>
          </w:p>
        </w:tc>
      </w:tr>
      <w:tr w:rsidR="00A92FD8" w:rsidRPr="00BF0B8E" w14:paraId="616B029C" w14:textId="77777777" w:rsidTr="00BF0B8E">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1764" w:type="dxa"/>
            <w:tcBorders>
              <w:top w:val="none" w:sz="0" w:space="0" w:color="auto"/>
              <w:left w:val="none" w:sz="0" w:space="0" w:color="auto"/>
              <w:bottom w:val="none" w:sz="0" w:space="0" w:color="auto"/>
            </w:tcBorders>
            <w:shd w:val="clear" w:color="auto" w:fill="auto"/>
            <w:noWrap/>
            <w:vAlign w:val="center"/>
          </w:tcPr>
          <w:p w14:paraId="7BDA26C3" w14:textId="5F794555" w:rsidR="00A92FD8" w:rsidRPr="00BF0B8E" w:rsidRDefault="00A92FD8" w:rsidP="000237D1">
            <w:pPr>
              <w:rPr>
                <w:rFonts w:ascii="Arial" w:hAnsi="Arial" w:cs="Arial"/>
                <w:sz w:val="24"/>
                <w:szCs w:val="24"/>
              </w:rPr>
            </w:pPr>
            <w:r w:rsidRPr="00BF0B8E">
              <w:rPr>
                <w:rFonts w:ascii="Arial" w:hAnsi="Arial" w:cs="Arial"/>
                <w:b w:val="0"/>
                <w:bCs w:val="0"/>
                <w:sz w:val="24"/>
              </w:rPr>
              <w:t>SEBS</w:t>
            </w:r>
          </w:p>
        </w:tc>
        <w:tc>
          <w:tcPr>
            <w:tcW w:w="7404" w:type="dxa"/>
            <w:tcBorders>
              <w:top w:val="none" w:sz="0" w:space="0" w:color="auto"/>
              <w:bottom w:val="none" w:sz="0" w:space="0" w:color="auto"/>
              <w:right w:val="none" w:sz="0" w:space="0" w:color="auto"/>
            </w:tcBorders>
            <w:shd w:val="clear" w:color="auto" w:fill="auto"/>
            <w:noWrap/>
            <w:vAlign w:val="center"/>
          </w:tcPr>
          <w:p w14:paraId="7B0DF488" w14:textId="4A65C04B" w:rsidR="00A92FD8" w:rsidRPr="00BF0B8E" w:rsidRDefault="00A92FD8" w:rsidP="000237D1">
            <w:pPr>
              <w:ind w:left="233" w:right="328"/>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0B8E">
              <w:rPr>
                <w:rFonts w:ascii="Arial" w:hAnsi="Arial" w:cs="Arial"/>
                <w:sz w:val="24"/>
              </w:rPr>
              <w:t>Secretaria de Educación y Bienestar Social.</w:t>
            </w:r>
          </w:p>
        </w:tc>
      </w:tr>
      <w:tr w:rsidR="00A92FD8" w:rsidRPr="00BF0B8E" w14:paraId="3394196E" w14:textId="77777777" w:rsidTr="00BF0B8E">
        <w:trPr>
          <w:trHeight w:val="810"/>
          <w:jc w:val="center"/>
        </w:trPr>
        <w:tc>
          <w:tcPr>
            <w:cnfStyle w:val="001000000000" w:firstRow="0" w:lastRow="0" w:firstColumn="1" w:lastColumn="0" w:oddVBand="0" w:evenVBand="0" w:oddHBand="0" w:evenHBand="0" w:firstRowFirstColumn="0" w:firstRowLastColumn="0" w:lastRowFirstColumn="0" w:lastRowLastColumn="0"/>
            <w:tcW w:w="1764" w:type="dxa"/>
            <w:shd w:val="clear" w:color="auto" w:fill="DBE5F1" w:themeFill="accent1" w:themeFillTint="33"/>
            <w:noWrap/>
            <w:vAlign w:val="center"/>
          </w:tcPr>
          <w:p w14:paraId="61500897" w14:textId="3C8EE519" w:rsidR="00A92FD8" w:rsidRPr="00BF0B8E" w:rsidRDefault="00A92FD8" w:rsidP="000237D1">
            <w:pPr>
              <w:rPr>
                <w:rFonts w:ascii="Arial" w:hAnsi="Arial" w:cs="Arial"/>
                <w:sz w:val="24"/>
                <w:szCs w:val="24"/>
              </w:rPr>
            </w:pPr>
            <w:r w:rsidRPr="00BF0B8E">
              <w:rPr>
                <w:rFonts w:ascii="Arial" w:hAnsi="Arial" w:cs="Arial"/>
                <w:b w:val="0"/>
                <w:bCs w:val="0"/>
                <w:sz w:val="24"/>
              </w:rPr>
              <w:t>FODA</w:t>
            </w:r>
          </w:p>
        </w:tc>
        <w:tc>
          <w:tcPr>
            <w:tcW w:w="7404" w:type="dxa"/>
            <w:shd w:val="clear" w:color="auto" w:fill="DBE5F1" w:themeFill="accent1" w:themeFillTint="33"/>
            <w:noWrap/>
            <w:vAlign w:val="center"/>
          </w:tcPr>
          <w:p w14:paraId="5666749A" w14:textId="50F7C07B" w:rsidR="00A92FD8" w:rsidRPr="00BF0B8E" w:rsidRDefault="00A92FD8" w:rsidP="000237D1">
            <w:pPr>
              <w:ind w:left="233" w:right="328"/>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0B8E">
              <w:rPr>
                <w:rFonts w:ascii="Arial" w:hAnsi="Arial" w:cs="Arial"/>
                <w:sz w:val="24"/>
              </w:rPr>
              <w:t>Fortalezas, Oportunidades, Debilidades y Amenazas.</w:t>
            </w:r>
          </w:p>
        </w:tc>
      </w:tr>
      <w:tr w:rsidR="00A92FD8" w:rsidRPr="00BF0B8E" w14:paraId="6B099135" w14:textId="77777777" w:rsidTr="00BF0B8E">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1764" w:type="dxa"/>
            <w:tcBorders>
              <w:top w:val="none" w:sz="0" w:space="0" w:color="auto"/>
              <w:left w:val="none" w:sz="0" w:space="0" w:color="auto"/>
              <w:bottom w:val="none" w:sz="0" w:space="0" w:color="auto"/>
            </w:tcBorders>
            <w:shd w:val="clear" w:color="auto" w:fill="auto"/>
            <w:noWrap/>
            <w:vAlign w:val="center"/>
          </w:tcPr>
          <w:p w14:paraId="53A05080" w14:textId="4BA004B3" w:rsidR="00A92FD8" w:rsidRPr="00BF0B8E" w:rsidRDefault="00A92FD8" w:rsidP="000237D1">
            <w:pPr>
              <w:rPr>
                <w:rFonts w:ascii="Arial" w:hAnsi="Arial" w:cs="Arial"/>
                <w:sz w:val="24"/>
                <w:szCs w:val="24"/>
              </w:rPr>
            </w:pPr>
            <w:r w:rsidRPr="00BF0B8E">
              <w:rPr>
                <w:rFonts w:ascii="Arial" w:hAnsi="Arial" w:cs="Arial"/>
                <w:b w:val="0"/>
                <w:bCs w:val="0"/>
                <w:sz w:val="24"/>
              </w:rPr>
              <w:t>PND</w:t>
            </w:r>
          </w:p>
        </w:tc>
        <w:tc>
          <w:tcPr>
            <w:tcW w:w="7404" w:type="dxa"/>
            <w:tcBorders>
              <w:top w:val="none" w:sz="0" w:space="0" w:color="auto"/>
              <w:bottom w:val="none" w:sz="0" w:space="0" w:color="auto"/>
              <w:right w:val="none" w:sz="0" w:space="0" w:color="auto"/>
            </w:tcBorders>
            <w:shd w:val="clear" w:color="auto" w:fill="auto"/>
            <w:noWrap/>
            <w:vAlign w:val="center"/>
          </w:tcPr>
          <w:p w14:paraId="483D198A" w14:textId="54E134F2" w:rsidR="00A92FD8" w:rsidRPr="00BF0B8E" w:rsidRDefault="00A92FD8" w:rsidP="000237D1">
            <w:pPr>
              <w:ind w:left="233" w:right="328"/>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0B8E">
              <w:rPr>
                <w:rFonts w:ascii="Arial" w:hAnsi="Arial" w:cs="Arial"/>
                <w:sz w:val="24"/>
              </w:rPr>
              <w:t>Plan Nacional de Desarrollo 2013-2018.</w:t>
            </w:r>
          </w:p>
        </w:tc>
      </w:tr>
      <w:tr w:rsidR="00A92FD8" w:rsidRPr="00BF0B8E" w14:paraId="7770847F" w14:textId="77777777" w:rsidTr="00BF0B8E">
        <w:trPr>
          <w:trHeight w:val="810"/>
          <w:jc w:val="center"/>
        </w:trPr>
        <w:tc>
          <w:tcPr>
            <w:cnfStyle w:val="001000000000" w:firstRow="0" w:lastRow="0" w:firstColumn="1" w:lastColumn="0" w:oddVBand="0" w:evenVBand="0" w:oddHBand="0" w:evenHBand="0" w:firstRowFirstColumn="0" w:firstRowLastColumn="0" w:lastRowFirstColumn="0" w:lastRowLastColumn="0"/>
            <w:tcW w:w="1764" w:type="dxa"/>
            <w:shd w:val="clear" w:color="auto" w:fill="DBE5F1" w:themeFill="accent1" w:themeFillTint="33"/>
            <w:noWrap/>
            <w:vAlign w:val="center"/>
          </w:tcPr>
          <w:p w14:paraId="6914826E" w14:textId="5EB913A9" w:rsidR="00A92FD8" w:rsidRPr="00BF0B8E" w:rsidRDefault="00A92FD8" w:rsidP="000237D1">
            <w:pPr>
              <w:rPr>
                <w:rFonts w:ascii="Arial" w:hAnsi="Arial" w:cs="Arial"/>
                <w:sz w:val="24"/>
                <w:szCs w:val="24"/>
              </w:rPr>
            </w:pPr>
            <w:r w:rsidRPr="00BF0B8E">
              <w:rPr>
                <w:rFonts w:ascii="Arial" w:hAnsi="Arial" w:cs="Arial"/>
                <w:b w:val="0"/>
                <w:bCs w:val="0"/>
                <w:sz w:val="24"/>
              </w:rPr>
              <w:t>PSE</w:t>
            </w:r>
          </w:p>
        </w:tc>
        <w:tc>
          <w:tcPr>
            <w:tcW w:w="7404" w:type="dxa"/>
            <w:shd w:val="clear" w:color="auto" w:fill="DBE5F1" w:themeFill="accent1" w:themeFillTint="33"/>
            <w:noWrap/>
            <w:vAlign w:val="center"/>
          </w:tcPr>
          <w:p w14:paraId="52DCB09E" w14:textId="7D341BDF" w:rsidR="00A92FD8" w:rsidRPr="00BF0B8E" w:rsidRDefault="00A92FD8" w:rsidP="000237D1">
            <w:pPr>
              <w:ind w:left="233" w:right="328"/>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0B8E">
              <w:rPr>
                <w:rFonts w:ascii="Arial" w:hAnsi="Arial" w:cs="Arial"/>
                <w:sz w:val="24"/>
              </w:rPr>
              <w:t>Programa Sectorial de Educación  2013-2018.</w:t>
            </w:r>
          </w:p>
        </w:tc>
      </w:tr>
      <w:tr w:rsidR="00A92FD8" w:rsidRPr="00BF0B8E" w14:paraId="73948B8D" w14:textId="77777777" w:rsidTr="00BF0B8E">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1764" w:type="dxa"/>
            <w:tcBorders>
              <w:top w:val="none" w:sz="0" w:space="0" w:color="auto"/>
              <w:left w:val="none" w:sz="0" w:space="0" w:color="auto"/>
              <w:bottom w:val="none" w:sz="0" w:space="0" w:color="auto"/>
            </w:tcBorders>
            <w:shd w:val="clear" w:color="auto" w:fill="auto"/>
            <w:noWrap/>
            <w:vAlign w:val="center"/>
          </w:tcPr>
          <w:p w14:paraId="3297F9F1" w14:textId="531E4647" w:rsidR="00A92FD8" w:rsidRPr="00BF0B8E" w:rsidRDefault="00A92FD8" w:rsidP="000237D1">
            <w:pPr>
              <w:rPr>
                <w:rFonts w:ascii="Arial" w:hAnsi="Arial" w:cs="Arial"/>
                <w:sz w:val="24"/>
                <w:szCs w:val="24"/>
              </w:rPr>
            </w:pPr>
            <w:r w:rsidRPr="00BF0B8E">
              <w:rPr>
                <w:rFonts w:ascii="Arial" w:hAnsi="Arial" w:cs="Arial"/>
                <w:b w:val="0"/>
                <w:bCs w:val="0"/>
                <w:sz w:val="24"/>
              </w:rPr>
              <w:t>PED</w:t>
            </w:r>
          </w:p>
        </w:tc>
        <w:tc>
          <w:tcPr>
            <w:tcW w:w="7404" w:type="dxa"/>
            <w:tcBorders>
              <w:top w:val="none" w:sz="0" w:space="0" w:color="auto"/>
              <w:bottom w:val="none" w:sz="0" w:space="0" w:color="auto"/>
              <w:right w:val="none" w:sz="0" w:space="0" w:color="auto"/>
            </w:tcBorders>
            <w:shd w:val="clear" w:color="auto" w:fill="auto"/>
            <w:noWrap/>
            <w:vAlign w:val="center"/>
          </w:tcPr>
          <w:p w14:paraId="0B5C6B7F" w14:textId="4B7AECD5" w:rsidR="00A92FD8" w:rsidRPr="00BF0B8E" w:rsidRDefault="00A92FD8" w:rsidP="000237D1">
            <w:pPr>
              <w:ind w:left="233" w:right="328"/>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0B8E">
              <w:rPr>
                <w:rFonts w:ascii="Arial" w:hAnsi="Arial" w:cs="Arial"/>
                <w:sz w:val="24"/>
              </w:rPr>
              <w:t>Plan Estatal de Desarrollo de Baja California 2014-2019.</w:t>
            </w:r>
          </w:p>
        </w:tc>
      </w:tr>
      <w:tr w:rsidR="00A92FD8" w:rsidRPr="00BF0B8E" w14:paraId="655DCFC7" w14:textId="77777777" w:rsidTr="00BF0B8E">
        <w:trPr>
          <w:trHeight w:val="810"/>
          <w:jc w:val="center"/>
        </w:trPr>
        <w:tc>
          <w:tcPr>
            <w:cnfStyle w:val="001000000000" w:firstRow="0" w:lastRow="0" w:firstColumn="1" w:lastColumn="0" w:oddVBand="0" w:evenVBand="0" w:oddHBand="0" w:evenHBand="0" w:firstRowFirstColumn="0" w:firstRowLastColumn="0" w:lastRowFirstColumn="0" w:lastRowLastColumn="0"/>
            <w:tcW w:w="1764" w:type="dxa"/>
            <w:shd w:val="clear" w:color="auto" w:fill="DBE5F1" w:themeFill="accent1" w:themeFillTint="33"/>
            <w:noWrap/>
            <w:vAlign w:val="center"/>
          </w:tcPr>
          <w:p w14:paraId="24BA84B4" w14:textId="45DC7574" w:rsidR="00A92FD8" w:rsidRPr="00BF0B8E" w:rsidRDefault="00A92FD8" w:rsidP="000237D1">
            <w:pPr>
              <w:rPr>
                <w:rFonts w:ascii="Arial" w:hAnsi="Arial" w:cs="Arial"/>
                <w:sz w:val="24"/>
                <w:szCs w:val="24"/>
              </w:rPr>
            </w:pPr>
            <w:r w:rsidRPr="00BF0B8E">
              <w:rPr>
                <w:rFonts w:ascii="Arial" w:hAnsi="Arial" w:cs="Arial"/>
                <w:b w:val="0"/>
                <w:bCs w:val="0"/>
                <w:sz w:val="24"/>
              </w:rPr>
              <w:t>SEP</w:t>
            </w:r>
          </w:p>
        </w:tc>
        <w:tc>
          <w:tcPr>
            <w:tcW w:w="7404" w:type="dxa"/>
            <w:shd w:val="clear" w:color="auto" w:fill="DBE5F1" w:themeFill="accent1" w:themeFillTint="33"/>
            <w:noWrap/>
            <w:vAlign w:val="center"/>
          </w:tcPr>
          <w:p w14:paraId="2281B732" w14:textId="3592C752" w:rsidR="00A92FD8" w:rsidRPr="00BF0B8E" w:rsidRDefault="00A92FD8" w:rsidP="000237D1">
            <w:pPr>
              <w:ind w:left="233" w:right="328"/>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0B8E">
              <w:rPr>
                <w:rFonts w:ascii="Arial" w:hAnsi="Arial" w:cs="Arial"/>
                <w:sz w:val="24"/>
              </w:rPr>
              <w:t>Secretaría de Educación Pública.</w:t>
            </w:r>
          </w:p>
        </w:tc>
      </w:tr>
      <w:tr w:rsidR="00A92FD8" w:rsidRPr="00BF0B8E" w14:paraId="05DCA9E8" w14:textId="77777777" w:rsidTr="00BF0B8E">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1764" w:type="dxa"/>
            <w:tcBorders>
              <w:top w:val="none" w:sz="0" w:space="0" w:color="auto"/>
              <w:left w:val="none" w:sz="0" w:space="0" w:color="auto"/>
              <w:bottom w:val="none" w:sz="0" w:space="0" w:color="auto"/>
            </w:tcBorders>
            <w:shd w:val="clear" w:color="auto" w:fill="auto"/>
            <w:noWrap/>
            <w:vAlign w:val="center"/>
          </w:tcPr>
          <w:p w14:paraId="5AF90498" w14:textId="5AF56902" w:rsidR="00A92FD8" w:rsidRPr="00BF0B8E" w:rsidRDefault="00A92FD8" w:rsidP="000237D1">
            <w:pPr>
              <w:rPr>
                <w:rFonts w:ascii="Arial" w:hAnsi="Arial" w:cs="Arial"/>
                <w:sz w:val="24"/>
                <w:szCs w:val="24"/>
              </w:rPr>
            </w:pPr>
            <w:r w:rsidRPr="00BF0B8E">
              <w:rPr>
                <w:rFonts w:ascii="Arial" w:hAnsi="Arial" w:cs="Arial"/>
                <w:b w:val="0"/>
                <w:bCs w:val="0"/>
                <w:sz w:val="24"/>
              </w:rPr>
              <w:t>CONEVAL</w:t>
            </w:r>
          </w:p>
        </w:tc>
        <w:tc>
          <w:tcPr>
            <w:tcW w:w="7404" w:type="dxa"/>
            <w:tcBorders>
              <w:top w:val="none" w:sz="0" w:space="0" w:color="auto"/>
              <w:bottom w:val="none" w:sz="0" w:space="0" w:color="auto"/>
              <w:right w:val="none" w:sz="0" w:space="0" w:color="auto"/>
            </w:tcBorders>
            <w:shd w:val="clear" w:color="auto" w:fill="auto"/>
            <w:noWrap/>
            <w:vAlign w:val="center"/>
          </w:tcPr>
          <w:p w14:paraId="1E322C5D" w14:textId="13CA51DD" w:rsidR="00A92FD8" w:rsidRPr="00BF0B8E" w:rsidRDefault="00A92FD8" w:rsidP="000237D1">
            <w:pPr>
              <w:ind w:left="233" w:right="328"/>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0B8E">
              <w:rPr>
                <w:rFonts w:ascii="Arial" w:hAnsi="Arial" w:cs="Arial"/>
                <w:sz w:val="24"/>
              </w:rPr>
              <w:t>Consejo Nacional de la Evaluación de la Política Social.</w:t>
            </w:r>
          </w:p>
        </w:tc>
      </w:tr>
      <w:tr w:rsidR="00A92FD8" w:rsidRPr="00BF0B8E" w14:paraId="0C762CC8" w14:textId="77777777" w:rsidTr="00BF0B8E">
        <w:trPr>
          <w:trHeight w:val="810"/>
          <w:jc w:val="center"/>
        </w:trPr>
        <w:tc>
          <w:tcPr>
            <w:cnfStyle w:val="001000000000" w:firstRow="0" w:lastRow="0" w:firstColumn="1" w:lastColumn="0" w:oddVBand="0" w:evenVBand="0" w:oddHBand="0" w:evenHBand="0" w:firstRowFirstColumn="0" w:firstRowLastColumn="0" w:lastRowFirstColumn="0" w:lastRowLastColumn="0"/>
            <w:tcW w:w="1764" w:type="dxa"/>
            <w:shd w:val="clear" w:color="auto" w:fill="DBE5F1" w:themeFill="accent1" w:themeFillTint="33"/>
            <w:noWrap/>
            <w:vAlign w:val="center"/>
          </w:tcPr>
          <w:p w14:paraId="7D6ECCA5" w14:textId="0E4BAC86" w:rsidR="00A92FD8" w:rsidRPr="00BF0B8E" w:rsidRDefault="00A92FD8" w:rsidP="000237D1">
            <w:pPr>
              <w:rPr>
                <w:rFonts w:ascii="Arial" w:hAnsi="Arial" w:cs="Arial"/>
                <w:sz w:val="24"/>
                <w:szCs w:val="24"/>
              </w:rPr>
            </w:pPr>
            <w:r w:rsidRPr="00BF0B8E">
              <w:rPr>
                <w:rFonts w:ascii="Arial" w:hAnsi="Arial" w:cs="Arial"/>
                <w:b w:val="0"/>
                <w:bCs w:val="0"/>
                <w:sz w:val="24"/>
              </w:rPr>
              <w:t>MIR</w:t>
            </w:r>
          </w:p>
        </w:tc>
        <w:tc>
          <w:tcPr>
            <w:tcW w:w="7404" w:type="dxa"/>
            <w:shd w:val="clear" w:color="auto" w:fill="DBE5F1" w:themeFill="accent1" w:themeFillTint="33"/>
            <w:noWrap/>
            <w:vAlign w:val="center"/>
          </w:tcPr>
          <w:p w14:paraId="1EADCBF5" w14:textId="08263AF1" w:rsidR="00A92FD8" w:rsidRPr="00BF0B8E" w:rsidRDefault="00A92FD8" w:rsidP="000237D1">
            <w:pPr>
              <w:ind w:left="233" w:right="328"/>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0B8E">
              <w:rPr>
                <w:rFonts w:ascii="Arial" w:hAnsi="Arial" w:cs="Arial"/>
                <w:sz w:val="24"/>
              </w:rPr>
              <w:t>Matriz de Indicadores de Resultados.</w:t>
            </w:r>
          </w:p>
        </w:tc>
      </w:tr>
      <w:tr w:rsidR="00A92FD8" w:rsidRPr="00BF0B8E" w14:paraId="6A62EBEC" w14:textId="77777777" w:rsidTr="00BF0B8E">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1764" w:type="dxa"/>
            <w:tcBorders>
              <w:top w:val="none" w:sz="0" w:space="0" w:color="auto"/>
              <w:left w:val="none" w:sz="0" w:space="0" w:color="auto"/>
              <w:bottom w:val="none" w:sz="0" w:space="0" w:color="auto"/>
            </w:tcBorders>
            <w:shd w:val="clear" w:color="auto" w:fill="auto"/>
            <w:noWrap/>
            <w:vAlign w:val="center"/>
          </w:tcPr>
          <w:p w14:paraId="2CA09FAB" w14:textId="3DAFF41C" w:rsidR="00A92FD8" w:rsidRPr="00BF0B8E" w:rsidRDefault="00A92FD8" w:rsidP="000237D1">
            <w:pPr>
              <w:rPr>
                <w:rFonts w:ascii="Arial" w:hAnsi="Arial" w:cs="Arial"/>
                <w:sz w:val="24"/>
                <w:szCs w:val="24"/>
              </w:rPr>
            </w:pPr>
            <w:r w:rsidRPr="00BF0B8E">
              <w:rPr>
                <w:rFonts w:ascii="Arial" w:hAnsi="Arial" w:cs="Arial"/>
                <w:b w:val="0"/>
                <w:bCs w:val="0"/>
                <w:sz w:val="24"/>
              </w:rPr>
              <w:t>SEBS</w:t>
            </w:r>
          </w:p>
        </w:tc>
        <w:tc>
          <w:tcPr>
            <w:tcW w:w="7404" w:type="dxa"/>
            <w:tcBorders>
              <w:top w:val="none" w:sz="0" w:space="0" w:color="auto"/>
              <w:bottom w:val="none" w:sz="0" w:space="0" w:color="auto"/>
              <w:right w:val="none" w:sz="0" w:space="0" w:color="auto"/>
            </w:tcBorders>
            <w:shd w:val="clear" w:color="auto" w:fill="auto"/>
            <w:vAlign w:val="center"/>
          </w:tcPr>
          <w:p w14:paraId="291A20A4" w14:textId="2234B7BB" w:rsidR="00A92FD8" w:rsidRPr="00BF0B8E" w:rsidRDefault="00A92FD8" w:rsidP="000237D1">
            <w:pPr>
              <w:ind w:left="233" w:right="328"/>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0B8E">
              <w:rPr>
                <w:rFonts w:ascii="Arial" w:hAnsi="Arial" w:cs="Arial"/>
                <w:sz w:val="24"/>
              </w:rPr>
              <w:t>Secretaria de Educación y Bienestar Social.</w:t>
            </w:r>
          </w:p>
        </w:tc>
      </w:tr>
      <w:tr w:rsidR="00A92FD8" w:rsidRPr="00BF0B8E" w14:paraId="1D890C35" w14:textId="77777777" w:rsidTr="00BF0B8E">
        <w:trPr>
          <w:trHeight w:val="810"/>
          <w:jc w:val="center"/>
        </w:trPr>
        <w:tc>
          <w:tcPr>
            <w:cnfStyle w:val="001000000000" w:firstRow="0" w:lastRow="0" w:firstColumn="1" w:lastColumn="0" w:oddVBand="0" w:evenVBand="0" w:oddHBand="0" w:evenHBand="0" w:firstRowFirstColumn="0" w:firstRowLastColumn="0" w:lastRowFirstColumn="0" w:lastRowLastColumn="0"/>
            <w:tcW w:w="1764" w:type="dxa"/>
            <w:shd w:val="clear" w:color="auto" w:fill="DBE5F1" w:themeFill="accent1" w:themeFillTint="33"/>
            <w:noWrap/>
            <w:vAlign w:val="center"/>
          </w:tcPr>
          <w:p w14:paraId="7001AD59" w14:textId="5B794771" w:rsidR="00A92FD8" w:rsidRPr="00BF0B8E" w:rsidRDefault="00A92FD8" w:rsidP="000237D1">
            <w:pPr>
              <w:rPr>
                <w:rFonts w:ascii="Arial" w:hAnsi="Arial" w:cs="Arial"/>
                <w:sz w:val="24"/>
                <w:szCs w:val="24"/>
              </w:rPr>
            </w:pPr>
            <w:r w:rsidRPr="00BF0B8E">
              <w:rPr>
                <w:rFonts w:ascii="Arial" w:hAnsi="Arial" w:cs="Arial"/>
                <w:b w:val="0"/>
                <w:bCs w:val="0"/>
                <w:sz w:val="24"/>
              </w:rPr>
              <w:t>FODA</w:t>
            </w:r>
          </w:p>
        </w:tc>
        <w:tc>
          <w:tcPr>
            <w:tcW w:w="7404" w:type="dxa"/>
            <w:shd w:val="clear" w:color="auto" w:fill="DBE5F1" w:themeFill="accent1" w:themeFillTint="33"/>
            <w:vAlign w:val="center"/>
          </w:tcPr>
          <w:p w14:paraId="0B642FC3" w14:textId="56B690F7" w:rsidR="00A92FD8" w:rsidRPr="00BF0B8E" w:rsidRDefault="00A92FD8" w:rsidP="000237D1">
            <w:pPr>
              <w:ind w:left="233" w:right="328"/>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F0B8E">
              <w:rPr>
                <w:rFonts w:ascii="Arial" w:hAnsi="Arial" w:cs="Arial"/>
                <w:sz w:val="24"/>
              </w:rPr>
              <w:t>Fortalezas, Oportunidades, Debilidades y Amenazas.</w:t>
            </w:r>
          </w:p>
        </w:tc>
      </w:tr>
      <w:tr w:rsidR="00A92FD8" w:rsidRPr="00BF0B8E" w14:paraId="645A630E" w14:textId="77777777" w:rsidTr="00BF0B8E">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1764" w:type="dxa"/>
            <w:tcBorders>
              <w:top w:val="none" w:sz="0" w:space="0" w:color="auto"/>
              <w:left w:val="none" w:sz="0" w:space="0" w:color="auto"/>
              <w:bottom w:val="none" w:sz="0" w:space="0" w:color="auto"/>
            </w:tcBorders>
            <w:shd w:val="clear" w:color="auto" w:fill="auto"/>
            <w:noWrap/>
            <w:vAlign w:val="center"/>
          </w:tcPr>
          <w:p w14:paraId="2DA601DB" w14:textId="34E4488B" w:rsidR="00A92FD8" w:rsidRPr="00BF0B8E" w:rsidRDefault="00A92FD8" w:rsidP="000237D1">
            <w:pPr>
              <w:rPr>
                <w:rFonts w:ascii="Arial" w:hAnsi="Arial" w:cs="Arial"/>
                <w:sz w:val="24"/>
                <w:szCs w:val="24"/>
              </w:rPr>
            </w:pPr>
            <w:r w:rsidRPr="00BF0B8E">
              <w:rPr>
                <w:rFonts w:ascii="Arial" w:hAnsi="Arial" w:cs="Arial"/>
                <w:b w:val="0"/>
                <w:bCs w:val="0"/>
                <w:sz w:val="24"/>
              </w:rPr>
              <w:t>PND</w:t>
            </w:r>
          </w:p>
        </w:tc>
        <w:tc>
          <w:tcPr>
            <w:tcW w:w="7404" w:type="dxa"/>
            <w:tcBorders>
              <w:top w:val="none" w:sz="0" w:space="0" w:color="auto"/>
              <w:bottom w:val="none" w:sz="0" w:space="0" w:color="auto"/>
              <w:right w:val="none" w:sz="0" w:space="0" w:color="auto"/>
            </w:tcBorders>
            <w:shd w:val="clear" w:color="auto" w:fill="auto"/>
            <w:noWrap/>
            <w:vAlign w:val="center"/>
          </w:tcPr>
          <w:p w14:paraId="54A1F5AA" w14:textId="34BFDD28" w:rsidR="00A92FD8" w:rsidRPr="00BF0B8E" w:rsidRDefault="00A92FD8" w:rsidP="000237D1">
            <w:pPr>
              <w:ind w:left="233" w:right="328"/>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F0B8E">
              <w:rPr>
                <w:rFonts w:ascii="Arial" w:hAnsi="Arial" w:cs="Arial"/>
                <w:sz w:val="24"/>
              </w:rPr>
              <w:t>Plan Nacional de Desarrollo 2013-2018.</w:t>
            </w:r>
          </w:p>
        </w:tc>
      </w:tr>
      <w:tr w:rsidR="00A92FD8" w:rsidRPr="00BF0B8E" w14:paraId="01DBBEBA" w14:textId="77777777" w:rsidTr="00BF0B8E">
        <w:trPr>
          <w:trHeight w:val="639"/>
          <w:jc w:val="center"/>
        </w:trPr>
        <w:tc>
          <w:tcPr>
            <w:cnfStyle w:val="001000000000" w:firstRow="0" w:lastRow="0" w:firstColumn="1" w:lastColumn="0" w:oddVBand="0" w:evenVBand="0" w:oddHBand="0" w:evenHBand="0" w:firstRowFirstColumn="0" w:firstRowLastColumn="0" w:lastRowFirstColumn="0" w:lastRowLastColumn="0"/>
            <w:tcW w:w="1764" w:type="dxa"/>
            <w:shd w:val="clear" w:color="auto" w:fill="948A54" w:themeFill="background2" w:themeFillShade="80"/>
            <w:noWrap/>
            <w:vAlign w:val="center"/>
          </w:tcPr>
          <w:p w14:paraId="381CE33F" w14:textId="77777777" w:rsidR="00A92FD8" w:rsidRPr="00BF0B8E" w:rsidRDefault="00A92FD8" w:rsidP="001620EB">
            <w:pPr>
              <w:rPr>
                <w:rFonts w:ascii="Arial" w:hAnsi="Arial" w:cs="Arial"/>
                <w:bCs w:val="0"/>
                <w:sz w:val="24"/>
                <w:szCs w:val="24"/>
              </w:rPr>
            </w:pPr>
          </w:p>
        </w:tc>
        <w:tc>
          <w:tcPr>
            <w:tcW w:w="7404" w:type="dxa"/>
            <w:shd w:val="clear" w:color="auto" w:fill="948A54" w:themeFill="background2" w:themeFillShade="80"/>
            <w:noWrap/>
            <w:vAlign w:val="center"/>
          </w:tcPr>
          <w:p w14:paraId="4746CAB8" w14:textId="77777777" w:rsidR="00A92FD8" w:rsidRPr="00BF0B8E" w:rsidRDefault="00A92FD8" w:rsidP="001620EB">
            <w:pPr>
              <w:ind w:left="233" w:right="328"/>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66309CCA" w14:textId="77777777" w:rsidR="00FC652F" w:rsidRPr="00D95DCB" w:rsidRDefault="00FC652F" w:rsidP="00FC652F">
      <w:pPr>
        <w:spacing w:after="0" w:line="240" w:lineRule="auto"/>
        <w:ind w:firstLine="708"/>
        <w:jc w:val="both"/>
        <w:rPr>
          <w:rFonts w:ascii="Candara" w:eastAsia="Times New Roman" w:hAnsi="Candara" w:cs="Times New Roman"/>
          <w:b/>
          <w:szCs w:val="40"/>
          <w:lang w:eastAsia="es-ES"/>
        </w:rPr>
      </w:pPr>
    </w:p>
    <w:sectPr w:rsidR="00FC652F" w:rsidRPr="00D95DCB" w:rsidSect="004977A4">
      <w:pgSz w:w="12240" w:h="15840"/>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08DC8" w14:textId="77777777" w:rsidR="00A7710D" w:rsidRDefault="00A7710D" w:rsidP="005308EE">
      <w:pPr>
        <w:spacing w:after="0" w:line="240" w:lineRule="auto"/>
      </w:pPr>
      <w:r>
        <w:separator/>
      </w:r>
    </w:p>
  </w:endnote>
  <w:endnote w:type="continuationSeparator" w:id="0">
    <w:p w14:paraId="5E1AC94A" w14:textId="77777777" w:rsidR="00A7710D" w:rsidRDefault="00A7710D" w:rsidP="00530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yriad Pro">
    <w:altName w:val="Myriad Pro"/>
    <w:panose1 w:val="00000000000000000000"/>
    <w:charset w:val="00"/>
    <w:family w:val="swiss"/>
    <w:notTrueType/>
    <w:pitch w:val="variable"/>
    <w:sig w:usb0="20000287" w:usb1="00000001" w:usb2="00000000" w:usb3="00000000" w:csb0="0000019F" w:csb1="00000000"/>
  </w:font>
  <w:font w:name="Humanist777">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Browallia New">
    <w:panose1 w:val="020B0604020202020204"/>
    <w:charset w:val="00"/>
    <w:family w:val="swiss"/>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Adobe Fan Heiti Std B">
    <w:panose1 w:val="00000000000000000000"/>
    <w:charset w:val="80"/>
    <w:family w:val="swiss"/>
    <w:notTrueType/>
    <w:pitch w:val="variable"/>
    <w:sig w:usb0="00000203" w:usb1="1A0F1900" w:usb2="00000016" w:usb3="00000000" w:csb0="00120005"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6"/>
      </w:rPr>
      <w:id w:val="302119773"/>
      <w:docPartObj>
        <w:docPartGallery w:val="Page Numbers (Bottom of Page)"/>
        <w:docPartUnique/>
      </w:docPartObj>
    </w:sdtPr>
    <w:sdtEndPr/>
    <w:sdtContent>
      <w:p w14:paraId="0315D44F" w14:textId="7D1D2D9E" w:rsidR="007464C2" w:rsidRPr="00522991" w:rsidRDefault="007464C2">
        <w:pPr>
          <w:pStyle w:val="Piedepgina"/>
          <w:jc w:val="right"/>
          <w:rPr>
            <w:sz w:val="36"/>
          </w:rPr>
        </w:pPr>
        <w:r w:rsidRPr="00DB1F13">
          <w:rPr>
            <w:noProof/>
            <w:sz w:val="36"/>
          </w:rPr>
          <w:drawing>
            <wp:anchor distT="0" distB="0" distL="114300" distR="114300" simplePos="0" relativeHeight="251661824" behindDoc="0" locked="0" layoutInCell="1" allowOverlap="1" wp14:anchorId="37C3376E" wp14:editId="26BAD986">
              <wp:simplePos x="0" y="0"/>
              <wp:positionH relativeFrom="column">
                <wp:posOffset>-370205</wp:posOffset>
              </wp:positionH>
              <wp:positionV relativeFrom="paragraph">
                <wp:posOffset>82550</wp:posOffset>
              </wp:positionV>
              <wp:extent cx="838200" cy="603885"/>
              <wp:effectExtent l="0" t="0" r="0" b="0"/>
              <wp:wrapNone/>
              <wp:docPr id="10"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603885"/>
                      </a:xfrm>
                      <a:prstGeom prst="rect">
                        <a:avLst/>
                      </a:prstGeom>
                      <a:noFill/>
                    </pic:spPr>
                  </pic:pic>
                </a:graphicData>
              </a:graphic>
            </wp:anchor>
          </w:drawing>
        </w:r>
        <w:r>
          <w:rPr>
            <w:rFonts w:ascii="Candara" w:hAnsi="Candara"/>
            <w:noProof/>
            <w:sz w:val="36"/>
          </w:rPr>
          <mc:AlternateContent>
            <mc:Choice Requires="wps">
              <w:drawing>
                <wp:anchor distT="0" distB="0" distL="114300" distR="114300" simplePos="0" relativeHeight="251619326" behindDoc="0" locked="0" layoutInCell="1" allowOverlap="1" wp14:anchorId="5DA0A8AE" wp14:editId="5AA4B614">
                  <wp:simplePos x="0" y="0"/>
                  <wp:positionH relativeFrom="column">
                    <wp:posOffset>-109220</wp:posOffset>
                  </wp:positionH>
                  <wp:positionV relativeFrom="paragraph">
                    <wp:posOffset>213360</wp:posOffset>
                  </wp:positionV>
                  <wp:extent cx="2524125" cy="212090"/>
                  <wp:effectExtent l="0" t="0" r="0" b="0"/>
                  <wp:wrapNone/>
                  <wp:docPr id="3" name="81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212090"/>
                          </a:xfrm>
                          <a:prstGeom prst="rect">
                            <a:avLst/>
                          </a:prstGeom>
                          <a:gradFill flip="none" rotWithShape="1">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0" scaled="1"/>
                            <a:tileRect/>
                          </a:grad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37C6DAF7" id="817 Rectángulo" o:spid="_x0000_s1026" style="position:absolute;margin-left:-8.6pt;margin-top:16.8pt;width:198.75pt;height:16.7pt;z-index:251619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" fillcolor="#c4bc96 [2414]" stroked="f">
                  <v:fill color2="#c4bc96 [2414]" rotate="t" angle="90" colors="0 #e2dbbc;.5 #ece8d5;1 #f5f3ea" focus="100%" type="gradient"/>
                </v:rect>
              </w:pict>
            </mc:Fallback>
          </mc:AlternateContent>
        </w:r>
      </w:p>
    </w:sdtContent>
  </w:sdt>
  <w:p w14:paraId="777E9045" w14:textId="1586C0F1" w:rsidR="007464C2" w:rsidRPr="00522991" w:rsidRDefault="007464C2">
    <w:pPr>
      <w:pStyle w:val="Piedepgina"/>
      <w:rPr>
        <w:sz w:val="36"/>
      </w:rPr>
    </w:pPr>
    <w:r>
      <w:rPr>
        <w:noProof/>
        <w:sz w:val="36"/>
      </w:rPr>
      <mc:AlternateContent>
        <mc:Choice Requires="wps">
          <w:drawing>
            <wp:anchor distT="0" distB="0" distL="114300" distR="114300" simplePos="0" relativeHeight="251759616" behindDoc="0" locked="0" layoutInCell="1" allowOverlap="1" wp14:anchorId="7773FD24" wp14:editId="6A3BDC7E">
              <wp:simplePos x="0" y="0"/>
              <wp:positionH relativeFrom="column">
                <wp:posOffset>3286125</wp:posOffset>
              </wp:positionH>
              <wp:positionV relativeFrom="paragraph">
                <wp:posOffset>-81280</wp:posOffset>
              </wp:positionV>
              <wp:extent cx="2466975" cy="231140"/>
              <wp:effectExtent l="0" t="0" r="0" b="0"/>
              <wp:wrapNone/>
              <wp:docPr id="2" name="81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66975" cy="231140"/>
                      </a:xfrm>
                      <a:prstGeom prst="rect">
                        <a:avLst/>
                      </a:prstGeom>
                      <a:gradFill flip="none" rotWithShape="1">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0" scaled="1"/>
                        <a:tileRect/>
                      </a:grad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716B2CCA" id="817 Rectángulo" o:spid="_x0000_s1026" style="position:absolute;margin-left:258.75pt;margin-top:-6.4pt;width:194.25pt;height:18.2pt;rotation:18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" fillcolor="#c4bc96 [2414]" stroked="f">
              <v:fill color2="#c4bc96 [2414]" rotate="t" angle="90" colors="0 #e2dbbc;.5 #ece8d5;1 #f5f3ea" focus="100%" type="gradient"/>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97118" w14:textId="77777777" w:rsidR="007464C2" w:rsidRDefault="007464C2">
    <w:pPr>
      <w:pStyle w:val="Piedepgina"/>
    </w:pPr>
    <w:r>
      <w:rPr>
        <w:noProof/>
      </w:rPr>
      <w:drawing>
        <wp:anchor distT="0" distB="0" distL="114300" distR="114300" simplePos="0" relativeHeight="251659776" behindDoc="0" locked="0" layoutInCell="1" allowOverlap="1" wp14:anchorId="3CD1C27F" wp14:editId="561F48F1">
          <wp:simplePos x="0" y="0"/>
          <wp:positionH relativeFrom="column">
            <wp:posOffset>6426835</wp:posOffset>
          </wp:positionH>
          <wp:positionV relativeFrom="paragraph">
            <wp:posOffset>9342755</wp:posOffset>
          </wp:positionV>
          <wp:extent cx="661035" cy="5270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
                  <pic:cNvPicPr>
                    <a:picLocks noChangeAspect="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1035" cy="527050"/>
                  </a:xfrm>
                  <a:prstGeom prst="rect">
                    <a:avLst/>
                  </a:prstGeom>
                  <a:noFill/>
                  <a:ln>
                    <a:noFill/>
                  </a:ln>
                </pic:spPr>
              </pic:pic>
            </a:graphicData>
          </a:graphic>
        </wp:anchor>
      </w:drawing>
    </w:r>
    <w:r>
      <w:rPr>
        <w:noProof/>
      </w:rPr>
      <w:drawing>
        <wp:anchor distT="0" distB="0" distL="114300" distR="114300" simplePos="0" relativeHeight="251658752" behindDoc="0" locked="0" layoutInCell="1" allowOverlap="1" wp14:anchorId="093E3858" wp14:editId="330445F0">
          <wp:simplePos x="0" y="0"/>
          <wp:positionH relativeFrom="column">
            <wp:posOffset>6426835</wp:posOffset>
          </wp:positionH>
          <wp:positionV relativeFrom="paragraph">
            <wp:posOffset>9342755</wp:posOffset>
          </wp:positionV>
          <wp:extent cx="661035" cy="5270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
                  <pic:cNvPicPr>
                    <a:picLocks noChangeAspect="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1035" cy="527050"/>
                  </a:xfrm>
                  <a:prstGeom prst="rect">
                    <a:avLst/>
                  </a:prstGeom>
                  <a:noFill/>
                  <a:ln>
                    <a:noFill/>
                  </a:ln>
                </pic:spPr>
              </pic:pic>
            </a:graphicData>
          </a:graphic>
        </wp:anchor>
      </w:drawing>
    </w:r>
    <w:r>
      <w:rPr>
        <w:noProof/>
      </w:rPr>
      <w:drawing>
        <wp:anchor distT="0" distB="0" distL="114300" distR="114300" simplePos="0" relativeHeight="251657728" behindDoc="0" locked="0" layoutInCell="1" allowOverlap="1" wp14:anchorId="45FBC3FB" wp14:editId="669A4C13">
          <wp:simplePos x="0" y="0"/>
          <wp:positionH relativeFrom="column">
            <wp:posOffset>6426835</wp:posOffset>
          </wp:positionH>
          <wp:positionV relativeFrom="paragraph">
            <wp:posOffset>9342755</wp:posOffset>
          </wp:positionV>
          <wp:extent cx="661035" cy="5270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
                  <pic:cNvPicPr>
                    <a:picLocks noChangeAspect="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1035" cy="527050"/>
                  </a:xfrm>
                  <a:prstGeom prst="rect">
                    <a:avLst/>
                  </a:prstGeom>
                  <a:noFill/>
                  <a:ln>
                    <a:noFill/>
                  </a:ln>
                </pic:spPr>
              </pic:pic>
            </a:graphicData>
          </a:graphic>
        </wp:anchor>
      </w:drawing>
    </w:r>
    <w:r>
      <w:rPr>
        <w:noProof/>
      </w:rPr>
      <w:drawing>
        <wp:anchor distT="0" distB="0" distL="114300" distR="114300" simplePos="0" relativeHeight="251656704" behindDoc="0" locked="0" layoutInCell="1" allowOverlap="1" wp14:anchorId="48655137" wp14:editId="71E97C6D">
          <wp:simplePos x="0" y="0"/>
          <wp:positionH relativeFrom="column">
            <wp:posOffset>6426835</wp:posOffset>
          </wp:positionH>
          <wp:positionV relativeFrom="paragraph">
            <wp:posOffset>9342755</wp:posOffset>
          </wp:positionV>
          <wp:extent cx="661035" cy="5270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
                  <pic:cNvPicPr>
                    <a:picLocks noChangeAspect="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61035" cy="527050"/>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2"/>
      </w:rPr>
      <w:id w:val="-1214183826"/>
      <w:docPartObj>
        <w:docPartGallery w:val="Page Numbers (Bottom of Page)"/>
        <w:docPartUnique/>
      </w:docPartObj>
    </w:sdtPr>
    <w:sdtEndPr>
      <w:rPr>
        <w:i/>
        <w:color w:val="CC6600"/>
        <w:sz w:val="40"/>
      </w:rPr>
    </w:sdtEndPr>
    <w:sdtContent>
      <w:p w14:paraId="53DC9C9D" w14:textId="3355144E" w:rsidR="007464C2" w:rsidRPr="00A30A9F" w:rsidRDefault="007464C2" w:rsidP="00E6660A">
        <w:pPr>
          <w:pStyle w:val="Piedepgina"/>
          <w:jc w:val="center"/>
          <w:rPr>
            <w:i/>
            <w:color w:val="CC6600"/>
            <w:sz w:val="40"/>
          </w:rPr>
        </w:pPr>
        <w:r w:rsidRPr="00A30A9F">
          <w:rPr>
            <w:i/>
            <w:noProof/>
            <w:color w:val="CC6600"/>
            <w:sz w:val="44"/>
          </w:rPr>
          <w:drawing>
            <wp:anchor distT="0" distB="0" distL="114300" distR="114300" simplePos="0" relativeHeight="251654656" behindDoc="0" locked="0" layoutInCell="1" allowOverlap="1" wp14:anchorId="5F398CBB" wp14:editId="47152627">
              <wp:simplePos x="0" y="0"/>
              <wp:positionH relativeFrom="column">
                <wp:posOffset>-126365</wp:posOffset>
              </wp:positionH>
              <wp:positionV relativeFrom="paragraph">
                <wp:posOffset>44450</wp:posOffset>
              </wp:positionV>
              <wp:extent cx="838200" cy="603885"/>
              <wp:effectExtent l="0" t="0" r="0" b="0"/>
              <wp:wrapNone/>
              <wp:docPr id="1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603885"/>
                      </a:xfrm>
                      <a:prstGeom prst="rect">
                        <a:avLst/>
                      </a:prstGeom>
                      <a:noFill/>
                    </pic:spPr>
                  </pic:pic>
                </a:graphicData>
              </a:graphic>
            </wp:anchor>
          </w:drawing>
        </w:r>
        <w:r>
          <w:rPr>
            <w:i/>
            <w:noProof/>
            <w:color w:val="CC6600"/>
            <w:sz w:val="44"/>
          </w:rPr>
          <mc:AlternateContent>
            <mc:Choice Requires="wps">
              <w:drawing>
                <wp:anchor distT="0" distB="0" distL="114300" distR="114300" simplePos="0" relativeHeight="251620351" behindDoc="0" locked="0" layoutInCell="1" allowOverlap="1" wp14:anchorId="25574C73" wp14:editId="087B953F">
                  <wp:simplePos x="0" y="0"/>
                  <wp:positionH relativeFrom="column">
                    <wp:posOffset>0</wp:posOffset>
                  </wp:positionH>
                  <wp:positionV relativeFrom="paragraph">
                    <wp:posOffset>114935</wp:posOffset>
                  </wp:positionV>
                  <wp:extent cx="2684145" cy="212090"/>
                  <wp:effectExtent l="0" t="0" r="0" b="0"/>
                  <wp:wrapNone/>
                  <wp:docPr id="60" name="81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145" cy="212090"/>
                          </a:xfrm>
                          <a:prstGeom prst="rect">
                            <a:avLst/>
                          </a:prstGeom>
                          <a:gradFill flip="none" rotWithShape="1">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0" scaled="1"/>
                            <a:tileRect/>
                          </a:grad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54C9B5C7" id="817 Rectángulo" o:spid="_x0000_s1026" style="position:absolute;margin-left:0;margin-top:9.05pt;width:211.35pt;height:16.7pt;z-index:251620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" fillcolor="#c4bc96 [2414]" stroked="f">
                  <v:fill color2="#c4bc96 [2414]" rotate="t" angle="90" colors="0 #e2dbbc;.5 #ece8d5;1 #f5f3ea" focus="100%" type="gradient"/>
                </v:rect>
              </w:pict>
            </mc:Fallback>
          </mc:AlternateContent>
        </w:r>
        <w:r>
          <w:rPr>
            <w:i/>
            <w:noProof/>
            <w:color w:val="CC6600"/>
            <w:sz w:val="44"/>
          </w:rPr>
          <mc:AlternateContent>
            <mc:Choice Requires="wps">
              <w:drawing>
                <wp:anchor distT="0" distB="0" distL="114300" distR="114300" simplePos="0" relativeHeight="251763712" behindDoc="0" locked="0" layoutInCell="1" allowOverlap="1" wp14:anchorId="211C8C28" wp14:editId="024B44BA">
                  <wp:simplePos x="0" y="0"/>
                  <wp:positionH relativeFrom="column">
                    <wp:posOffset>3489325</wp:posOffset>
                  </wp:positionH>
                  <wp:positionV relativeFrom="paragraph">
                    <wp:posOffset>114935</wp:posOffset>
                  </wp:positionV>
                  <wp:extent cx="2181860" cy="231140"/>
                  <wp:effectExtent l="0" t="0" r="0" b="0"/>
                  <wp:wrapNone/>
                  <wp:docPr id="63" name="81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81860" cy="231140"/>
                          </a:xfrm>
                          <a:prstGeom prst="rect">
                            <a:avLst/>
                          </a:prstGeom>
                          <a:gradFill flip="none" rotWithShape="1">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0" scaled="1"/>
                            <a:tileRect/>
                          </a:grad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58889C5B" id="817 Rectángulo" o:spid="_x0000_s1026" style="position:absolute;margin-left:274.75pt;margin-top:9.05pt;width:171.8pt;height:18.2pt;rotation:18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" fillcolor="#c4bc96 [2414]" stroked="f">
                  <v:fill color2="#c4bc96 [2414]" rotate="t" angle="90" colors="0 #e2dbbc;.5 #ece8d5;1 #f5f3ea" focus="100%" type="gradient"/>
                </v:rect>
              </w:pict>
            </mc:Fallback>
          </mc:AlternateContent>
        </w:r>
        <w:r w:rsidRPr="00A30A9F">
          <w:rPr>
            <w:i/>
            <w:color w:val="CC6600"/>
            <w:sz w:val="40"/>
          </w:rPr>
          <w:fldChar w:fldCharType="begin"/>
        </w:r>
        <w:r w:rsidRPr="00A30A9F">
          <w:rPr>
            <w:i/>
            <w:color w:val="CC6600"/>
            <w:sz w:val="40"/>
          </w:rPr>
          <w:instrText>PAGE   \* MERGEFORMAT</w:instrText>
        </w:r>
        <w:r w:rsidRPr="00A30A9F">
          <w:rPr>
            <w:i/>
            <w:color w:val="CC6600"/>
            <w:sz w:val="40"/>
          </w:rPr>
          <w:fldChar w:fldCharType="separate"/>
        </w:r>
        <w:r w:rsidR="00A776CD" w:rsidRPr="00A776CD">
          <w:rPr>
            <w:i/>
            <w:noProof/>
            <w:color w:val="CC6600"/>
            <w:sz w:val="40"/>
            <w:lang w:val="es-ES"/>
          </w:rPr>
          <w:t>22</w:t>
        </w:r>
        <w:r w:rsidRPr="00A30A9F">
          <w:rPr>
            <w:i/>
            <w:color w:val="CC6600"/>
            <w:sz w:val="40"/>
          </w:rPr>
          <w:fldChar w:fldCharType="end"/>
        </w:r>
      </w:p>
    </w:sdtContent>
  </w:sdt>
  <w:p w14:paraId="51712321" w14:textId="77777777" w:rsidR="007464C2" w:rsidRPr="00FC5151" w:rsidRDefault="007464C2">
    <w:pPr>
      <w:pStyle w:val="Piedepgina"/>
      <w:rPr>
        <w:sz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731E3" w14:textId="77777777" w:rsidR="00A7710D" w:rsidRDefault="00A7710D" w:rsidP="005308EE">
      <w:pPr>
        <w:spacing w:after="0" w:line="240" w:lineRule="auto"/>
      </w:pPr>
      <w:r>
        <w:separator/>
      </w:r>
    </w:p>
  </w:footnote>
  <w:footnote w:type="continuationSeparator" w:id="0">
    <w:p w14:paraId="408343AB" w14:textId="77777777" w:rsidR="00A7710D" w:rsidRDefault="00A7710D" w:rsidP="005308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D7EF2" w14:textId="77777777" w:rsidR="007464C2" w:rsidRDefault="007464C2">
    <w:pPr>
      <w:pStyle w:val="Encabezado"/>
    </w:pPr>
    <w:r w:rsidRPr="008A542E">
      <w:rPr>
        <w:noProof/>
        <w:lang w:val="es-MX" w:eastAsia="es-MX"/>
      </w:rPr>
      <w:drawing>
        <wp:anchor distT="0" distB="0" distL="114300" distR="114300" simplePos="0" relativeHeight="251660800" behindDoc="0" locked="0" layoutInCell="1" allowOverlap="1" wp14:anchorId="43E9D360" wp14:editId="7C5ED866">
          <wp:simplePos x="0" y="0"/>
          <wp:positionH relativeFrom="column">
            <wp:posOffset>-536028</wp:posOffset>
          </wp:positionH>
          <wp:positionV relativeFrom="paragraph">
            <wp:posOffset>-118504</wp:posOffset>
          </wp:positionV>
          <wp:extent cx="1229711" cy="520262"/>
          <wp:effectExtent l="0" t="0" r="889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0460" cy="520579"/>
                  </a:xfrm>
                  <a:prstGeom prst="rect">
                    <a:avLst/>
                  </a:prstGeom>
                </pic:spPr>
              </pic:pic>
            </a:graphicData>
          </a:graphic>
        </wp:anchor>
      </w:drawing>
    </w:r>
  </w:p>
  <w:p w14:paraId="41CBD72A" w14:textId="77777777" w:rsidR="007464C2" w:rsidRDefault="007464C2">
    <w:pPr>
      <w:pStyle w:val="Encabezado"/>
    </w:pPr>
  </w:p>
  <w:p w14:paraId="440A4A83" w14:textId="77777777" w:rsidR="007464C2" w:rsidRDefault="007464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0133A" w14:textId="77777777" w:rsidR="007464C2" w:rsidRPr="005160FD" w:rsidRDefault="007464C2" w:rsidP="000C189E">
    <w:pPr>
      <w:pStyle w:val="Encabezado"/>
      <w:tabs>
        <w:tab w:val="clear" w:pos="4419"/>
        <w:tab w:val="clear" w:pos="8838"/>
        <w:tab w:val="left" w:pos="4000"/>
      </w:tabs>
      <w:rPr>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FB8EE" w14:textId="557B7D2A" w:rsidR="009D0E9F" w:rsidRDefault="009D0E9F">
    <w:pPr>
      <w:pStyle w:val="Encabezado"/>
    </w:pPr>
    <w:r w:rsidRPr="008A542E">
      <w:rPr>
        <w:noProof/>
        <w:lang w:val="es-MX" w:eastAsia="es-MX"/>
      </w:rPr>
      <w:drawing>
        <wp:anchor distT="0" distB="0" distL="114300" distR="114300" simplePos="0" relativeHeight="251765760" behindDoc="0" locked="0" layoutInCell="1" allowOverlap="1" wp14:anchorId="5CCC32B0" wp14:editId="20E4BEE7">
          <wp:simplePos x="0" y="0"/>
          <wp:positionH relativeFrom="margin">
            <wp:posOffset>-300355</wp:posOffset>
          </wp:positionH>
          <wp:positionV relativeFrom="paragraph">
            <wp:posOffset>-132080</wp:posOffset>
          </wp:positionV>
          <wp:extent cx="1229711" cy="520262"/>
          <wp:effectExtent l="0" t="0" r="8890" b="0"/>
          <wp:wrapNone/>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9711" cy="520262"/>
                  </a:xfrm>
                  <a:prstGeom prst="rect">
                    <a:avLst/>
                  </a:prstGeom>
                </pic:spPr>
              </pic:pic>
            </a:graphicData>
          </a:graphic>
        </wp:anchor>
      </w:drawing>
    </w:r>
  </w:p>
  <w:p w14:paraId="3B762647" w14:textId="77777777" w:rsidR="009D0E9F" w:rsidRDefault="009D0E9F">
    <w:pPr>
      <w:pStyle w:val="Encabezado"/>
    </w:pPr>
  </w:p>
  <w:p w14:paraId="28E9E247" w14:textId="4FF06C67" w:rsidR="007464C2" w:rsidRDefault="007464C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634D4"/>
    <w:multiLevelType w:val="hybridMultilevel"/>
    <w:tmpl w:val="F24C0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F05452"/>
    <w:multiLevelType w:val="hybridMultilevel"/>
    <w:tmpl w:val="102CB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0B7A59"/>
    <w:multiLevelType w:val="hybridMultilevel"/>
    <w:tmpl w:val="EACA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406B37"/>
    <w:multiLevelType w:val="hybridMultilevel"/>
    <w:tmpl w:val="B85C3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F46315"/>
    <w:multiLevelType w:val="hybridMultilevel"/>
    <w:tmpl w:val="C20837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5D7074A"/>
    <w:multiLevelType w:val="hybridMultilevel"/>
    <w:tmpl w:val="237A5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DC6149"/>
    <w:multiLevelType w:val="hybridMultilevel"/>
    <w:tmpl w:val="F9167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0916E20"/>
    <w:multiLevelType w:val="hybridMultilevel"/>
    <w:tmpl w:val="27A8CF36"/>
    <w:lvl w:ilvl="0" w:tplc="5804F5B8">
      <w:start w:val="1"/>
      <w:numFmt w:val="upperRoman"/>
      <w:lvlText w:val="%1."/>
      <w:lvlJc w:val="left"/>
      <w:pPr>
        <w:ind w:left="1440" w:hanging="10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5AB292D"/>
    <w:multiLevelType w:val="hybridMultilevel"/>
    <w:tmpl w:val="9872D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87A68BA"/>
    <w:multiLevelType w:val="hybridMultilevel"/>
    <w:tmpl w:val="C47EC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EA05358"/>
    <w:multiLevelType w:val="multilevel"/>
    <w:tmpl w:val="8494A30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4F2E5449"/>
    <w:multiLevelType w:val="multilevel"/>
    <w:tmpl w:val="4538E5DA"/>
    <w:lvl w:ilvl="0">
      <w:start w:val="1"/>
      <w:numFmt w:val="decimal"/>
      <w:lvlText w:val="%1."/>
      <w:lvlJc w:val="left"/>
      <w:pPr>
        <w:ind w:left="720" w:hanging="360"/>
      </w:pPr>
      <w:rPr>
        <w:rFonts w:hint="default"/>
        <w:color w:val="auto"/>
      </w:rPr>
    </w:lvl>
    <w:lvl w:ilvl="1">
      <w:start w:val="1"/>
      <w:numFmt w:val="decimal"/>
      <w:isLgl/>
      <w:lvlText w:val="%1.%2."/>
      <w:lvlJc w:val="left"/>
      <w:pPr>
        <w:ind w:left="75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3982D01"/>
    <w:multiLevelType w:val="hybridMultilevel"/>
    <w:tmpl w:val="544A0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A791631"/>
    <w:multiLevelType w:val="multilevel"/>
    <w:tmpl w:val="CAE2D826"/>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9AD716F"/>
    <w:multiLevelType w:val="hybridMultilevel"/>
    <w:tmpl w:val="5C7C7CC4"/>
    <w:lvl w:ilvl="0" w:tplc="86200934">
      <w:start w:val="7"/>
      <w:numFmt w:val="upperRoman"/>
      <w:lvlText w:val="%1."/>
      <w:lvlJc w:val="left"/>
      <w:pPr>
        <w:ind w:left="1152" w:hanging="720"/>
      </w:pPr>
      <w:rPr>
        <w:rFonts w:hint="default"/>
      </w:rPr>
    </w:lvl>
    <w:lvl w:ilvl="1" w:tplc="080A0019" w:tentative="1">
      <w:start w:val="1"/>
      <w:numFmt w:val="lowerLetter"/>
      <w:lvlText w:val="%2."/>
      <w:lvlJc w:val="left"/>
      <w:pPr>
        <w:ind w:left="1512" w:hanging="360"/>
      </w:pPr>
    </w:lvl>
    <w:lvl w:ilvl="2" w:tplc="080A001B" w:tentative="1">
      <w:start w:val="1"/>
      <w:numFmt w:val="lowerRoman"/>
      <w:lvlText w:val="%3."/>
      <w:lvlJc w:val="right"/>
      <w:pPr>
        <w:ind w:left="2232" w:hanging="180"/>
      </w:pPr>
    </w:lvl>
    <w:lvl w:ilvl="3" w:tplc="080A000F" w:tentative="1">
      <w:start w:val="1"/>
      <w:numFmt w:val="decimal"/>
      <w:lvlText w:val="%4."/>
      <w:lvlJc w:val="left"/>
      <w:pPr>
        <w:ind w:left="2952" w:hanging="360"/>
      </w:pPr>
    </w:lvl>
    <w:lvl w:ilvl="4" w:tplc="080A0019" w:tentative="1">
      <w:start w:val="1"/>
      <w:numFmt w:val="lowerLetter"/>
      <w:lvlText w:val="%5."/>
      <w:lvlJc w:val="left"/>
      <w:pPr>
        <w:ind w:left="3672" w:hanging="360"/>
      </w:pPr>
    </w:lvl>
    <w:lvl w:ilvl="5" w:tplc="080A001B" w:tentative="1">
      <w:start w:val="1"/>
      <w:numFmt w:val="lowerRoman"/>
      <w:lvlText w:val="%6."/>
      <w:lvlJc w:val="right"/>
      <w:pPr>
        <w:ind w:left="4392" w:hanging="180"/>
      </w:pPr>
    </w:lvl>
    <w:lvl w:ilvl="6" w:tplc="080A000F" w:tentative="1">
      <w:start w:val="1"/>
      <w:numFmt w:val="decimal"/>
      <w:lvlText w:val="%7."/>
      <w:lvlJc w:val="left"/>
      <w:pPr>
        <w:ind w:left="5112" w:hanging="360"/>
      </w:pPr>
    </w:lvl>
    <w:lvl w:ilvl="7" w:tplc="080A0019" w:tentative="1">
      <w:start w:val="1"/>
      <w:numFmt w:val="lowerLetter"/>
      <w:lvlText w:val="%8."/>
      <w:lvlJc w:val="left"/>
      <w:pPr>
        <w:ind w:left="5832" w:hanging="360"/>
      </w:pPr>
    </w:lvl>
    <w:lvl w:ilvl="8" w:tplc="080A001B" w:tentative="1">
      <w:start w:val="1"/>
      <w:numFmt w:val="lowerRoman"/>
      <w:lvlText w:val="%9."/>
      <w:lvlJc w:val="right"/>
      <w:pPr>
        <w:ind w:left="6552" w:hanging="180"/>
      </w:pPr>
    </w:lvl>
  </w:abstractNum>
  <w:abstractNum w:abstractNumId="15">
    <w:nsid w:val="707D3CCC"/>
    <w:multiLevelType w:val="hybridMultilevel"/>
    <w:tmpl w:val="5A6C4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6"/>
  </w:num>
  <w:num w:numId="5">
    <w:abstractNumId w:val="5"/>
  </w:num>
  <w:num w:numId="6">
    <w:abstractNumId w:val="1"/>
  </w:num>
  <w:num w:numId="7">
    <w:abstractNumId w:val="13"/>
  </w:num>
  <w:num w:numId="8">
    <w:abstractNumId w:val="3"/>
  </w:num>
  <w:num w:numId="9">
    <w:abstractNumId w:val="4"/>
  </w:num>
  <w:num w:numId="10">
    <w:abstractNumId w:val="0"/>
  </w:num>
  <w:num w:numId="11">
    <w:abstractNumId w:val="8"/>
  </w:num>
  <w:num w:numId="12">
    <w:abstractNumId w:val="7"/>
  </w:num>
  <w:num w:numId="13">
    <w:abstractNumId w:val="15"/>
  </w:num>
  <w:num w:numId="14">
    <w:abstractNumId w:val="9"/>
  </w:num>
  <w:num w:numId="15">
    <w:abstractNumId w:val="14"/>
  </w:num>
  <w:num w:numId="1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o:colormru v:ext="edit" colors="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831"/>
    <w:rsid w:val="00000682"/>
    <w:rsid w:val="00000A1D"/>
    <w:rsid w:val="00000ABB"/>
    <w:rsid w:val="00002B31"/>
    <w:rsid w:val="00003564"/>
    <w:rsid w:val="000036C7"/>
    <w:rsid w:val="00004C1C"/>
    <w:rsid w:val="000050B0"/>
    <w:rsid w:val="00010513"/>
    <w:rsid w:val="000108EE"/>
    <w:rsid w:val="00012044"/>
    <w:rsid w:val="0001239A"/>
    <w:rsid w:val="00012BB1"/>
    <w:rsid w:val="00021083"/>
    <w:rsid w:val="00022569"/>
    <w:rsid w:val="000237D1"/>
    <w:rsid w:val="00023B0C"/>
    <w:rsid w:val="00023CB9"/>
    <w:rsid w:val="00025AC0"/>
    <w:rsid w:val="00026278"/>
    <w:rsid w:val="000262CB"/>
    <w:rsid w:val="0002715C"/>
    <w:rsid w:val="000277C9"/>
    <w:rsid w:val="0002796B"/>
    <w:rsid w:val="00030BB2"/>
    <w:rsid w:val="00031ADC"/>
    <w:rsid w:val="000323DC"/>
    <w:rsid w:val="00032908"/>
    <w:rsid w:val="00032FB9"/>
    <w:rsid w:val="0003589E"/>
    <w:rsid w:val="00035C43"/>
    <w:rsid w:val="0003609C"/>
    <w:rsid w:val="00040420"/>
    <w:rsid w:val="0004177C"/>
    <w:rsid w:val="00046E05"/>
    <w:rsid w:val="000472D6"/>
    <w:rsid w:val="00047486"/>
    <w:rsid w:val="00047650"/>
    <w:rsid w:val="0005041A"/>
    <w:rsid w:val="0005101E"/>
    <w:rsid w:val="0005280B"/>
    <w:rsid w:val="00055B9D"/>
    <w:rsid w:val="00056ED4"/>
    <w:rsid w:val="000570C6"/>
    <w:rsid w:val="000609FA"/>
    <w:rsid w:val="00062235"/>
    <w:rsid w:val="0006335D"/>
    <w:rsid w:val="00071C72"/>
    <w:rsid w:val="00072DD5"/>
    <w:rsid w:val="00074019"/>
    <w:rsid w:val="00075DAE"/>
    <w:rsid w:val="00077969"/>
    <w:rsid w:val="00077DA2"/>
    <w:rsid w:val="00080D9E"/>
    <w:rsid w:val="00082F55"/>
    <w:rsid w:val="00082F61"/>
    <w:rsid w:val="00083E3B"/>
    <w:rsid w:val="0008403E"/>
    <w:rsid w:val="0008409F"/>
    <w:rsid w:val="00085A3B"/>
    <w:rsid w:val="00086495"/>
    <w:rsid w:val="00087C83"/>
    <w:rsid w:val="000900DB"/>
    <w:rsid w:val="00090F04"/>
    <w:rsid w:val="00091371"/>
    <w:rsid w:val="000918DA"/>
    <w:rsid w:val="00092740"/>
    <w:rsid w:val="000928B6"/>
    <w:rsid w:val="0009331C"/>
    <w:rsid w:val="00093FBB"/>
    <w:rsid w:val="00094466"/>
    <w:rsid w:val="00094F74"/>
    <w:rsid w:val="00096245"/>
    <w:rsid w:val="000972AF"/>
    <w:rsid w:val="000974E0"/>
    <w:rsid w:val="000A16CB"/>
    <w:rsid w:val="000A1A51"/>
    <w:rsid w:val="000A1D92"/>
    <w:rsid w:val="000A2D09"/>
    <w:rsid w:val="000A2DB9"/>
    <w:rsid w:val="000A3E9A"/>
    <w:rsid w:val="000A5338"/>
    <w:rsid w:val="000A68DB"/>
    <w:rsid w:val="000A765D"/>
    <w:rsid w:val="000B0320"/>
    <w:rsid w:val="000B0D56"/>
    <w:rsid w:val="000B27BC"/>
    <w:rsid w:val="000B28C0"/>
    <w:rsid w:val="000B3403"/>
    <w:rsid w:val="000B623D"/>
    <w:rsid w:val="000C0701"/>
    <w:rsid w:val="000C189E"/>
    <w:rsid w:val="000C2959"/>
    <w:rsid w:val="000C3DE5"/>
    <w:rsid w:val="000C42AC"/>
    <w:rsid w:val="000C6975"/>
    <w:rsid w:val="000D4C38"/>
    <w:rsid w:val="000D6530"/>
    <w:rsid w:val="000D6711"/>
    <w:rsid w:val="000D788F"/>
    <w:rsid w:val="000D7DC9"/>
    <w:rsid w:val="000E0614"/>
    <w:rsid w:val="000E2DE4"/>
    <w:rsid w:val="000E3082"/>
    <w:rsid w:val="000E3841"/>
    <w:rsid w:val="000E4583"/>
    <w:rsid w:val="000E46D0"/>
    <w:rsid w:val="000E7A48"/>
    <w:rsid w:val="000F0615"/>
    <w:rsid w:val="000F1C81"/>
    <w:rsid w:val="000F3020"/>
    <w:rsid w:val="000F4851"/>
    <w:rsid w:val="000F4E66"/>
    <w:rsid w:val="000F54BC"/>
    <w:rsid w:val="000F5C67"/>
    <w:rsid w:val="000F6D75"/>
    <w:rsid w:val="000F7C24"/>
    <w:rsid w:val="001008C3"/>
    <w:rsid w:val="00100C8E"/>
    <w:rsid w:val="0010225C"/>
    <w:rsid w:val="001023A5"/>
    <w:rsid w:val="00102618"/>
    <w:rsid w:val="00102AA5"/>
    <w:rsid w:val="00103B1B"/>
    <w:rsid w:val="00104808"/>
    <w:rsid w:val="00107329"/>
    <w:rsid w:val="00107C35"/>
    <w:rsid w:val="00107D86"/>
    <w:rsid w:val="001112A7"/>
    <w:rsid w:val="001140B5"/>
    <w:rsid w:val="001169E0"/>
    <w:rsid w:val="001175C3"/>
    <w:rsid w:val="00117F30"/>
    <w:rsid w:val="00120485"/>
    <w:rsid w:val="00122A68"/>
    <w:rsid w:val="0012510A"/>
    <w:rsid w:val="0012772E"/>
    <w:rsid w:val="00130F7C"/>
    <w:rsid w:val="00132737"/>
    <w:rsid w:val="00132880"/>
    <w:rsid w:val="00132A07"/>
    <w:rsid w:val="00132E57"/>
    <w:rsid w:val="00133C47"/>
    <w:rsid w:val="001347A7"/>
    <w:rsid w:val="0013559A"/>
    <w:rsid w:val="00135C9E"/>
    <w:rsid w:val="0014036B"/>
    <w:rsid w:val="001408B7"/>
    <w:rsid w:val="0014099F"/>
    <w:rsid w:val="00141E46"/>
    <w:rsid w:val="001423C9"/>
    <w:rsid w:val="00143AF6"/>
    <w:rsid w:val="00145035"/>
    <w:rsid w:val="00145076"/>
    <w:rsid w:val="0014618A"/>
    <w:rsid w:val="001462B5"/>
    <w:rsid w:val="00146A82"/>
    <w:rsid w:val="00146F34"/>
    <w:rsid w:val="001472D1"/>
    <w:rsid w:val="00150A16"/>
    <w:rsid w:val="00152273"/>
    <w:rsid w:val="0015357B"/>
    <w:rsid w:val="00155802"/>
    <w:rsid w:val="00156264"/>
    <w:rsid w:val="00160106"/>
    <w:rsid w:val="00160133"/>
    <w:rsid w:val="001601D8"/>
    <w:rsid w:val="00160C45"/>
    <w:rsid w:val="001620EB"/>
    <w:rsid w:val="00163886"/>
    <w:rsid w:val="00164BD0"/>
    <w:rsid w:val="00170243"/>
    <w:rsid w:val="001716FB"/>
    <w:rsid w:val="001720BF"/>
    <w:rsid w:val="00172933"/>
    <w:rsid w:val="0017329C"/>
    <w:rsid w:val="0017380D"/>
    <w:rsid w:val="00173B18"/>
    <w:rsid w:val="00175CDA"/>
    <w:rsid w:val="00175D50"/>
    <w:rsid w:val="00181B6D"/>
    <w:rsid w:val="00182E66"/>
    <w:rsid w:val="001905A0"/>
    <w:rsid w:val="001909F8"/>
    <w:rsid w:val="00190D53"/>
    <w:rsid w:val="00192347"/>
    <w:rsid w:val="00193EE6"/>
    <w:rsid w:val="00196098"/>
    <w:rsid w:val="001969E4"/>
    <w:rsid w:val="00197150"/>
    <w:rsid w:val="001A029A"/>
    <w:rsid w:val="001A05E3"/>
    <w:rsid w:val="001A1692"/>
    <w:rsid w:val="001A5AD3"/>
    <w:rsid w:val="001A6204"/>
    <w:rsid w:val="001A6547"/>
    <w:rsid w:val="001A734B"/>
    <w:rsid w:val="001A7F0E"/>
    <w:rsid w:val="001A7F90"/>
    <w:rsid w:val="001B0139"/>
    <w:rsid w:val="001B08BC"/>
    <w:rsid w:val="001B1724"/>
    <w:rsid w:val="001B325D"/>
    <w:rsid w:val="001B4A46"/>
    <w:rsid w:val="001B54CB"/>
    <w:rsid w:val="001B71A9"/>
    <w:rsid w:val="001C07A8"/>
    <w:rsid w:val="001C0E8B"/>
    <w:rsid w:val="001C1BCA"/>
    <w:rsid w:val="001C215D"/>
    <w:rsid w:val="001C22A0"/>
    <w:rsid w:val="001C369A"/>
    <w:rsid w:val="001C4008"/>
    <w:rsid w:val="001C404B"/>
    <w:rsid w:val="001C412E"/>
    <w:rsid w:val="001C442D"/>
    <w:rsid w:val="001C44B0"/>
    <w:rsid w:val="001C5666"/>
    <w:rsid w:val="001C6D05"/>
    <w:rsid w:val="001C79E1"/>
    <w:rsid w:val="001D00CF"/>
    <w:rsid w:val="001D070B"/>
    <w:rsid w:val="001D0AC9"/>
    <w:rsid w:val="001D0AF3"/>
    <w:rsid w:val="001D0F15"/>
    <w:rsid w:val="001D22ED"/>
    <w:rsid w:val="001D2C40"/>
    <w:rsid w:val="001D3F4D"/>
    <w:rsid w:val="001D495D"/>
    <w:rsid w:val="001D54A2"/>
    <w:rsid w:val="001D7121"/>
    <w:rsid w:val="001E02AC"/>
    <w:rsid w:val="001E04CE"/>
    <w:rsid w:val="001E0DD3"/>
    <w:rsid w:val="001E174A"/>
    <w:rsid w:val="001E1F3C"/>
    <w:rsid w:val="001E294E"/>
    <w:rsid w:val="001E56B6"/>
    <w:rsid w:val="001E58FF"/>
    <w:rsid w:val="001E692A"/>
    <w:rsid w:val="001E6BAD"/>
    <w:rsid w:val="001E7788"/>
    <w:rsid w:val="001F00B6"/>
    <w:rsid w:val="001F0C77"/>
    <w:rsid w:val="001F0D09"/>
    <w:rsid w:val="001F115B"/>
    <w:rsid w:val="001F4B9A"/>
    <w:rsid w:val="001F5DAB"/>
    <w:rsid w:val="00200331"/>
    <w:rsid w:val="00200412"/>
    <w:rsid w:val="0020066E"/>
    <w:rsid w:val="00200BD8"/>
    <w:rsid w:val="00200C02"/>
    <w:rsid w:val="002033BC"/>
    <w:rsid w:val="002039B8"/>
    <w:rsid w:val="0020455F"/>
    <w:rsid w:val="002049E1"/>
    <w:rsid w:val="00205B4E"/>
    <w:rsid w:val="00206028"/>
    <w:rsid w:val="002066D9"/>
    <w:rsid w:val="00207DBF"/>
    <w:rsid w:val="00210BB2"/>
    <w:rsid w:val="00211BA3"/>
    <w:rsid w:val="00214765"/>
    <w:rsid w:val="0021531A"/>
    <w:rsid w:val="00215441"/>
    <w:rsid w:val="00216B70"/>
    <w:rsid w:val="00216BAF"/>
    <w:rsid w:val="00216EC5"/>
    <w:rsid w:val="002217CB"/>
    <w:rsid w:val="002225CB"/>
    <w:rsid w:val="002228CE"/>
    <w:rsid w:val="00225217"/>
    <w:rsid w:val="002304EC"/>
    <w:rsid w:val="00230943"/>
    <w:rsid w:val="00230C65"/>
    <w:rsid w:val="00231583"/>
    <w:rsid w:val="002319B2"/>
    <w:rsid w:val="00233035"/>
    <w:rsid w:val="002338D7"/>
    <w:rsid w:val="00234B1A"/>
    <w:rsid w:val="002354E0"/>
    <w:rsid w:val="002362E3"/>
    <w:rsid w:val="00236E56"/>
    <w:rsid w:val="00237921"/>
    <w:rsid w:val="00237A3C"/>
    <w:rsid w:val="00237B7C"/>
    <w:rsid w:val="00240E45"/>
    <w:rsid w:val="00243030"/>
    <w:rsid w:val="002437BF"/>
    <w:rsid w:val="0024439A"/>
    <w:rsid w:val="00245670"/>
    <w:rsid w:val="00246310"/>
    <w:rsid w:val="00246ADC"/>
    <w:rsid w:val="002476B6"/>
    <w:rsid w:val="002513BF"/>
    <w:rsid w:val="0025160F"/>
    <w:rsid w:val="00251C69"/>
    <w:rsid w:val="00251F83"/>
    <w:rsid w:val="002553FB"/>
    <w:rsid w:val="00255C02"/>
    <w:rsid w:val="0025627B"/>
    <w:rsid w:val="002569B5"/>
    <w:rsid w:val="0025780F"/>
    <w:rsid w:val="002613FA"/>
    <w:rsid w:val="002631A2"/>
    <w:rsid w:val="002639CE"/>
    <w:rsid w:val="00265663"/>
    <w:rsid w:val="002656F3"/>
    <w:rsid w:val="002677FD"/>
    <w:rsid w:val="00267DE6"/>
    <w:rsid w:val="00271934"/>
    <w:rsid w:val="002742F4"/>
    <w:rsid w:val="00276A0B"/>
    <w:rsid w:val="00276CF1"/>
    <w:rsid w:val="002777C9"/>
    <w:rsid w:val="002778BB"/>
    <w:rsid w:val="002801F6"/>
    <w:rsid w:val="00280EFF"/>
    <w:rsid w:val="00283223"/>
    <w:rsid w:val="00283B49"/>
    <w:rsid w:val="00284745"/>
    <w:rsid w:val="00284929"/>
    <w:rsid w:val="00286873"/>
    <w:rsid w:val="002877D6"/>
    <w:rsid w:val="00290A29"/>
    <w:rsid w:val="00290C07"/>
    <w:rsid w:val="00291D8F"/>
    <w:rsid w:val="00291F7D"/>
    <w:rsid w:val="00293D0E"/>
    <w:rsid w:val="00295DB3"/>
    <w:rsid w:val="00295FA6"/>
    <w:rsid w:val="00297366"/>
    <w:rsid w:val="00297EF7"/>
    <w:rsid w:val="002A065C"/>
    <w:rsid w:val="002A0C8B"/>
    <w:rsid w:val="002A10DC"/>
    <w:rsid w:val="002A30BB"/>
    <w:rsid w:val="002A41C8"/>
    <w:rsid w:val="002A4276"/>
    <w:rsid w:val="002A465D"/>
    <w:rsid w:val="002A7193"/>
    <w:rsid w:val="002A7C0C"/>
    <w:rsid w:val="002B081A"/>
    <w:rsid w:val="002B0E9D"/>
    <w:rsid w:val="002B2304"/>
    <w:rsid w:val="002B247A"/>
    <w:rsid w:val="002B2782"/>
    <w:rsid w:val="002B43C2"/>
    <w:rsid w:val="002B43C9"/>
    <w:rsid w:val="002B4619"/>
    <w:rsid w:val="002B5A35"/>
    <w:rsid w:val="002B61D0"/>
    <w:rsid w:val="002B6393"/>
    <w:rsid w:val="002B6AD8"/>
    <w:rsid w:val="002C014C"/>
    <w:rsid w:val="002C0B9F"/>
    <w:rsid w:val="002C13D8"/>
    <w:rsid w:val="002C244B"/>
    <w:rsid w:val="002C340D"/>
    <w:rsid w:val="002C3447"/>
    <w:rsid w:val="002C546C"/>
    <w:rsid w:val="002C55DC"/>
    <w:rsid w:val="002C560E"/>
    <w:rsid w:val="002C6535"/>
    <w:rsid w:val="002C6ABA"/>
    <w:rsid w:val="002D0103"/>
    <w:rsid w:val="002D10AC"/>
    <w:rsid w:val="002D19FC"/>
    <w:rsid w:val="002D2CD0"/>
    <w:rsid w:val="002D30FB"/>
    <w:rsid w:val="002D4833"/>
    <w:rsid w:val="002D5132"/>
    <w:rsid w:val="002D52BA"/>
    <w:rsid w:val="002D5660"/>
    <w:rsid w:val="002D75F5"/>
    <w:rsid w:val="002E0954"/>
    <w:rsid w:val="002E0DE6"/>
    <w:rsid w:val="002E1D13"/>
    <w:rsid w:val="002E292B"/>
    <w:rsid w:val="002E304E"/>
    <w:rsid w:val="002E40BE"/>
    <w:rsid w:val="002E5A36"/>
    <w:rsid w:val="002E689C"/>
    <w:rsid w:val="002E7A81"/>
    <w:rsid w:val="002F028F"/>
    <w:rsid w:val="002F0C34"/>
    <w:rsid w:val="002F1A12"/>
    <w:rsid w:val="002F339C"/>
    <w:rsid w:val="002F4195"/>
    <w:rsid w:val="002F6B2C"/>
    <w:rsid w:val="00300805"/>
    <w:rsid w:val="00302FA9"/>
    <w:rsid w:val="00304A38"/>
    <w:rsid w:val="003061D2"/>
    <w:rsid w:val="00307754"/>
    <w:rsid w:val="003129D4"/>
    <w:rsid w:val="00312A0F"/>
    <w:rsid w:val="00313021"/>
    <w:rsid w:val="0031311D"/>
    <w:rsid w:val="00314E68"/>
    <w:rsid w:val="00316943"/>
    <w:rsid w:val="003178FC"/>
    <w:rsid w:val="003220D2"/>
    <w:rsid w:val="00322453"/>
    <w:rsid w:val="003232C7"/>
    <w:rsid w:val="00326183"/>
    <w:rsid w:val="00330228"/>
    <w:rsid w:val="00330EA3"/>
    <w:rsid w:val="00331AE1"/>
    <w:rsid w:val="00332023"/>
    <w:rsid w:val="003342D7"/>
    <w:rsid w:val="00334EC5"/>
    <w:rsid w:val="003359C3"/>
    <w:rsid w:val="00336FCC"/>
    <w:rsid w:val="003372F0"/>
    <w:rsid w:val="003403D3"/>
    <w:rsid w:val="0034266E"/>
    <w:rsid w:val="0034431C"/>
    <w:rsid w:val="00344E43"/>
    <w:rsid w:val="00345BFB"/>
    <w:rsid w:val="00350DB5"/>
    <w:rsid w:val="003549ED"/>
    <w:rsid w:val="003558C0"/>
    <w:rsid w:val="0035734C"/>
    <w:rsid w:val="00357591"/>
    <w:rsid w:val="00362441"/>
    <w:rsid w:val="003624DB"/>
    <w:rsid w:val="00362589"/>
    <w:rsid w:val="003630CA"/>
    <w:rsid w:val="00364DA3"/>
    <w:rsid w:val="0036565B"/>
    <w:rsid w:val="003668FD"/>
    <w:rsid w:val="00366B05"/>
    <w:rsid w:val="00370881"/>
    <w:rsid w:val="00370CB2"/>
    <w:rsid w:val="003725F8"/>
    <w:rsid w:val="003739CD"/>
    <w:rsid w:val="003742EB"/>
    <w:rsid w:val="003757D9"/>
    <w:rsid w:val="00377B47"/>
    <w:rsid w:val="00380C49"/>
    <w:rsid w:val="003812FD"/>
    <w:rsid w:val="00384DFC"/>
    <w:rsid w:val="00385D22"/>
    <w:rsid w:val="00386DFC"/>
    <w:rsid w:val="003901A0"/>
    <w:rsid w:val="00390F3C"/>
    <w:rsid w:val="00391FE9"/>
    <w:rsid w:val="00392BA9"/>
    <w:rsid w:val="00393AEF"/>
    <w:rsid w:val="003942BB"/>
    <w:rsid w:val="00395282"/>
    <w:rsid w:val="0039577F"/>
    <w:rsid w:val="003963BD"/>
    <w:rsid w:val="0039659F"/>
    <w:rsid w:val="0039726D"/>
    <w:rsid w:val="00397F26"/>
    <w:rsid w:val="003A06F9"/>
    <w:rsid w:val="003A2438"/>
    <w:rsid w:val="003A245A"/>
    <w:rsid w:val="003A395D"/>
    <w:rsid w:val="003A3AE4"/>
    <w:rsid w:val="003A5446"/>
    <w:rsid w:val="003A56E8"/>
    <w:rsid w:val="003B0C91"/>
    <w:rsid w:val="003B2366"/>
    <w:rsid w:val="003B3298"/>
    <w:rsid w:val="003B419C"/>
    <w:rsid w:val="003B4DF1"/>
    <w:rsid w:val="003B4EE3"/>
    <w:rsid w:val="003B5518"/>
    <w:rsid w:val="003B5A45"/>
    <w:rsid w:val="003B5F74"/>
    <w:rsid w:val="003B76BD"/>
    <w:rsid w:val="003B7CEE"/>
    <w:rsid w:val="003C4B9E"/>
    <w:rsid w:val="003C5192"/>
    <w:rsid w:val="003C6500"/>
    <w:rsid w:val="003C6587"/>
    <w:rsid w:val="003C7A03"/>
    <w:rsid w:val="003D0097"/>
    <w:rsid w:val="003D0B0A"/>
    <w:rsid w:val="003D19F3"/>
    <w:rsid w:val="003D1A74"/>
    <w:rsid w:val="003D212B"/>
    <w:rsid w:val="003D22A0"/>
    <w:rsid w:val="003D5E68"/>
    <w:rsid w:val="003D6600"/>
    <w:rsid w:val="003E085B"/>
    <w:rsid w:val="003E0BBC"/>
    <w:rsid w:val="003E1857"/>
    <w:rsid w:val="003E1D2A"/>
    <w:rsid w:val="003E265F"/>
    <w:rsid w:val="003E38D0"/>
    <w:rsid w:val="003E5624"/>
    <w:rsid w:val="003E6577"/>
    <w:rsid w:val="003E7351"/>
    <w:rsid w:val="003E7DFA"/>
    <w:rsid w:val="003F06F7"/>
    <w:rsid w:val="003F0C84"/>
    <w:rsid w:val="003F18E9"/>
    <w:rsid w:val="003F1AED"/>
    <w:rsid w:val="003F1E12"/>
    <w:rsid w:val="003F257B"/>
    <w:rsid w:val="003F4BCD"/>
    <w:rsid w:val="003F69CD"/>
    <w:rsid w:val="003F6C96"/>
    <w:rsid w:val="00400087"/>
    <w:rsid w:val="00400C49"/>
    <w:rsid w:val="00401031"/>
    <w:rsid w:val="0040213C"/>
    <w:rsid w:val="004025E7"/>
    <w:rsid w:val="004030EA"/>
    <w:rsid w:val="0040337C"/>
    <w:rsid w:val="0040576E"/>
    <w:rsid w:val="00406AEA"/>
    <w:rsid w:val="00406D6E"/>
    <w:rsid w:val="00407524"/>
    <w:rsid w:val="004103B2"/>
    <w:rsid w:val="00411614"/>
    <w:rsid w:val="004128CE"/>
    <w:rsid w:val="00412F37"/>
    <w:rsid w:val="00414D3F"/>
    <w:rsid w:val="0041555E"/>
    <w:rsid w:val="004163EA"/>
    <w:rsid w:val="004168EC"/>
    <w:rsid w:val="00417AD9"/>
    <w:rsid w:val="00417B85"/>
    <w:rsid w:val="00417C1C"/>
    <w:rsid w:val="004201A5"/>
    <w:rsid w:val="004202DF"/>
    <w:rsid w:val="00423DC4"/>
    <w:rsid w:val="0042434F"/>
    <w:rsid w:val="00424428"/>
    <w:rsid w:val="004245D1"/>
    <w:rsid w:val="00425A88"/>
    <w:rsid w:val="00426474"/>
    <w:rsid w:val="00426C8A"/>
    <w:rsid w:val="0042736B"/>
    <w:rsid w:val="004276CB"/>
    <w:rsid w:val="0043042F"/>
    <w:rsid w:val="00430B73"/>
    <w:rsid w:val="00431E0F"/>
    <w:rsid w:val="004338ED"/>
    <w:rsid w:val="00433BA7"/>
    <w:rsid w:val="00435588"/>
    <w:rsid w:val="004355A3"/>
    <w:rsid w:val="00435972"/>
    <w:rsid w:val="00435F64"/>
    <w:rsid w:val="0044025D"/>
    <w:rsid w:val="0044046E"/>
    <w:rsid w:val="00441207"/>
    <w:rsid w:val="004428AC"/>
    <w:rsid w:val="0044418B"/>
    <w:rsid w:val="00445993"/>
    <w:rsid w:val="004462F1"/>
    <w:rsid w:val="00450760"/>
    <w:rsid w:val="00450826"/>
    <w:rsid w:val="00450AD1"/>
    <w:rsid w:val="00450DA4"/>
    <w:rsid w:val="004534EF"/>
    <w:rsid w:val="00454E92"/>
    <w:rsid w:val="004568D1"/>
    <w:rsid w:val="00457E0C"/>
    <w:rsid w:val="00457EC7"/>
    <w:rsid w:val="004604B7"/>
    <w:rsid w:val="00460692"/>
    <w:rsid w:val="004615AC"/>
    <w:rsid w:val="004646EB"/>
    <w:rsid w:val="004659FB"/>
    <w:rsid w:val="00470173"/>
    <w:rsid w:val="00470607"/>
    <w:rsid w:val="00470614"/>
    <w:rsid w:val="004718D8"/>
    <w:rsid w:val="00472584"/>
    <w:rsid w:val="00472F9D"/>
    <w:rsid w:val="00473B88"/>
    <w:rsid w:val="00474D11"/>
    <w:rsid w:val="0047635F"/>
    <w:rsid w:val="00477CB3"/>
    <w:rsid w:val="0048351B"/>
    <w:rsid w:val="00490BA0"/>
    <w:rsid w:val="004929FB"/>
    <w:rsid w:val="004931FD"/>
    <w:rsid w:val="004935A8"/>
    <w:rsid w:val="00493BC7"/>
    <w:rsid w:val="00494396"/>
    <w:rsid w:val="004968CF"/>
    <w:rsid w:val="004977A4"/>
    <w:rsid w:val="00497838"/>
    <w:rsid w:val="004A1979"/>
    <w:rsid w:val="004A4656"/>
    <w:rsid w:val="004A4C6C"/>
    <w:rsid w:val="004A5768"/>
    <w:rsid w:val="004A60B8"/>
    <w:rsid w:val="004B2052"/>
    <w:rsid w:val="004B2EB4"/>
    <w:rsid w:val="004B3161"/>
    <w:rsid w:val="004B3972"/>
    <w:rsid w:val="004B4030"/>
    <w:rsid w:val="004B5075"/>
    <w:rsid w:val="004B50A1"/>
    <w:rsid w:val="004B7037"/>
    <w:rsid w:val="004B789F"/>
    <w:rsid w:val="004C01C5"/>
    <w:rsid w:val="004C02E0"/>
    <w:rsid w:val="004C0E03"/>
    <w:rsid w:val="004C1B21"/>
    <w:rsid w:val="004C2465"/>
    <w:rsid w:val="004C3068"/>
    <w:rsid w:val="004C30F5"/>
    <w:rsid w:val="004C3AE1"/>
    <w:rsid w:val="004C6680"/>
    <w:rsid w:val="004C6D33"/>
    <w:rsid w:val="004C7ADE"/>
    <w:rsid w:val="004D115D"/>
    <w:rsid w:val="004D11C4"/>
    <w:rsid w:val="004D14D6"/>
    <w:rsid w:val="004D1A96"/>
    <w:rsid w:val="004D3B6C"/>
    <w:rsid w:val="004D59DF"/>
    <w:rsid w:val="004D6294"/>
    <w:rsid w:val="004D678C"/>
    <w:rsid w:val="004D6C17"/>
    <w:rsid w:val="004D7AC4"/>
    <w:rsid w:val="004D7DBE"/>
    <w:rsid w:val="004E000D"/>
    <w:rsid w:val="004E0993"/>
    <w:rsid w:val="004E0B4B"/>
    <w:rsid w:val="004E1077"/>
    <w:rsid w:val="004E2B44"/>
    <w:rsid w:val="004E52B0"/>
    <w:rsid w:val="004E5708"/>
    <w:rsid w:val="004E6BA7"/>
    <w:rsid w:val="004E7365"/>
    <w:rsid w:val="004F2B44"/>
    <w:rsid w:val="004F2BC9"/>
    <w:rsid w:val="004F312E"/>
    <w:rsid w:val="004F5A40"/>
    <w:rsid w:val="004F6B4E"/>
    <w:rsid w:val="005004B7"/>
    <w:rsid w:val="00501E88"/>
    <w:rsid w:val="005024AC"/>
    <w:rsid w:val="005027D7"/>
    <w:rsid w:val="00503306"/>
    <w:rsid w:val="00504A47"/>
    <w:rsid w:val="00505D15"/>
    <w:rsid w:val="005063B2"/>
    <w:rsid w:val="005134BB"/>
    <w:rsid w:val="00513656"/>
    <w:rsid w:val="00513842"/>
    <w:rsid w:val="005138A6"/>
    <w:rsid w:val="00513BCC"/>
    <w:rsid w:val="0051434F"/>
    <w:rsid w:val="00514977"/>
    <w:rsid w:val="00515272"/>
    <w:rsid w:val="005155A8"/>
    <w:rsid w:val="00515E4F"/>
    <w:rsid w:val="005160FD"/>
    <w:rsid w:val="005163D9"/>
    <w:rsid w:val="00516585"/>
    <w:rsid w:val="00516A78"/>
    <w:rsid w:val="005171FD"/>
    <w:rsid w:val="00517AB1"/>
    <w:rsid w:val="00520406"/>
    <w:rsid w:val="00520DC7"/>
    <w:rsid w:val="00522410"/>
    <w:rsid w:val="00522991"/>
    <w:rsid w:val="00522B65"/>
    <w:rsid w:val="00522C14"/>
    <w:rsid w:val="0052326B"/>
    <w:rsid w:val="00523527"/>
    <w:rsid w:val="005242C9"/>
    <w:rsid w:val="00525499"/>
    <w:rsid w:val="005301E2"/>
    <w:rsid w:val="005308EE"/>
    <w:rsid w:val="005314D7"/>
    <w:rsid w:val="005318E0"/>
    <w:rsid w:val="00531AB1"/>
    <w:rsid w:val="00532200"/>
    <w:rsid w:val="00532C84"/>
    <w:rsid w:val="0053323D"/>
    <w:rsid w:val="00533930"/>
    <w:rsid w:val="00533C16"/>
    <w:rsid w:val="0053554B"/>
    <w:rsid w:val="0053671F"/>
    <w:rsid w:val="005369F3"/>
    <w:rsid w:val="00537230"/>
    <w:rsid w:val="005403A8"/>
    <w:rsid w:val="00541365"/>
    <w:rsid w:val="005428B7"/>
    <w:rsid w:val="00542AAE"/>
    <w:rsid w:val="0054402F"/>
    <w:rsid w:val="00545FA7"/>
    <w:rsid w:val="005468D5"/>
    <w:rsid w:val="005502C5"/>
    <w:rsid w:val="00554E69"/>
    <w:rsid w:val="005645BC"/>
    <w:rsid w:val="005648C3"/>
    <w:rsid w:val="00564D74"/>
    <w:rsid w:val="00564DB8"/>
    <w:rsid w:val="00564FDB"/>
    <w:rsid w:val="00565996"/>
    <w:rsid w:val="005723ED"/>
    <w:rsid w:val="00572F8C"/>
    <w:rsid w:val="005730E2"/>
    <w:rsid w:val="00573A46"/>
    <w:rsid w:val="00573FBA"/>
    <w:rsid w:val="00574784"/>
    <w:rsid w:val="00575636"/>
    <w:rsid w:val="00575913"/>
    <w:rsid w:val="00575994"/>
    <w:rsid w:val="00575B29"/>
    <w:rsid w:val="00576131"/>
    <w:rsid w:val="00576805"/>
    <w:rsid w:val="00581044"/>
    <w:rsid w:val="00584820"/>
    <w:rsid w:val="00584ED4"/>
    <w:rsid w:val="00584EF4"/>
    <w:rsid w:val="0058546C"/>
    <w:rsid w:val="00586D6E"/>
    <w:rsid w:val="00587BC1"/>
    <w:rsid w:val="00587E4B"/>
    <w:rsid w:val="00591592"/>
    <w:rsid w:val="005916C5"/>
    <w:rsid w:val="00591C79"/>
    <w:rsid w:val="00591FE3"/>
    <w:rsid w:val="005921EF"/>
    <w:rsid w:val="005923B6"/>
    <w:rsid w:val="00592BFB"/>
    <w:rsid w:val="00592F2F"/>
    <w:rsid w:val="0059301D"/>
    <w:rsid w:val="00593281"/>
    <w:rsid w:val="0059494B"/>
    <w:rsid w:val="00594982"/>
    <w:rsid w:val="0059551F"/>
    <w:rsid w:val="005959A1"/>
    <w:rsid w:val="00595AC6"/>
    <w:rsid w:val="00597FFA"/>
    <w:rsid w:val="005A1C97"/>
    <w:rsid w:val="005A24C5"/>
    <w:rsid w:val="005A327F"/>
    <w:rsid w:val="005A349F"/>
    <w:rsid w:val="005A36EA"/>
    <w:rsid w:val="005A4370"/>
    <w:rsid w:val="005A64D8"/>
    <w:rsid w:val="005B1EE6"/>
    <w:rsid w:val="005B3BA0"/>
    <w:rsid w:val="005B3CDD"/>
    <w:rsid w:val="005B3E28"/>
    <w:rsid w:val="005B404E"/>
    <w:rsid w:val="005B41F7"/>
    <w:rsid w:val="005B6376"/>
    <w:rsid w:val="005C0886"/>
    <w:rsid w:val="005C0B5E"/>
    <w:rsid w:val="005C0F96"/>
    <w:rsid w:val="005C13DD"/>
    <w:rsid w:val="005C194C"/>
    <w:rsid w:val="005C1FC6"/>
    <w:rsid w:val="005C4F28"/>
    <w:rsid w:val="005C5F4C"/>
    <w:rsid w:val="005C6082"/>
    <w:rsid w:val="005C73BB"/>
    <w:rsid w:val="005C7BC2"/>
    <w:rsid w:val="005C7EF3"/>
    <w:rsid w:val="005D0D5A"/>
    <w:rsid w:val="005D10B0"/>
    <w:rsid w:val="005D1865"/>
    <w:rsid w:val="005D27ED"/>
    <w:rsid w:val="005D2A71"/>
    <w:rsid w:val="005D3194"/>
    <w:rsid w:val="005D31E8"/>
    <w:rsid w:val="005D60C5"/>
    <w:rsid w:val="005D6A80"/>
    <w:rsid w:val="005D6CC2"/>
    <w:rsid w:val="005D6FD3"/>
    <w:rsid w:val="005E150E"/>
    <w:rsid w:val="005E21AE"/>
    <w:rsid w:val="005E329F"/>
    <w:rsid w:val="005E4239"/>
    <w:rsid w:val="005E5361"/>
    <w:rsid w:val="005E69E4"/>
    <w:rsid w:val="005E77FA"/>
    <w:rsid w:val="005E7AF9"/>
    <w:rsid w:val="005F0023"/>
    <w:rsid w:val="005F0413"/>
    <w:rsid w:val="005F0E41"/>
    <w:rsid w:val="005F148A"/>
    <w:rsid w:val="005F1C78"/>
    <w:rsid w:val="005F395B"/>
    <w:rsid w:val="005F46C2"/>
    <w:rsid w:val="005F51E2"/>
    <w:rsid w:val="005F568A"/>
    <w:rsid w:val="005F57A8"/>
    <w:rsid w:val="005F6A35"/>
    <w:rsid w:val="005F6B82"/>
    <w:rsid w:val="005F751E"/>
    <w:rsid w:val="005F7E82"/>
    <w:rsid w:val="00600266"/>
    <w:rsid w:val="0060083F"/>
    <w:rsid w:val="00601A36"/>
    <w:rsid w:val="00602F83"/>
    <w:rsid w:val="006039BA"/>
    <w:rsid w:val="0060596F"/>
    <w:rsid w:val="006059B1"/>
    <w:rsid w:val="00605CA6"/>
    <w:rsid w:val="006062CD"/>
    <w:rsid w:val="00606D36"/>
    <w:rsid w:val="006118FB"/>
    <w:rsid w:val="00612912"/>
    <w:rsid w:val="00612CB6"/>
    <w:rsid w:val="0061357A"/>
    <w:rsid w:val="00613900"/>
    <w:rsid w:val="0061411A"/>
    <w:rsid w:val="00614EC9"/>
    <w:rsid w:val="00615761"/>
    <w:rsid w:val="00616541"/>
    <w:rsid w:val="00617056"/>
    <w:rsid w:val="006176C7"/>
    <w:rsid w:val="00617D6C"/>
    <w:rsid w:val="00620B3F"/>
    <w:rsid w:val="00620B93"/>
    <w:rsid w:val="00620FA3"/>
    <w:rsid w:val="00621DB8"/>
    <w:rsid w:val="00625400"/>
    <w:rsid w:val="00626560"/>
    <w:rsid w:val="00631CED"/>
    <w:rsid w:val="0063353A"/>
    <w:rsid w:val="00636F68"/>
    <w:rsid w:val="00644A01"/>
    <w:rsid w:val="00644E2E"/>
    <w:rsid w:val="00646DE6"/>
    <w:rsid w:val="00647BAC"/>
    <w:rsid w:val="00651018"/>
    <w:rsid w:val="0065146D"/>
    <w:rsid w:val="00651532"/>
    <w:rsid w:val="00652D86"/>
    <w:rsid w:val="00653239"/>
    <w:rsid w:val="0065345E"/>
    <w:rsid w:val="00656890"/>
    <w:rsid w:val="00656ABF"/>
    <w:rsid w:val="006602D2"/>
    <w:rsid w:val="00663658"/>
    <w:rsid w:val="00664269"/>
    <w:rsid w:val="00665790"/>
    <w:rsid w:val="00665C04"/>
    <w:rsid w:val="00665D3E"/>
    <w:rsid w:val="00666316"/>
    <w:rsid w:val="00666429"/>
    <w:rsid w:val="00666C46"/>
    <w:rsid w:val="00670448"/>
    <w:rsid w:val="00675168"/>
    <w:rsid w:val="006754EF"/>
    <w:rsid w:val="00675665"/>
    <w:rsid w:val="00675A21"/>
    <w:rsid w:val="006771F3"/>
    <w:rsid w:val="006775C6"/>
    <w:rsid w:val="00677D42"/>
    <w:rsid w:val="0068068F"/>
    <w:rsid w:val="0068370C"/>
    <w:rsid w:val="006837E5"/>
    <w:rsid w:val="00683D88"/>
    <w:rsid w:val="0068749A"/>
    <w:rsid w:val="006877EE"/>
    <w:rsid w:val="006903BC"/>
    <w:rsid w:val="0069264E"/>
    <w:rsid w:val="006937A4"/>
    <w:rsid w:val="0069431B"/>
    <w:rsid w:val="0069540C"/>
    <w:rsid w:val="00695901"/>
    <w:rsid w:val="006959E4"/>
    <w:rsid w:val="006964BB"/>
    <w:rsid w:val="00697291"/>
    <w:rsid w:val="006A1F12"/>
    <w:rsid w:val="006A2B86"/>
    <w:rsid w:val="006A2C60"/>
    <w:rsid w:val="006A4AFD"/>
    <w:rsid w:val="006A5662"/>
    <w:rsid w:val="006A72BD"/>
    <w:rsid w:val="006B01BA"/>
    <w:rsid w:val="006B034A"/>
    <w:rsid w:val="006B1A89"/>
    <w:rsid w:val="006B2089"/>
    <w:rsid w:val="006B3EE3"/>
    <w:rsid w:val="006B46CE"/>
    <w:rsid w:val="006B4B9F"/>
    <w:rsid w:val="006B5288"/>
    <w:rsid w:val="006B590B"/>
    <w:rsid w:val="006B5BC5"/>
    <w:rsid w:val="006B71FB"/>
    <w:rsid w:val="006B7800"/>
    <w:rsid w:val="006C101C"/>
    <w:rsid w:val="006C19CA"/>
    <w:rsid w:val="006C3F47"/>
    <w:rsid w:val="006C4BF4"/>
    <w:rsid w:val="006C4F6A"/>
    <w:rsid w:val="006C506D"/>
    <w:rsid w:val="006C53D4"/>
    <w:rsid w:val="006C5487"/>
    <w:rsid w:val="006C5944"/>
    <w:rsid w:val="006C6DF7"/>
    <w:rsid w:val="006C7FAE"/>
    <w:rsid w:val="006D0730"/>
    <w:rsid w:val="006D0FBB"/>
    <w:rsid w:val="006D32D1"/>
    <w:rsid w:val="006D35B4"/>
    <w:rsid w:val="006D3EE0"/>
    <w:rsid w:val="006D4121"/>
    <w:rsid w:val="006D5D15"/>
    <w:rsid w:val="006D5D41"/>
    <w:rsid w:val="006D6E4A"/>
    <w:rsid w:val="006E2B26"/>
    <w:rsid w:val="006E4932"/>
    <w:rsid w:val="006E52CA"/>
    <w:rsid w:val="006E7027"/>
    <w:rsid w:val="006F110B"/>
    <w:rsid w:val="006F21A7"/>
    <w:rsid w:val="006F32D7"/>
    <w:rsid w:val="006F4069"/>
    <w:rsid w:val="006F487F"/>
    <w:rsid w:val="006F5FC2"/>
    <w:rsid w:val="006F6D84"/>
    <w:rsid w:val="006F6F89"/>
    <w:rsid w:val="00701CB7"/>
    <w:rsid w:val="00702BE0"/>
    <w:rsid w:val="0070352D"/>
    <w:rsid w:val="00703DC9"/>
    <w:rsid w:val="00704A83"/>
    <w:rsid w:val="007064AC"/>
    <w:rsid w:val="00706DB7"/>
    <w:rsid w:val="00710F45"/>
    <w:rsid w:val="00711E0E"/>
    <w:rsid w:val="00712CCE"/>
    <w:rsid w:val="0071391E"/>
    <w:rsid w:val="0071488D"/>
    <w:rsid w:val="00714CB0"/>
    <w:rsid w:val="00716845"/>
    <w:rsid w:val="00717CDC"/>
    <w:rsid w:val="00720893"/>
    <w:rsid w:val="00720D2E"/>
    <w:rsid w:val="007214DF"/>
    <w:rsid w:val="007218CC"/>
    <w:rsid w:val="00722CBB"/>
    <w:rsid w:val="00725941"/>
    <w:rsid w:val="00726287"/>
    <w:rsid w:val="00727503"/>
    <w:rsid w:val="007275CE"/>
    <w:rsid w:val="00730E5C"/>
    <w:rsid w:val="0073148F"/>
    <w:rsid w:val="0073190A"/>
    <w:rsid w:val="00731DD8"/>
    <w:rsid w:val="00734783"/>
    <w:rsid w:val="00734F76"/>
    <w:rsid w:val="00735158"/>
    <w:rsid w:val="007360ED"/>
    <w:rsid w:val="00736376"/>
    <w:rsid w:val="00737A93"/>
    <w:rsid w:val="007412F9"/>
    <w:rsid w:val="007435DC"/>
    <w:rsid w:val="007444A6"/>
    <w:rsid w:val="00745D48"/>
    <w:rsid w:val="007464C2"/>
    <w:rsid w:val="00746861"/>
    <w:rsid w:val="00747415"/>
    <w:rsid w:val="0075074F"/>
    <w:rsid w:val="00751DED"/>
    <w:rsid w:val="00752013"/>
    <w:rsid w:val="00752A25"/>
    <w:rsid w:val="00753E0F"/>
    <w:rsid w:val="00754CF2"/>
    <w:rsid w:val="007565CA"/>
    <w:rsid w:val="007569F0"/>
    <w:rsid w:val="00756B36"/>
    <w:rsid w:val="007571EE"/>
    <w:rsid w:val="00757A1F"/>
    <w:rsid w:val="00761295"/>
    <w:rsid w:val="00761BD5"/>
    <w:rsid w:val="00761F69"/>
    <w:rsid w:val="0076397F"/>
    <w:rsid w:val="00765488"/>
    <w:rsid w:val="00765A0E"/>
    <w:rsid w:val="00765BA7"/>
    <w:rsid w:val="007679BE"/>
    <w:rsid w:val="00770136"/>
    <w:rsid w:val="00770DC0"/>
    <w:rsid w:val="0077355F"/>
    <w:rsid w:val="0077517A"/>
    <w:rsid w:val="007758CA"/>
    <w:rsid w:val="00775970"/>
    <w:rsid w:val="00775E11"/>
    <w:rsid w:val="00776E10"/>
    <w:rsid w:val="00777EF9"/>
    <w:rsid w:val="00780188"/>
    <w:rsid w:val="00780B04"/>
    <w:rsid w:val="0078287B"/>
    <w:rsid w:val="00785786"/>
    <w:rsid w:val="00785D0B"/>
    <w:rsid w:val="007860D3"/>
    <w:rsid w:val="0078619E"/>
    <w:rsid w:val="00786B7D"/>
    <w:rsid w:val="00786D42"/>
    <w:rsid w:val="0079141D"/>
    <w:rsid w:val="00791D52"/>
    <w:rsid w:val="00792B85"/>
    <w:rsid w:val="00794E5B"/>
    <w:rsid w:val="0079608C"/>
    <w:rsid w:val="00796B9D"/>
    <w:rsid w:val="00796ECC"/>
    <w:rsid w:val="00796EEA"/>
    <w:rsid w:val="007A0976"/>
    <w:rsid w:val="007A1307"/>
    <w:rsid w:val="007A1791"/>
    <w:rsid w:val="007A1B0D"/>
    <w:rsid w:val="007A2050"/>
    <w:rsid w:val="007A2930"/>
    <w:rsid w:val="007A31B0"/>
    <w:rsid w:val="007A3785"/>
    <w:rsid w:val="007A39AE"/>
    <w:rsid w:val="007A39E5"/>
    <w:rsid w:val="007A3AA6"/>
    <w:rsid w:val="007A65C3"/>
    <w:rsid w:val="007A7DD8"/>
    <w:rsid w:val="007B0AC9"/>
    <w:rsid w:val="007B0F15"/>
    <w:rsid w:val="007B0FFB"/>
    <w:rsid w:val="007B2B0E"/>
    <w:rsid w:val="007B45DF"/>
    <w:rsid w:val="007B520D"/>
    <w:rsid w:val="007B57FD"/>
    <w:rsid w:val="007C0711"/>
    <w:rsid w:val="007C073B"/>
    <w:rsid w:val="007C10FD"/>
    <w:rsid w:val="007C247D"/>
    <w:rsid w:val="007C3163"/>
    <w:rsid w:val="007C56D0"/>
    <w:rsid w:val="007C58AF"/>
    <w:rsid w:val="007C60E3"/>
    <w:rsid w:val="007C6B04"/>
    <w:rsid w:val="007D0571"/>
    <w:rsid w:val="007D1EC2"/>
    <w:rsid w:val="007D2647"/>
    <w:rsid w:val="007D41D9"/>
    <w:rsid w:val="007D6241"/>
    <w:rsid w:val="007D64B9"/>
    <w:rsid w:val="007D793C"/>
    <w:rsid w:val="007E0873"/>
    <w:rsid w:val="007E16DF"/>
    <w:rsid w:val="007E1E55"/>
    <w:rsid w:val="007E2197"/>
    <w:rsid w:val="007E282A"/>
    <w:rsid w:val="007E291D"/>
    <w:rsid w:val="007E2BD3"/>
    <w:rsid w:val="007E37DC"/>
    <w:rsid w:val="007E4A74"/>
    <w:rsid w:val="007E4ED1"/>
    <w:rsid w:val="007E7F3C"/>
    <w:rsid w:val="007E7FDC"/>
    <w:rsid w:val="007F1988"/>
    <w:rsid w:val="007F26FE"/>
    <w:rsid w:val="007F3CA7"/>
    <w:rsid w:val="007F50D6"/>
    <w:rsid w:val="007F5C23"/>
    <w:rsid w:val="007F6313"/>
    <w:rsid w:val="007F6DD2"/>
    <w:rsid w:val="007F6F61"/>
    <w:rsid w:val="007F717F"/>
    <w:rsid w:val="007F7810"/>
    <w:rsid w:val="007F7867"/>
    <w:rsid w:val="00800B94"/>
    <w:rsid w:val="00802913"/>
    <w:rsid w:val="00802BA3"/>
    <w:rsid w:val="00803900"/>
    <w:rsid w:val="00803DAA"/>
    <w:rsid w:val="00803FDB"/>
    <w:rsid w:val="00804AAF"/>
    <w:rsid w:val="00807C6D"/>
    <w:rsid w:val="00807D4D"/>
    <w:rsid w:val="00810CF1"/>
    <w:rsid w:val="00810DBC"/>
    <w:rsid w:val="00812729"/>
    <w:rsid w:val="0081329E"/>
    <w:rsid w:val="008178D2"/>
    <w:rsid w:val="00817DAE"/>
    <w:rsid w:val="008206E0"/>
    <w:rsid w:val="0082155F"/>
    <w:rsid w:val="008215B7"/>
    <w:rsid w:val="008235CB"/>
    <w:rsid w:val="008253BE"/>
    <w:rsid w:val="008258C6"/>
    <w:rsid w:val="00826140"/>
    <w:rsid w:val="00827635"/>
    <w:rsid w:val="00827ED5"/>
    <w:rsid w:val="008301AB"/>
    <w:rsid w:val="008304BF"/>
    <w:rsid w:val="00831F8A"/>
    <w:rsid w:val="0083228A"/>
    <w:rsid w:val="008322A0"/>
    <w:rsid w:val="008330BD"/>
    <w:rsid w:val="0083343D"/>
    <w:rsid w:val="00834212"/>
    <w:rsid w:val="0083459E"/>
    <w:rsid w:val="00835566"/>
    <w:rsid w:val="00835697"/>
    <w:rsid w:val="00840B02"/>
    <w:rsid w:val="0084230D"/>
    <w:rsid w:val="008429F6"/>
    <w:rsid w:val="00843CF0"/>
    <w:rsid w:val="008454B9"/>
    <w:rsid w:val="00846C96"/>
    <w:rsid w:val="0084795B"/>
    <w:rsid w:val="00851416"/>
    <w:rsid w:val="00851E4C"/>
    <w:rsid w:val="008538FF"/>
    <w:rsid w:val="00856670"/>
    <w:rsid w:val="0085667C"/>
    <w:rsid w:val="00856C07"/>
    <w:rsid w:val="00857E52"/>
    <w:rsid w:val="0086069F"/>
    <w:rsid w:val="008612B7"/>
    <w:rsid w:val="00861465"/>
    <w:rsid w:val="00862032"/>
    <w:rsid w:val="0086279B"/>
    <w:rsid w:val="008632A3"/>
    <w:rsid w:val="00863404"/>
    <w:rsid w:val="0086382B"/>
    <w:rsid w:val="00867511"/>
    <w:rsid w:val="008709C1"/>
    <w:rsid w:val="008714BC"/>
    <w:rsid w:val="008715FC"/>
    <w:rsid w:val="008718FF"/>
    <w:rsid w:val="008737E6"/>
    <w:rsid w:val="008737F2"/>
    <w:rsid w:val="0087586D"/>
    <w:rsid w:val="00875C2C"/>
    <w:rsid w:val="008778F5"/>
    <w:rsid w:val="00877C05"/>
    <w:rsid w:val="00877E6C"/>
    <w:rsid w:val="008808E4"/>
    <w:rsid w:val="0088148F"/>
    <w:rsid w:val="008816F2"/>
    <w:rsid w:val="00882852"/>
    <w:rsid w:val="00882A64"/>
    <w:rsid w:val="0088534E"/>
    <w:rsid w:val="00885667"/>
    <w:rsid w:val="008858D4"/>
    <w:rsid w:val="008859E6"/>
    <w:rsid w:val="00886026"/>
    <w:rsid w:val="00886AA0"/>
    <w:rsid w:val="00887DE9"/>
    <w:rsid w:val="00890B35"/>
    <w:rsid w:val="0089173A"/>
    <w:rsid w:val="0089234D"/>
    <w:rsid w:val="0089357F"/>
    <w:rsid w:val="00894A1E"/>
    <w:rsid w:val="00895BE6"/>
    <w:rsid w:val="008964B3"/>
    <w:rsid w:val="0089695D"/>
    <w:rsid w:val="00897C10"/>
    <w:rsid w:val="00897F3A"/>
    <w:rsid w:val="008A0F0B"/>
    <w:rsid w:val="008A1C6D"/>
    <w:rsid w:val="008A21CB"/>
    <w:rsid w:val="008A2BBE"/>
    <w:rsid w:val="008A2C8D"/>
    <w:rsid w:val="008A391B"/>
    <w:rsid w:val="008A429C"/>
    <w:rsid w:val="008A542E"/>
    <w:rsid w:val="008A5678"/>
    <w:rsid w:val="008B032B"/>
    <w:rsid w:val="008B0A0B"/>
    <w:rsid w:val="008B18CA"/>
    <w:rsid w:val="008B252F"/>
    <w:rsid w:val="008B265B"/>
    <w:rsid w:val="008B2FD7"/>
    <w:rsid w:val="008B3642"/>
    <w:rsid w:val="008B3B26"/>
    <w:rsid w:val="008B3D3D"/>
    <w:rsid w:val="008B42B8"/>
    <w:rsid w:val="008B50D2"/>
    <w:rsid w:val="008B6CB7"/>
    <w:rsid w:val="008B6CE7"/>
    <w:rsid w:val="008C1207"/>
    <w:rsid w:val="008C1835"/>
    <w:rsid w:val="008C1B74"/>
    <w:rsid w:val="008C2199"/>
    <w:rsid w:val="008C23BB"/>
    <w:rsid w:val="008C2D20"/>
    <w:rsid w:val="008C3B92"/>
    <w:rsid w:val="008C3C37"/>
    <w:rsid w:val="008C3C40"/>
    <w:rsid w:val="008C472B"/>
    <w:rsid w:val="008C625A"/>
    <w:rsid w:val="008D0FA4"/>
    <w:rsid w:val="008D2659"/>
    <w:rsid w:val="008D2A77"/>
    <w:rsid w:val="008D3BD0"/>
    <w:rsid w:val="008D3CE9"/>
    <w:rsid w:val="008D45BB"/>
    <w:rsid w:val="008D54D2"/>
    <w:rsid w:val="008D5CEF"/>
    <w:rsid w:val="008D6A94"/>
    <w:rsid w:val="008E23BE"/>
    <w:rsid w:val="008E274A"/>
    <w:rsid w:val="008E3ECA"/>
    <w:rsid w:val="008E5423"/>
    <w:rsid w:val="008E63C6"/>
    <w:rsid w:val="008F165E"/>
    <w:rsid w:val="008F2EB0"/>
    <w:rsid w:val="00900690"/>
    <w:rsid w:val="009007BA"/>
    <w:rsid w:val="009011A7"/>
    <w:rsid w:val="00901266"/>
    <w:rsid w:val="009015F8"/>
    <w:rsid w:val="00904854"/>
    <w:rsid w:val="00904C8B"/>
    <w:rsid w:val="00904E44"/>
    <w:rsid w:val="009066C7"/>
    <w:rsid w:val="00907342"/>
    <w:rsid w:val="00907C3F"/>
    <w:rsid w:val="00907EE5"/>
    <w:rsid w:val="00907F07"/>
    <w:rsid w:val="00910639"/>
    <w:rsid w:val="00910B63"/>
    <w:rsid w:val="0091388A"/>
    <w:rsid w:val="009152BF"/>
    <w:rsid w:val="00916DE5"/>
    <w:rsid w:val="00917A3E"/>
    <w:rsid w:val="0092280B"/>
    <w:rsid w:val="00923AD4"/>
    <w:rsid w:val="009247A1"/>
    <w:rsid w:val="00925DCB"/>
    <w:rsid w:val="00926B58"/>
    <w:rsid w:val="00926D8F"/>
    <w:rsid w:val="0093059A"/>
    <w:rsid w:val="009308F7"/>
    <w:rsid w:val="009309D8"/>
    <w:rsid w:val="00930FF4"/>
    <w:rsid w:val="0093348F"/>
    <w:rsid w:val="00933B97"/>
    <w:rsid w:val="0093671E"/>
    <w:rsid w:val="00936953"/>
    <w:rsid w:val="009408FD"/>
    <w:rsid w:val="00940B1A"/>
    <w:rsid w:val="00941112"/>
    <w:rsid w:val="0094131F"/>
    <w:rsid w:val="00942A10"/>
    <w:rsid w:val="00942C7D"/>
    <w:rsid w:val="00943131"/>
    <w:rsid w:val="009438B9"/>
    <w:rsid w:val="00943B70"/>
    <w:rsid w:val="00943CC9"/>
    <w:rsid w:val="0094511F"/>
    <w:rsid w:val="009453D7"/>
    <w:rsid w:val="00945FF8"/>
    <w:rsid w:val="00946EFE"/>
    <w:rsid w:val="009509E4"/>
    <w:rsid w:val="00950DA9"/>
    <w:rsid w:val="00951843"/>
    <w:rsid w:val="00951B7B"/>
    <w:rsid w:val="00954705"/>
    <w:rsid w:val="009557B5"/>
    <w:rsid w:val="00955D92"/>
    <w:rsid w:val="00956552"/>
    <w:rsid w:val="009579E1"/>
    <w:rsid w:val="00957FFB"/>
    <w:rsid w:val="0096213E"/>
    <w:rsid w:val="00965121"/>
    <w:rsid w:val="00966BAB"/>
    <w:rsid w:val="009675CF"/>
    <w:rsid w:val="009734D1"/>
    <w:rsid w:val="0097357B"/>
    <w:rsid w:val="00974411"/>
    <w:rsid w:val="009748A5"/>
    <w:rsid w:val="00975422"/>
    <w:rsid w:val="00975F52"/>
    <w:rsid w:val="0097603F"/>
    <w:rsid w:val="00977352"/>
    <w:rsid w:val="009776CF"/>
    <w:rsid w:val="00980510"/>
    <w:rsid w:val="00980A4E"/>
    <w:rsid w:val="009815D8"/>
    <w:rsid w:val="00982319"/>
    <w:rsid w:val="00985DFB"/>
    <w:rsid w:val="00990A32"/>
    <w:rsid w:val="00991C80"/>
    <w:rsid w:val="00993066"/>
    <w:rsid w:val="0099395D"/>
    <w:rsid w:val="00995585"/>
    <w:rsid w:val="00995636"/>
    <w:rsid w:val="00996208"/>
    <w:rsid w:val="009A0201"/>
    <w:rsid w:val="009A28BC"/>
    <w:rsid w:val="009A3381"/>
    <w:rsid w:val="009A3C6B"/>
    <w:rsid w:val="009A3DEC"/>
    <w:rsid w:val="009A5B9E"/>
    <w:rsid w:val="009A601E"/>
    <w:rsid w:val="009A6320"/>
    <w:rsid w:val="009A700C"/>
    <w:rsid w:val="009A7E75"/>
    <w:rsid w:val="009B0A99"/>
    <w:rsid w:val="009B1308"/>
    <w:rsid w:val="009B22DE"/>
    <w:rsid w:val="009B360E"/>
    <w:rsid w:val="009B5D5D"/>
    <w:rsid w:val="009B6202"/>
    <w:rsid w:val="009B77A8"/>
    <w:rsid w:val="009C20C1"/>
    <w:rsid w:val="009C3AE0"/>
    <w:rsid w:val="009C49FC"/>
    <w:rsid w:val="009C5268"/>
    <w:rsid w:val="009C6101"/>
    <w:rsid w:val="009C766A"/>
    <w:rsid w:val="009D0E9F"/>
    <w:rsid w:val="009D1075"/>
    <w:rsid w:val="009D255E"/>
    <w:rsid w:val="009D352E"/>
    <w:rsid w:val="009D3A15"/>
    <w:rsid w:val="009D4452"/>
    <w:rsid w:val="009D78A9"/>
    <w:rsid w:val="009D7BA4"/>
    <w:rsid w:val="009D7C87"/>
    <w:rsid w:val="009E053C"/>
    <w:rsid w:val="009E2359"/>
    <w:rsid w:val="009E248F"/>
    <w:rsid w:val="009E25E1"/>
    <w:rsid w:val="009E3888"/>
    <w:rsid w:val="009E6E31"/>
    <w:rsid w:val="009E7B17"/>
    <w:rsid w:val="009F0C62"/>
    <w:rsid w:val="009F1734"/>
    <w:rsid w:val="009F25B9"/>
    <w:rsid w:val="009F5262"/>
    <w:rsid w:val="009F5E88"/>
    <w:rsid w:val="00A02641"/>
    <w:rsid w:val="00A02964"/>
    <w:rsid w:val="00A02C48"/>
    <w:rsid w:val="00A02FC0"/>
    <w:rsid w:val="00A042F9"/>
    <w:rsid w:val="00A1169A"/>
    <w:rsid w:val="00A148E6"/>
    <w:rsid w:val="00A15B05"/>
    <w:rsid w:val="00A20903"/>
    <w:rsid w:val="00A21AD9"/>
    <w:rsid w:val="00A21CA0"/>
    <w:rsid w:val="00A223FB"/>
    <w:rsid w:val="00A22787"/>
    <w:rsid w:val="00A22807"/>
    <w:rsid w:val="00A24A86"/>
    <w:rsid w:val="00A25395"/>
    <w:rsid w:val="00A26102"/>
    <w:rsid w:val="00A26CBE"/>
    <w:rsid w:val="00A27149"/>
    <w:rsid w:val="00A305AC"/>
    <w:rsid w:val="00A3096F"/>
    <w:rsid w:val="00A30A9F"/>
    <w:rsid w:val="00A31422"/>
    <w:rsid w:val="00A315B1"/>
    <w:rsid w:val="00A32D96"/>
    <w:rsid w:val="00A3348C"/>
    <w:rsid w:val="00A33A06"/>
    <w:rsid w:val="00A34588"/>
    <w:rsid w:val="00A349AA"/>
    <w:rsid w:val="00A35AC4"/>
    <w:rsid w:val="00A41CE5"/>
    <w:rsid w:val="00A425D3"/>
    <w:rsid w:val="00A4457E"/>
    <w:rsid w:val="00A44834"/>
    <w:rsid w:val="00A44C39"/>
    <w:rsid w:val="00A45CD6"/>
    <w:rsid w:val="00A45CFC"/>
    <w:rsid w:val="00A47FA7"/>
    <w:rsid w:val="00A5062A"/>
    <w:rsid w:val="00A50A55"/>
    <w:rsid w:val="00A5196B"/>
    <w:rsid w:val="00A51D50"/>
    <w:rsid w:val="00A53690"/>
    <w:rsid w:val="00A5392A"/>
    <w:rsid w:val="00A54553"/>
    <w:rsid w:val="00A5471A"/>
    <w:rsid w:val="00A5600C"/>
    <w:rsid w:val="00A572A3"/>
    <w:rsid w:val="00A5758D"/>
    <w:rsid w:val="00A60D44"/>
    <w:rsid w:val="00A6184C"/>
    <w:rsid w:val="00A623C1"/>
    <w:rsid w:val="00A648C3"/>
    <w:rsid w:val="00A65584"/>
    <w:rsid w:val="00A66780"/>
    <w:rsid w:val="00A66C8A"/>
    <w:rsid w:val="00A7110A"/>
    <w:rsid w:val="00A72B64"/>
    <w:rsid w:val="00A73918"/>
    <w:rsid w:val="00A75257"/>
    <w:rsid w:val="00A76145"/>
    <w:rsid w:val="00A76E85"/>
    <w:rsid w:val="00A7710D"/>
    <w:rsid w:val="00A776CD"/>
    <w:rsid w:val="00A77ABC"/>
    <w:rsid w:val="00A77BC6"/>
    <w:rsid w:val="00A8097A"/>
    <w:rsid w:val="00A811E6"/>
    <w:rsid w:val="00A8148F"/>
    <w:rsid w:val="00A82470"/>
    <w:rsid w:val="00A851A3"/>
    <w:rsid w:val="00A85874"/>
    <w:rsid w:val="00A85DBD"/>
    <w:rsid w:val="00A90537"/>
    <w:rsid w:val="00A91ABC"/>
    <w:rsid w:val="00A91AEA"/>
    <w:rsid w:val="00A92E62"/>
    <w:rsid w:val="00A92FD8"/>
    <w:rsid w:val="00A95859"/>
    <w:rsid w:val="00A97009"/>
    <w:rsid w:val="00AA18E8"/>
    <w:rsid w:val="00AA2CAF"/>
    <w:rsid w:val="00AA4A21"/>
    <w:rsid w:val="00AA4D69"/>
    <w:rsid w:val="00AA6A4B"/>
    <w:rsid w:val="00AA6D0C"/>
    <w:rsid w:val="00AA73AC"/>
    <w:rsid w:val="00AA79C3"/>
    <w:rsid w:val="00AB0A43"/>
    <w:rsid w:val="00AB0CF9"/>
    <w:rsid w:val="00AB2828"/>
    <w:rsid w:val="00AB536C"/>
    <w:rsid w:val="00AB7A56"/>
    <w:rsid w:val="00AC0154"/>
    <w:rsid w:val="00AC0F4B"/>
    <w:rsid w:val="00AC188C"/>
    <w:rsid w:val="00AC24DD"/>
    <w:rsid w:val="00AC2C95"/>
    <w:rsid w:val="00AC3792"/>
    <w:rsid w:val="00AC68D5"/>
    <w:rsid w:val="00AC73FC"/>
    <w:rsid w:val="00AD0619"/>
    <w:rsid w:val="00AD0D5A"/>
    <w:rsid w:val="00AD13C5"/>
    <w:rsid w:val="00AD1414"/>
    <w:rsid w:val="00AD14A5"/>
    <w:rsid w:val="00AD166B"/>
    <w:rsid w:val="00AD1795"/>
    <w:rsid w:val="00AD2D48"/>
    <w:rsid w:val="00AD4983"/>
    <w:rsid w:val="00AD4E3E"/>
    <w:rsid w:val="00AD5C2B"/>
    <w:rsid w:val="00AD6555"/>
    <w:rsid w:val="00AD7452"/>
    <w:rsid w:val="00AE2A7A"/>
    <w:rsid w:val="00AE2EC9"/>
    <w:rsid w:val="00AE3EA7"/>
    <w:rsid w:val="00AE4231"/>
    <w:rsid w:val="00AE4469"/>
    <w:rsid w:val="00AE45EA"/>
    <w:rsid w:val="00AE49F7"/>
    <w:rsid w:val="00AE73E2"/>
    <w:rsid w:val="00AE73E4"/>
    <w:rsid w:val="00AE7E52"/>
    <w:rsid w:val="00AF026F"/>
    <w:rsid w:val="00AF0419"/>
    <w:rsid w:val="00AF06C4"/>
    <w:rsid w:val="00AF0CDE"/>
    <w:rsid w:val="00AF160A"/>
    <w:rsid w:val="00AF1AAC"/>
    <w:rsid w:val="00AF2323"/>
    <w:rsid w:val="00AF37B9"/>
    <w:rsid w:val="00AF3A05"/>
    <w:rsid w:val="00AF4C2C"/>
    <w:rsid w:val="00AF751E"/>
    <w:rsid w:val="00B0108C"/>
    <w:rsid w:val="00B014B3"/>
    <w:rsid w:val="00B01D7F"/>
    <w:rsid w:val="00B02C86"/>
    <w:rsid w:val="00B02DE2"/>
    <w:rsid w:val="00B02F3F"/>
    <w:rsid w:val="00B04488"/>
    <w:rsid w:val="00B04DBD"/>
    <w:rsid w:val="00B05556"/>
    <w:rsid w:val="00B074BC"/>
    <w:rsid w:val="00B0781C"/>
    <w:rsid w:val="00B12A36"/>
    <w:rsid w:val="00B1356C"/>
    <w:rsid w:val="00B2074A"/>
    <w:rsid w:val="00B210FB"/>
    <w:rsid w:val="00B21472"/>
    <w:rsid w:val="00B240F3"/>
    <w:rsid w:val="00B24DAB"/>
    <w:rsid w:val="00B25DA7"/>
    <w:rsid w:val="00B260F7"/>
    <w:rsid w:val="00B2627E"/>
    <w:rsid w:val="00B265F4"/>
    <w:rsid w:val="00B278C5"/>
    <w:rsid w:val="00B31068"/>
    <w:rsid w:val="00B326A3"/>
    <w:rsid w:val="00B3271F"/>
    <w:rsid w:val="00B32A03"/>
    <w:rsid w:val="00B32BCC"/>
    <w:rsid w:val="00B333B9"/>
    <w:rsid w:val="00B34D8E"/>
    <w:rsid w:val="00B36A56"/>
    <w:rsid w:val="00B41441"/>
    <w:rsid w:val="00B41E12"/>
    <w:rsid w:val="00B42811"/>
    <w:rsid w:val="00B44AD8"/>
    <w:rsid w:val="00B51A05"/>
    <w:rsid w:val="00B520EC"/>
    <w:rsid w:val="00B5542B"/>
    <w:rsid w:val="00B5706F"/>
    <w:rsid w:val="00B57DC2"/>
    <w:rsid w:val="00B57FB2"/>
    <w:rsid w:val="00B636ED"/>
    <w:rsid w:val="00B6428C"/>
    <w:rsid w:val="00B6541F"/>
    <w:rsid w:val="00B70AE3"/>
    <w:rsid w:val="00B71322"/>
    <w:rsid w:val="00B7263F"/>
    <w:rsid w:val="00B76627"/>
    <w:rsid w:val="00B800EF"/>
    <w:rsid w:val="00B803F4"/>
    <w:rsid w:val="00B80C25"/>
    <w:rsid w:val="00B81CFE"/>
    <w:rsid w:val="00B827FF"/>
    <w:rsid w:val="00B8356A"/>
    <w:rsid w:val="00B84D0B"/>
    <w:rsid w:val="00B85CAD"/>
    <w:rsid w:val="00B8640A"/>
    <w:rsid w:val="00B8762B"/>
    <w:rsid w:val="00B87844"/>
    <w:rsid w:val="00B9183D"/>
    <w:rsid w:val="00B923E8"/>
    <w:rsid w:val="00B933D8"/>
    <w:rsid w:val="00B934B3"/>
    <w:rsid w:val="00B9379B"/>
    <w:rsid w:val="00B93EC0"/>
    <w:rsid w:val="00B9446D"/>
    <w:rsid w:val="00B9556D"/>
    <w:rsid w:val="00B95E48"/>
    <w:rsid w:val="00B9609C"/>
    <w:rsid w:val="00B96D76"/>
    <w:rsid w:val="00B97297"/>
    <w:rsid w:val="00B974E7"/>
    <w:rsid w:val="00B9777E"/>
    <w:rsid w:val="00BA0CD5"/>
    <w:rsid w:val="00BA2608"/>
    <w:rsid w:val="00BA2653"/>
    <w:rsid w:val="00BA31D2"/>
    <w:rsid w:val="00BA3A3A"/>
    <w:rsid w:val="00BA4427"/>
    <w:rsid w:val="00BA4457"/>
    <w:rsid w:val="00BA5632"/>
    <w:rsid w:val="00BA60D5"/>
    <w:rsid w:val="00BA721B"/>
    <w:rsid w:val="00BA7CD7"/>
    <w:rsid w:val="00BA7EEF"/>
    <w:rsid w:val="00BB0428"/>
    <w:rsid w:val="00BB5A3B"/>
    <w:rsid w:val="00BB601F"/>
    <w:rsid w:val="00BB6458"/>
    <w:rsid w:val="00BB7EE4"/>
    <w:rsid w:val="00BC182C"/>
    <w:rsid w:val="00BC1C85"/>
    <w:rsid w:val="00BC311B"/>
    <w:rsid w:val="00BC33C7"/>
    <w:rsid w:val="00BC5652"/>
    <w:rsid w:val="00BC623D"/>
    <w:rsid w:val="00BD06A2"/>
    <w:rsid w:val="00BD0961"/>
    <w:rsid w:val="00BD0BC6"/>
    <w:rsid w:val="00BD13A5"/>
    <w:rsid w:val="00BD32C7"/>
    <w:rsid w:val="00BD3ACF"/>
    <w:rsid w:val="00BD50A1"/>
    <w:rsid w:val="00BD64B2"/>
    <w:rsid w:val="00BD7072"/>
    <w:rsid w:val="00BD769A"/>
    <w:rsid w:val="00BD7CEE"/>
    <w:rsid w:val="00BE0616"/>
    <w:rsid w:val="00BE074D"/>
    <w:rsid w:val="00BE0AE0"/>
    <w:rsid w:val="00BE0FA5"/>
    <w:rsid w:val="00BE26A7"/>
    <w:rsid w:val="00BE3E2B"/>
    <w:rsid w:val="00BE4271"/>
    <w:rsid w:val="00BE5A51"/>
    <w:rsid w:val="00BE5DEE"/>
    <w:rsid w:val="00BE5F9F"/>
    <w:rsid w:val="00BE6101"/>
    <w:rsid w:val="00BE6CA7"/>
    <w:rsid w:val="00BE70B8"/>
    <w:rsid w:val="00BE7EFC"/>
    <w:rsid w:val="00BF0B41"/>
    <w:rsid w:val="00BF0B8E"/>
    <w:rsid w:val="00BF102D"/>
    <w:rsid w:val="00BF15A6"/>
    <w:rsid w:val="00BF28E4"/>
    <w:rsid w:val="00BF33B0"/>
    <w:rsid w:val="00BF42E6"/>
    <w:rsid w:val="00BF58CE"/>
    <w:rsid w:val="00BF5A5D"/>
    <w:rsid w:val="00BF67AD"/>
    <w:rsid w:val="00C00FFF"/>
    <w:rsid w:val="00C02EF2"/>
    <w:rsid w:val="00C03C40"/>
    <w:rsid w:val="00C042E9"/>
    <w:rsid w:val="00C04706"/>
    <w:rsid w:val="00C05CB0"/>
    <w:rsid w:val="00C06CB4"/>
    <w:rsid w:val="00C073A6"/>
    <w:rsid w:val="00C10A87"/>
    <w:rsid w:val="00C11DC2"/>
    <w:rsid w:val="00C1269A"/>
    <w:rsid w:val="00C1283A"/>
    <w:rsid w:val="00C17755"/>
    <w:rsid w:val="00C17AAA"/>
    <w:rsid w:val="00C213A5"/>
    <w:rsid w:val="00C21451"/>
    <w:rsid w:val="00C219ED"/>
    <w:rsid w:val="00C24053"/>
    <w:rsid w:val="00C24059"/>
    <w:rsid w:val="00C25E72"/>
    <w:rsid w:val="00C26721"/>
    <w:rsid w:val="00C27DA5"/>
    <w:rsid w:val="00C30517"/>
    <w:rsid w:val="00C33E97"/>
    <w:rsid w:val="00C3405F"/>
    <w:rsid w:val="00C345A9"/>
    <w:rsid w:val="00C34DBB"/>
    <w:rsid w:val="00C355E4"/>
    <w:rsid w:val="00C357ED"/>
    <w:rsid w:val="00C372BF"/>
    <w:rsid w:val="00C3749D"/>
    <w:rsid w:val="00C40BE4"/>
    <w:rsid w:val="00C4220A"/>
    <w:rsid w:val="00C43509"/>
    <w:rsid w:val="00C443C2"/>
    <w:rsid w:val="00C45683"/>
    <w:rsid w:val="00C4586A"/>
    <w:rsid w:val="00C46B22"/>
    <w:rsid w:val="00C46FC9"/>
    <w:rsid w:val="00C503C5"/>
    <w:rsid w:val="00C505FC"/>
    <w:rsid w:val="00C50FC3"/>
    <w:rsid w:val="00C5128D"/>
    <w:rsid w:val="00C5246D"/>
    <w:rsid w:val="00C529FF"/>
    <w:rsid w:val="00C52E8D"/>
    <w:rsid w:val="00C539AB"/>
    <w:rsid w:val="00C53BB0"/>
    <w:rsid w:val="00C54501"/>
    <w:rsid w:val="00C549AE"/>
    <w:rsid w:val="00C54F86"/>
    <w:rsid w:val="00C55159"/>
    <w:rsid w:val="00C55221"/>
    <w:rsid w:val="00C56213"/>
    <w:rsid w:val="00C56973"/>
    <w:rsid w:val="00C57B12"/>
    <w:rsid w:val="00C61940"/>
    <w:rsid w:val="00C61948"/>
    <w:rsid w:val="00C61D90"/>
    <w:rsid w:val="00C62F99"/>
    <w:rsid w:val="00C63772"/>
    <w:rsid w:val="00C64CFE"/>
    <w:rsid w:val="00C6692B"/>
    <w:rsid w:val="00C70914"/>
    <w:rsid w:val="00C719C2"/>
    <w:rsid w:val="00C72D0B"/>
    <w:rsid w:val="00C731CA"/>
    <w:rsid w:val="00C74772"/>
    <w:rsid w:val="00C75C27"/>
    <w:rsid w:val="00C76812"/>
    <w:rsid w:val="00C77916"/>
    <w:rsid w:val="00C81BBA"/>
    <w:rsid w:val="00C826C9"/>
    <w:rsid w:val="00C834CB"/>
    <w:rsid w:val="00C83E68"/>
    <w:rsid w:val="00C848A2"/>
    <w:rsid w:val="00C85244"/>
    <w:rsid w:val="00C85C50"/>
    <w:rsid w:val="00C93FE1"/>
    <w:rsid w:val="00C94754"/>
    <w:rsid w:val="00C94C68"/>
    <w:rsid w:val="00C94FC7"/>
    <w:rsid w:val="00C9754F"/>
    <w:rsid w:val="00C97D10"/>
    <w:rsid w:val="00CA3810"/>
    <w:rsid w:val="00CA4E9A"/>
    <w:rsid w:val="00CA581A"/>
    <w:rsid w:val="00CA7621"/>
    <w:rsid w:val="00CA7D7E"/>
    <w:rsid w:val="00CB0671"/>
    <w:rsid w:val="00CB1348"/>
    <w:rsid w:val="00CB204C"/>
    <w:rsid w:val="00CB3C8D"/>
    <w:rsid w:val="00CB4565"/>
    <w:rsid w:val="00CB4787"/>
    <w:rsid w:val="00CB5244"/>
    <w:rsid w:val="00CB5D21"/>
    <w:rsid w:val="00CB5FCC"/>
    <w:rsid w:val="00CC0A88"/>
    <w:rsid w:val="00CC0FB5"/>
    <w:rsid w:val="00CC1435"/>
    <w:rsid w:val="00CC23A8"/>
    <w:rsid w:val="00CC340D"/>
    <w:rsid w:val="00CC3DAC"/>
    <w:rsid w:val="00CC3E20"/>
    <w:rsid w:val="00CC3E3B"/>
    <w:rsid w:val="00CC426A"/>
    <w:rsid w:val="00CC4430"/>
    <w:rsid w:val="00CC6050"/>
    <w:rsid w:val="00CC61B9"/>
    <w:rsid w:val="00CC71D3"/>
    <w:rsid w:val="00CD330B"/>
    <w:rsid w:val="00CD369A"/>
    <w:rsid w:val="00CD3DC1"/>
    <w:rsid w:val="00CD416A"/>
    <w:rsid w:val="00CD4B4C"/>
    <w:rsid w:val="00CD4C0A"/>
    <w:rsid w:val="00CE13BD"/>
    <w:rsid w:val="00CE1CDF"/>
    <w:rsid w:val="00CE2CC4"/>
    <w:rsid w:val="00CE3370"/>
    <w:rsid w:val="00CE392F"/>
    <w:rsid w:val="00CE6DD6"/>
    <w:rsid w:val="00CE7888"/>
    <w:rsid w:val="00CF0376"/>
    <w:rsid w:val="00CF0812"/>
    <w:rsid w:val="00CF1AEA"/>
    <w:rsid w:val="00CF2926"/>
    <w:rsid w:val="00CF40E1"/>
    <w:rsid w:val="00CF5475"/>
    <w:rsid w:val="00CF5989"/>
    <w:rsid w:val="00CF5CD2"/>
    <w:rsid w:val="00CF5EA0"/>
    <w:rsid w:val="00D00335"/>
    <w:rsid w:val="00D00B5B"/>
    <w:rsid w:val="00D00D06"/>
    <w:rsid w:val="00D013D3"/>
    <w:rsid w:val="00D01AAB"/>
    <w:rsid w:val="00D0384A"/>
    <w:rsid w:val="00D03EAD"/>
    <w:rsid w:val="00D043A9"/>
    <w:rsid w:val="00D043C1"/>
    <w:rsid w:val="00D04756"/>
    <w:rsid w:val="00D06B66"/>
    <w:rsid w:val="00D06D57"/>
    <w:rsid w:val="00D11B82"/>
    <w:rsid w:val="00D12195"/>
    <w:rsid w:val="00D1230B"/>
    <w:rsid w:val="00D125B7"/>
    <w:rsid w:val="00D14002"/>
    <w:rsid w:val="00D15445"/>
    <w:rsid w:val="00D15B5A"/>
    <w:rsid w:val="00D163B0"/>
    <w:rsid w:val="00D17596"/>
    <w:rsid w:val="00D1794B"/>
    <w:rsid w:val="00D20700"/>
    <w:rsid w:val="00D21D18"/>
    <w:rsid w:val="00D23B28"/>
    <w:rsid w:val="00D248BF"/>
    <w:rsid w:val="00D2496A"/>
    <w:rsid w:val="00D253BB"/>
    <w:rsid w:val="00D25FDC"/>
    <w:rsid w:val="00D26C0B"/>
    <w:rsid w:val="00D27538"/>
    <w:rsid w:val="00D27599"/>
    <w:rsid w:val="00D27EAA"/>
    <w:rsid w:val="00D30335"/>
    <w:rsid w:val="00D3147A"/>
    <w:rsid w:val="00D315E7"/>
    <w:rsid w:val="00D31944"/>
    <w:rsid w:val="00D3195A"/>
    <w:rsid w:val="00D338A0"/>
    <w:rsid w:val="00D35A92"/>
    <w:rsid w:val="00D366DF"/>
    <w:rsid w:val="00D36F38"/>
    <w:rsid w:val="00D372E8"/>
    <w:rsid w:val="00D379F4"/>
    <w:rsid w:val="00D37E9E"/>
    <w:rsid w:val="00D41D6F"/>
    <w:rsid w:val="00D4353B"/>
    <w:rsid w:val="00D44A25"/>
    <w:rsid w:val="00D45E18"/>
    <w:rsid w:val="00D475A4"/>
    <w:rsid w:val="00D51A32"/>
    <w:rsid w:val="00D534FD"/>
    <w:rsid w:val="00D540FC"/>
    <w:rsid w:val="00D54679"/>
    <w:rsid w:val="00D54DC7"/>
    <w:rsid w:val="00D60799"/>
    <w:rsid w:val="00D607F2"/>
    <w:rsid w:val="00D6131A"/>
    <w:rsid w:val="00D62EB5"/>
    <w:rsid w:val="00D63EC6"/>
    <w:rsid w:val="00D64C55"/>
    <w:rsid w:val="00D667DA"/>
    <w:rsid w:val="00D676EA"/>
    <w:rsid w:val="00D67936"/>
    <w:rsid w:val="00D67A29"/>
    <w:rsid w:val="00D7053C"/>
    <w:rsid w:val="00D710AE"/>
    <w:rsid w:val="00D71E9F"/>
    <w:rsid w:val="00D720B2"/>
    <w:rsid w:val="00D72BF8"/>
    <w:rsid w:val="00D736F7"/>
    <w:rsid w:val="00D73C1E"/>
    <w:rsid w:val="00D74367"/>
    <w:rsid w:val="00D74D6E"/>
    <w:rsid w:val="00D76449"/>
    <w:rsid w:val="00D8176F"/>
    <w:rsid w:val="00D81A8E"/>
    <w:rsid w:val="00D820DF"/>
    <w:rsid w:val="00D82D01"/>
    <w:rsid w:val="00D8721A"/>
    <w:rsid w:val="00D87327"/>
    <w:rsid w:val="00D87405"/>
    <w:rsid w:val="00D87A2D"/>
    <w:rsid w:val="00D90883"/>
    <w:rsid w:val="00D90B2E"/>
    <w:rsid w:val="00D90E1D"/>
    <w:rsid w:val="00D9149E"/>
    <w:rsid w:val="00D921EC"/>
    <w:rsid w:val="00D94455"/>
    <w:rsid w:val="00D95DCB"/>
    <w:rsid w:val="00D96217"/>
    <w:rsid w:val="00D96795"/>
    <w:rsid w:val="00D96AFB"/>
    <w:rsid w:val="00D97CFE"/>
    <w:rsid w:val="00DA06BA"/>
    <w:rsid w:val="00DA12C5"/>
    <w:rsid w:val="00DA3950"/>
    <w:rsid w:val="00DA47F4"/>
    <w:rsid w:val="00DA48BF"/>
    <w:rsid w:val="00DA55AE"/>
    <w:rsid w:val="00DA7D6B"/>
    <w:rsid w:val="00DB0287"/>
    <w:rsid w:val="00DB095D"/>
    <w:rsid w:val="00DB1F13"/>
    <w:rsid w:val="00DB3179"/>
    <w:rsid w:val="00DB3701"/>
    <w:rsid w:val="00DB6075"/>
    <w:rsid w:val="00DC00EA"/>
    <w:rsid w:val="00DC2465"/>
    <w:rsid w:val="00DC2621"/>
    <w:rsid w:val="00DC2C6E"/>
    <w:rsid w:val="00DC3593"/>
    <w:rsid w:val="00DC3AEB"/>
    <w:rsid w:val="00DC6258"/>
    <w:rsid w:val="00DC66BA"/>
    <w:rsid w:val="00DC6B3E"/>
    <w:rsid w:val="00DC7599"/>
    <w:rsid w:val="00DC7B99"/>
    <w:rsid w:val="00DD34BE"/>
    <w:rsid w:val="00DD4952"/>
    <w:rsid w:val="00DD5CED"/>
    <w:rsid w:val="00DD6A65"/>
    <w:rsid w:val="00DD79D3"/>
    <w:rsid w:val="00DE0325"/>
    <w:rsid w:val="00DE0BAF"/>
    <w:rsid w:val="00DE0C7E"/>
    <w:rsid w:val="00DE103D"/>
    <w:rsid w:val="00DE1274"/>
    <w:rsid w:val="00DF250D"/>
    <w:rsid w:val="00DF2AE4"/>
    <w:rsid w:val="00DF4971"/>
    <w:rsid w:val="00DF5689"/>
    <w:rsid w:val="00DF64AC"/>
    <w:rsid w:val="00DF6832"/>
    <w:rsid w:val="00E0092E"/>
    <w:rsid w:val="00E00A06"/>
    <w:rsid w:val="00E0198A"/>
    <w:rsid w:val="00E01BFA"/>
    <w:rsid w:val="00E04064"/>
    <w:rsid w:val="00E06275"/>
    <w:rsid w:val="00E06E79"/>
    <w:rsid w:val="00E06E80"/>
    <w:rsid w:val="00E07F36"/>
    <w:rsid w:val="00E114AE"/>
    <w:rsid w:val="00E11574"/>
    <w:rsid w:val="00E11C20"/>
    <w:rsid w:val="00E12F45"/>
    <w:rsid w:val="00E1348D"/>
    <w:rsid w:val="00E1367A"/>
    <w:rsid w:val="00E15CC8"/>
    <w:rsid w:val="00E17ABD"/>
    <w:rsid w:val="00E2085C"/>
    <w:rsid w:val="00E22549"/>
    <w:rsid w:val="00E23015"/>
    <w:rsid w:val="00E24230"/>
    <w:rsid w:val="00E24903"/>
    <w:rsid w:val="00E25369"/>
    <w:rsid w:val="00E261B1"/>
    <w:rsid w:val="00E266E6"/>
    <w:rsid w:val="00E267BF"/>
    <w:rsid w:val="00E268FF"/>
    <w:rsid w:val="00E27D76"/>
    <w:rsid w:val="00E30565"/>
    <w:rsid w:val="00E3064D"/>
    <w:rsid w:val="00E318EB"/>
    <w:rsid w:val="00E32694"/>
    <w:rsid w:val="00E33151"/>
    <w:rsid w:val="00E336AA"/>
    <w:rsid w:val="00E33C32"/>
    <w:rsid w:val="00E33D5B"/>
    <w:rsid w:val="00E345C2"/>
    <w:rsid w:val="00E34CA0"/>
    <w:rsid w:val="00E361BD"/>
    <w:rsid w:val="00E367E3"/>
    <w:rsid w:val="00E36D28"/>
    <w:rsid w:val="00E37EDF"/>
    <w:rsid w:val="00E40184"/>
    <w:rsid w:val="00E40605"/>
    <w:rsid w:val="00E41AE6"/>
    <w:rsid w:val="00E41DE4"/>
    <w:rsid w:val="00E420C3"/>
    <w:rsid w:val="00E426EB"/>
    <w:rsid w:val="00E436D8"/>
    <w:rsid w:val="00E441D8"/>
    <w:rsid w:val="00E44784"/>
    <w:rsid w:val="00E44E77"/>
    <w:rsid w:val="00E45B28"/>
    <w:rsid w:val="00E46035"/>
    <w:rsid w:val="00E4627D"/>
    <w:rsid w:val="00E476B6"/>
    <w:rsid w:val="00E47BC5"/>
    <w:rsid w:val="00E50033"/>
    <w:rsid w:val="00E51E3A"/>
    <w:rsid w:val="00E52931"/>
    <w:rsid w:val="00E53420"/>
    <w:rsid w:val="00E53E2B"/>
    <w:rsid w:val="00E53FA3"/>
    <w:rsid w:val="00E552A6"/>
    <w:rsid w:val="00E5551B"/>
    <w:rsid w:val="00E56A9A"/>
    <w:rsid w:val="00E56BD1"/>
    <w:rsid w:val="00E57AEC"/>
    <w:rsid w:val="00E60EA0"/>
    <w:rsid w:val="00E61AEB"/>
    <w:rsid w:val="00E61F64"/>
    <w:rsid w:val="00E63486"/>
    <w:rsid w:val="00E64E7C"/>
    <w:rsid w:val="00E6592D"/>
    <w:rsid w:val="00E65F94"/>
    <w:rsid w:val="00E66179"/>
    <w:rsid w:val="00E664E3"/>
    <w:rsid w:val="00E6660A"/>
    <w:rsid w:val="00E6786B"/>
    <w:rsid w:val="00E72C06"/>
    <w:rsid w:val="00E75FB2"/>
    <w:rsid w:val="00E76F07"/>
    <w:rsid w:val="00E7755B"/>
    <w:rsid w:val="00E82271"/>
    <w:rsid w:val="00E83A84"/>
    <w:rsid w:val="00E84B95"/>
    <w:rsid w:val="00E84D28"/>
    <w:rsid w:val="00E8692E"/>
    <w:rsid w:val="00E87422"/>
    <w:rsid w:val="00E9268C"/>
    <w:rsid w:val="00E92C44"/>
    <w:rsid w:val="00E9469B"/>
    <w:rsid w:val="00E94CCD"/>
    <w:rsid w:val="00E96FCA"/>
    <w:rsid w:val="00E97CE2"/>
    <w:rsid w:val="00EA00EB"/>
    <w:rsid w:val="00EA19EE"/>
    <w:rsid w:val="00EA4106"/>
    <w:rsid w:val="00EA4A9F"/>
    <w:rsid w:val="00EA7DFF"/>
    <w:rsid w:val="00EA7F8A"/>
    <w:rsid w:val="00EB1048"/>
    <w:rsid w:val="00EB1CA5"/>
    <w:rsid w:val="00EB30E1"/>
    <w:rsid w:val="00EB34B4"/>
    <w:rsid w:val="00EB39E9"/>
    <w:rsid w:val="00EB6581"/>
    <w:rsid w:val="00EB7BC6"/>
    <w:rsid w:val="00EB7EBB"/>
    <w:rsid w:val="00EC0BB6"/>
    <w:rsid w:val="00EC1082"/>
    <w:rsid w:val="00EC23B0"/>
    <w:rsid w:val="00EC28F8"/>
    <w:rsid w:val="00EC439B"/>
    <w:rsid w:val="00EC44B5"/>
    <w:rsid w:val="00EC5000"/>
    <w:rsid w:val="00ED0795"/>
    <w:rsid w:val="00ED12CB"/>
    <w:rsid w:val="00ED2792"/>
    <w:rsid w:val="00ED2D22"/>
    <w:rsid w:val="00ED35C1"/>
    <w:rsid w:val="00ED420C"/>
    <w:rsid w:val="00ED5437"/>
    <w:rsid w:val="00ED578D"/>
    <w:rsid w:val="00ED5FB4"/>
    <w:rsid w:val="00ED7248"/>
    <w:rsid w:val="00EE0635"/>
    <w:rsid w:val="00EE0CAF"/>
    <w:rsid w:val="00EE0D80"/>
    <w:rsid w:val="00EE0E5F"/>
    <w:rsid w:val="00EE1520"/>
    <w:rsid w:val="00EE16EA"/>
    <w:rsid w:val="00EE1AB3"/>
    <w:rsid w:val="00EE29EB"/>
    <w:rsid w:val="00EE4464"/>
    <w:rsid w:val="00EE4F74"/>
    <w:rsid w:val="00EE714B"/>
    <w:rsid w:val="00EF03B4"/>
    <w:rsid w:val="00EF0E56"/>
    <w:rsid w:val="00EF139C"/>
    <w:rsid w:val="00EF13F1"/>
    <w:rsid w:val="00EF1E1B"/>
    <w:rsid w:val="00EF2D84"/>
    <w:rsid w:val="00EF3441"/>
    <w:rsid w:val="00EF3F83"/>
    <w:rsid w:val="00EF4356"/>
    <w:rsid w:val="00EF5893"/>
    <w:rsid w:val="00EF7859"/>
    <w:rsid w:val="00EF7E60"/>
    <w:rsid w:val="00F01140"/>
    <w:rsid w:val="00F01766"/>
    <w:rsid w:val="00F048EE"/>
    <w:rsid w:val="00F04C06"/>
    <w:rsid w:val="00F0600A"/>
    <w:rsid w:val="00F06CAD"/>
    <w:rsid w:val="00F11476"/>
    <w:rsid w:val="00F11A07"/>
    <w:rsid w:val="00F11AEC"/>
    <w:rsid w:val="00F12C23"/>
    <w:rsid w:val="00F12F1C"/>
    <w:rsid w:val="00F13318"/>
    <w:rsid w:val="00F14AB5"/>
    <w:rsid w:val="00F151C8"/>
    <w:rsid w:val="00F153F5"/>
    <w:rsid w:val="00F15D55"/>
    <w:rsid w:val="00F16AAD"/>
    <w:rsid w:val="00F1754A"/>
    <w:rsid w:val="00F179D1"/>
    <w:rsid w:val="00F17AD0"/>
    <w:rsid w:val="00F20153"/>
    <w:rsid w:val="00F20F15"/>
    <w:rsid w:val="00F21661"/>
    <w:rsid w:val="00F21A1B"/>
    <w:rsid w:val="00F22AD2"/>
    <w:rsid w:val="00F2331D"/>
    <w:rsid w:val="00F23B87"/>
    <w:rsid w:val="00F258F7"/>
    <w:rsid w:val="00F27823"/>
    <w:rsid w:val="00F27BCE"/>
    <w:rsid w:val="00F3127B"/>
    <w:rsid w:val="00F327D9"/>
    <w:rsid w:val="00F3408C"/>
    <w:rsid w:val="00F3416D"/>
    <w:rsid w:val="00F35621"/>
    <w:rsid w:val="00F36C80"/>
    <w:rsid w:val="00F432AE"/>
    <w:rsid w:val="00F43BCA"/>
    <w:rsid w:val="00F43D17"/>
    <w:rsid w:val="00F46831"/>
    <w:rsid w:val="00F504FE"/>
    <w:rsid w:val="00F51456"/>
    <w:rsid w:val="00F51972"/>
    <w:rsid w:val="00F53F74"/>
    <w:rsid w:val="00F5424D"/>
    <w:rsid w:val="00F54778"/>
    <w:rsid w:val="00F565C8"/>
    <w:rsid w:val="00F5662B"/>
    <w:rsid w:val="00F566B4"/>
    <w:rsid w:val="00F56E60"/>
    <w:rsid w:val="00F5778B"/>
    <w:rsid w:val="00F57CAC"/>
    <w:rsid w:val="00F6070F"/>
    <w:rsid w:val="00F65540"/>
    <w:rsid w:val="00F659BB"/>
    <w:rsid w:val="00F66138"/>
    <w:rsid w:val="00F701A6"/>
    <w:rsid w:val="00F70341"/>
    <w:rsid w:val="00F71639"/>
    <w:rsid w:val="00F73883"/>
    <w:rsid w:val="00F73B5B"/>
    <w:rsid w:val="00F74158"/>
    <w:rsid w:val="00F74312"/>
    <w:rsid w:val="00F74A10"/>
    <w:rsid w:val="00F74A5B"/>
    <w:rsid w:val="00F759A7"/>
    <w:rsid w:val="00F76934"/>
    <w:rsid w:val="00F80540"/>
    <w:rsid w:val="00F817C7"/>
    <w:rsid w:val="00F82570"/>
    <w:rsid w:val="00F838C6"/>
    <w:rsid w:val="00F8452F"/>
    <w:rsid w:val="00F851B7"/>
    <w:rsid w:val="00F8607C"/>
    <w:rsid w:val="00F86607"/>
    <w:rsid w:val="00F902FC"/>
    <w:rsid w:val="00F9051C"/>
    <w:rsid w:val="00F92B42"/>
    <w:rsid w:val="00F95833"/>
    <w:rsid w:val="00F95F44"/>
    <w:rsid w:val="00F96703"/>
    <w:rsid w:val="00FA0DF4"/>
    <w:rsid w:val="00FA1A92"/>
    <w:rsid w:val="00FA1B2A"/>
    <w:rsid w:val="00FA245E"/>
    <w:rsid w:val="00FA2C99"/>
    <w:rsid w:val="00FA2FEB"/>
    <w:rsid w:val="00FA34D3"/>
    <w:rsid w:val="00FA4BEC"/>
    <w:rsid w:val="00FA5A84"/>
    <w:rsid w:val="00FA68FE"/>
    <w:rsid w:val="00FA74BD"/>
    <w:rsid w:val="00FA786E"/>
    <w:rsid w:val="00FB0793"/>
    <w:rsid w:val="00FB32EB"/>
    <w:rsid w:val="00FB4697"/>
    <w:rsid w:val="00FB4725"/>
    <w:rsid w:val="00FB64FB"/>
    <w:rsid w:val="00FB6D27"/>
    <w:rsid w:val="00FB6FE6"/>
    <w:rsid w:val="00FC00A6"/>
    <w:rsid w:val="00FC1335"/>
    <w:rsid w:val="00FC31A3"/>
    <w:rsid w:val="00FC3D88"/>
    <w:rsid w:val="00FC3E36"/>
    <w:rsid w:val="00FC4B02"/>
    <w:rsid w:val="00FC5151"/>
    <w:rsid w:val="00FC5383"/>
    <w:rsid w:val="00FC54F2"/>
    <w:rsid w:val="00FC616B"/>
    <w:rsid w:val="00FC652F"/>
    <w:rsid w:val="00FC6555"/>
    <w:rsid w:val="00FC725E"/>
    <w:rsid w:val="00FC7A17"/>
    <w:rsid w:val="00FD02B7"/>
    <w:rsid w:val="00FD1E16"/>
    <w:rsid w:val="00FD1E4F"/>
    <w:rsid w:val="00FD259A"/>
    <w:rsid w:val="00FD2737"/>
    <w:rsid w:val="00FD297B"/>
    <w:rsid w:val="00FD4A1A"/>
    <w:rsid w:val="00FD6394"/>
    <w:rsid w:val="00FE24E3"/>
    <w:rsid w:val="00FE2A49"/>
    <w:rsid w:val="00FE2A73"/>
    <w:rsid w:val="00FE308C"/>
    <w:rsid w:val="00FE327F"/>
    <w:rsid w:val="00FE3F32"/>
    <w:rsid w:val="00FE4210"/>
    <w:rsid w:val="00FE44D9"/>
    <w:rsid w:val="00FE5424"/>
    <w:rsid w:val="00FE5BF5"/>
    <w:rsid w:val="00FE6E57"/>
    <w:rsid w:val="00FF1508"/>
    <w:rsid w:val="00FF3685"/>
    <w:rsid w:val="00FF5105"/>
    <w:rsid w:val="00FF6BEE"/>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white"/>
    </o:shapedefaults>
    <o:shapelayout v:ext="edit">
      <o:idmap v:ext="edit" data="1"/>
    </o:shapelayout>
  </w:shapeDefaults>
  <w:decimalSymbol w:val="."/>
  <w:listSeparator w:val=","/>
  <w14:docId w14:val="4D7D1BBA"/>
  <w15:docId w15:val="{33DA44DF-E5DD-410E-AFBD-5EDC6789D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Encabezado"/>
    <w:next w:val="Normal"/>
    <w:link w:val="Ttulo1Car"/>
    <w:uiPriority w:val="9"/>
    <w:qFormat/>
    <w:rsid w:val="005308EE"/>
    <w:pPr>
      <w:numPr>
        <w:numId w:val="1"/>
      </w:numPr>
      <w:tabs>
        <w:tab w:val="clear" w:pos="4419"/>
        <w:tab w:val="clear" w:pos="8838"/>
      </w:tabs>
      <w:jc w:val="both"/>
      <w:outlineLvl w:val="0"/>
    </w:pPr>
    <w:rPr>
      <w:rFonts w:ascii="Arial" w:hAnsi="Arial"/>
      <w:b/>
      <w:sz w:val="22"/>
    </w:rPr>
  </w:style>
  <w:style w:type="paragraph" w:styleId="Ttulo2">
    <w:name w:val="heading 2"/>
    <w:basedOn w:val="Normal"/>
    <w:next w:val="Normal"/>
    <w:link w:val="Ttulo2Car"/>
    <w:uiPriority w:val="9"/>
    <w:qFormat/>
    <w:rsid w:val="005308EE"/>
    <w:pPr>
      <w:keepNext/>
      <w:numPr>
        <w:ilvl w:val="1"/>
        <w:numId w:val="1"/>
      </w:numPr>
      <w:spacing w:after="0" w:line="240" w:lineRule="auto"/>
      <w:jc w:val="both"/>
      <w:outlineLvl w:val="1"/>
    </w:pPr>
    <w:rPr>
      <w:rFonts w:ascii="Arial" w:eastAsia="Times New Roman" w:hAnsi="Arial" w:cs="Times New Roman"/>
      <w:b/>
      <w:lang w:val="es-ES" w:eastAsia="es-ES"/>
    </w:rPr>
  </w:style>
  <w:style w:type="paragraph" w:styleId="Ttulo3">
    <w:name w:val="heading 3"/>
    <w:basedOn w:val="Normal"/>
    <w:next w:val="Normal"/>
    <w:link w:val="Ttulo3Car"/>
    <w:qFormat/>
    <w:rsid w:val="005308EE"/>
    <w:pPr>
      <w:keepNext/>
      <w:numPr>
        <w:ilvl w:val="2"/>
        <w:numId w:val="1"/>
      </w:numPr>
      <w:spacing w:after="0" w:line="240" w:lineRule="auto"/>
      <w:jc w:val="center"/>
      <w:outlineLvl w:val="2"/>
    </w:pPr>
    <w:rPr>
      <w:rFonts w:ascii="Arial" w:eastAsia="Times New Roman" w:hAnsi="Arial" w:cs="Arial"/>
      <w:b/>
      <w:bCs/>
      <w:sz w:val="24"/>
      <w:szCs w:val="24"/>
      <w:lang w:val="es-ES" w:eastAsia="es-ES"/>
    </w:rPr>
  </w:style>
  <w:style w:type="paragraph" w:styleId="Ttulo4">
    <w:name w:val="heading 4"/>
    <w:basedOn w:val="Normal"/>
    <w:next w:val="Normal"/>
    <w:link w:val="Ttulo4Car"/>
    <w:qFormat/>
    <w:rsid w:val="005308EE"/>
    <w:pPr>
      <w:keepNext/>
      <w:numPr>
        <w:ilvl w:val="3"/>
        <w:numId w:val="1"/>
      </w:numPr>
      <w:spacing w:after="0" w:line="240" w:lineRule="auto"/>
      <w:jc w:val="center"/>
      <w:outlineLvl w:val="3"/>
    </w:pPr>
    <w:rPr>
      <w:rFonts w:ascii="Arial" w:eastAsia="Times New Roman" w:hAnsi="Arial" w:cs="Arial"/>
      <w:b/>
      <w:bCs/>
      <w:szCs w:val="24"/>
      <w:lang w:val="es-ES" w:eastAsia="es-ES"/>
    </w:rPr>
  </w:style>
  <w:style w:type="paragraph" w:styleId="Ttulo5">
    <w:name w:val="heading 5"/>
    <w:basedOn w:val="Normal"/>
    <w:next w:val="Normal"/>
    <w:link w:val="Ttulo5Car"/>
    <w:semiHidden/>
    <w:unhideWhenUsed/>
    <w:qFormat/>
    <w:rsid w:val="005308EE"/>
    <w:pPr>
      <w:keepNext/>
      <w:keepLines/>
      <w:numPr>
        <w:ilvl w:val="4"/>
        <w:numId w:val="1"/>
      </w:numPr>
      <w:spacing w:before="40" w:after="0" w:line="240" w:lineRule="auto"/>
      <w:outlineLvl w:val="4"/>
    </w:pPr>
    <w:rPr>
      <w:rFonts w:asciiTheme="majorHAnsi" w:eastAsiaTheme="majorEastAsia" w:hAnsiTheme="majorHAnsi" w:cstheme="majorBidi"/>
      <w:color w:val="365F91" w:themeColor="accent1" w:themeShade="BF"/>
      <w:sz w:val="24"/>
      <w:szCs w:val="24"/>
      <w:lang w:val="es-ES" w:eastAsia="es-ES"/>
    </w:rPr>
  </w:style>
  <w:style w:type="paragraph" w:styleId="Ttulo6">
    <w:name w:val="heading 6"/>
    <w:basedOn w:val="Normal"/>
    <w:next w:val="Normal"/>
    <w:link w:val="Ttulo6Car"/>
    <w:qFormat/>
    <w:rsid w:val="005308EE"/>
    <w:pPr>
      <w:keepNext/>
      <w:numPr>
        <w:ilvl w:val="5"/>
        <w:numId w:val="1"/>
      </w:numPr>
      <w:spacing w:after="0" w:line="240" w:lineRule="auto"/>
      <w:outlineLvl w:val="5"/>
    </w:pPr>
    <w:rPr>
      <w:rFonts w:ascii="Arial" w:eastAsia="Times New Roman" w:hAnsi="Arial" w:cs="Times New Roman"/>
      <w:sz w:val="24"/>
      <w:szCs w:val="20"/>
      <w:lang w:eastAsia="es-ES"/>
    </w:rPr>
  </w:style>
  <w:style w:type="paragraph" w:styleId="Ttulo7">
    <w:name w:val="heading 7"/>
    <w:basedOn w:val="Normal"/>
    <w:next w:val="Normal"/>
    <w:link w:val="Ttulo7Car"/>
    <w:semiHidden/>
    <w:unhideWhenUsed/>
    <w:qFormat/>
    <w:rsid w:val="005308EE"/>
    <w:pPr>
      <w:keepNext/>
      <w:keepLines/>
      <w:numPr>
        <w:ilvl w:val="6"/>
        <w:numId w:val="1"/>
      </w:numPr>
      <w:spacing w:before="40" w:after="0" w:line="240" w:lineRule="auto"/>
      <w:outlineLvl w:val="6"/>
    </w:pPr>
    <w:rPr>
      <w:rFonts w:asciiTheme="majorHAnsi" w:eastAsiaTheme="majorEastAsia" w:hAnsiTheme="majorHAnsi" w:cstheme="majorBidi"/>
      <w:i/>
      <w:iCs/>
      <w:color w:val="243F60" w:themeColor="accent1" w:themeShade="7F"/>
      <w:sz w:val="24"/>
      <w:szCs w:val="24"/>
      <w:lang w:val="es-ES" w:eastAsia="es-ES"/>
    </w:rPr>
  </w:style>
  <w:style w:type="paragraph" w:styleId="Ttulo8">
    <w:name w:val="heading 8"/>
    <w:basedOn w:val="Normal"/>
    <w:next w:val="Normal"/>
    <w:link w:val="Ttulo8Car"/>
    <w:unhideWhenUsed/>
    <w:qFormat/>
    <w:rsid w:val="005308EE"/>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lang w:val="es-ES" w:eastAsia="es-ES"/>
    </w:rPr>
  </w:style>
  <w:style w:type="paragraph" w:styleId="Ttulo9">
    <w:name w:val="heading 9"/>
    <w:basedOn w:val="Normal"/>
    <w:next w:val="Normal"/>
    <w:link w:val="Ttulo9Car"/>
    <w:unhideWhenUsed/>
    <w:qFormat/>
    <w:rsid w:val="005308EE"/>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08EE"/>
    <w:rPr>
      <w:rFonts w:ascii="Arial" w:eastAsia="Times New Roman" w:hAnsi="Arial" w:cs="Times New Roman"/>
      <w:b/>
      <w:szCs w:val="24"/>
      <w:lang w:val="es-ES" w:eastAsia="es-ES"/>
    </w:rPr>
  </w:style>
  <w:style w:type="character" w:customStyle="1" w:styleId="Ttulo2Car">
    <w:name w:val="Título 2 Car"/>
    <w:basedOn w:val="Fuentedeprrafopredeter"/>
    <w:link w:val="Ttulo2"/>
    <w:uiPriority w:val="9"/>
    <w:rsid w:val="005308EE"/>
    <w:rPr>
      <w:rFonts w:ascii="Arial" w:eastAsia="Times New Roman" w:hAnsi="Arial" w:cs="Times New Roman"/>
      <w:b/>
      <w:lang w:val="es-ES" w:eastAsia="es-ES"/>
    </w:rPr>
  </w:style>
  <w:style w:type="character" w:customStyle="1" w:styleId="Ttulo3Car">
    <w:name w:val="Título 3 Car"/>
    <w:basedOn w:val="Fuentedeprrafopredeter"/>
    <w:link w:val="Ttulo3"/>
    <w:rsid w:val="005308EE"/>
    <w:rPr>
      <w:rFonts w:ascii="Arial" w:eastAsia="Times New Roman" w:hAnsi="Arial" w:cs="Arial"/>
      <w:b/>
      <w:bCs/>
      <w:sz w:val="24"/>
      <w:szCs w:val="24"/>
      <w:lang w:val="es-ES" w:eastAsia="es-ES"/>
    </w:rPr>
  </w:style>
  <w:style w:type="character" w:customStyle="1" w:styleId="Ttulo4Car">
    <w:name w:val="Título 4 Car"/>
    <w:basedOn w:val="Fuentedeprrafopredeter"/>
    <w:link w:val="Ttulo4"/>
    <w:rsid w:val="005308EE"/>
    <w:rPr>
      <w:rFonts w:ascii="Arial" w:eastAsia="Times New Roman" w:hAnsi="Arial" w:cs="Arial"/>
      <w:b/>
      <w:bCs/>
      <w:szCs w:val="24"/>
      <w:lang w:val="es-ES" w:eastAsia="es-ES"/>
    </w:rPr>
  </w:style>
  <w:style w:type="character" w:customStyle="1" w:styleId="Ttulo5Car">
    <w:name w:val="Título 5 Car"/>
    <w:basedOn w:val="Fuentedeprrafopredeter"/>
    <w:link w:val="Ttulo5"/>
    <w:semiHidden/>
    <w:rsid w:val="005308EE"/>
    <w:rPr>
      <w:rFonts w:asciiTheme="majorHAnsi" w:eastAsiaTheme="majorEastAsia" w:hAnsiTheme="majorHAnsi" w:cstheme="majorBidi"/>
      <w:color w:val="365F91" w:themeColor="accent1" w:themeShade="BF"/>
      <w:sz w:val="24"/>
      <w:szCs w:val="24"/>
      <w:lang w:val="es-ES" w:eastAsia="es-ES"/>
    </w:rPr>
  </w:style>
  <w:style w:type="character" w:customStyle="1" w:styleId="Ttulo6Car">
    <w:name w:val="Título 6 Car"/>
    <w:basedOn w:val="Fuentedeprrafopredeter"/>
    <w:link w:val="Ttulo6"/>
    <w:rsid w:val="005308EE"/>
    <w:rPr>
      <w:rFonts w:ascii="Arial" w:eastAsia="Times New Roman" w:hAnsi="Arial" w:cs="Times New Roman"/>
      <w:sz w:val="24"/>
      <w:szCs w:val="20"/>
      <w:lang w:eastAsia="es-ES"/>
    </w:rPr>
  </w:style>
  <w:style w:type="character" w:customStyle="1" w:styleId="Ttulo7Car">
    <w:name w:val="Título 7 Car"/>
    <w:basedOn w:val="Fuentedeprrafopredeter"/>
    <w:link w:val="Ttulo7"/>
    <w:semiHidden/>
    <w:rsid w:val="005308EE"/>
    <w:rPr>
      <w:rFonts w:asciiTheme="majorHAnsi" w:eastAsiaTheme="majorEastAsia" w:hAnsiTheme="majorHAnsi" w:cstheme="majorBidi"/>
      <w:i/>
      <w:iCs/>
      <w:color w:val="243F60" w:themeColor="accent1" w:themeShade="7F"/>
      <w:sz w:val="24"/>
      <w:szCs w:val="24"/>
      <w:lang w:val="es-ES" w:eastAsia="es-ES"/>
    </w:rPr>
  </w:style>
  <w:style w:type="character" w:customStyle="1" w:styleId="Ttulo8Car">
    <w:name w:val="Título 8 Car"/>
    <w:basedOn w:val="Fuentedeprrafopredeter"/>
    <w:link w:val="Ttulo8"/>
    <w:rsid w:val="005308EE"/>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rsid w:val="005308EE"/>
    <w:rPr>
      <w:rFonts w:asciiTheme="majorHAnsi" w:eastAsiaTheme="majorEastAsia" w:hAnsiTheme="majorHAnsi" w:cstheme="majorBidi"/>
      <w:i/>
      <w:iCs/>
      <w:color w:val="272727" w:themeColor="text1" w:themeTint="D8"/>
      <w:sz w:val="21"/>
      <w:szCs w:val="21"/>
      <w:lang w:val="es-ES" w:eastAsia="es-ES"/>
    </w:rPr>
  </w:style>
  <w:style w:type="paragraph" w:styleId="Encabezado">
    <w:name w:val="header"/>
    <w:basedOn w:val="Normal"/>
    <w:link w:val="EncabezadoCar"/>
    <w:rsid w:val="005308EE"/>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5308EE"/>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5308EE"/>
    <w:pPr>
      <w:spacing w:after="0" w:line="240" w:lineRule="auto"/>
      <w:jc w:val="both"/>
    </w:pPr>
    <w:rPr>
      <w:rFonts w:ascii="Arial" w:eastAsia="Times New Roman" w:hAnsi="Arial" w:cs="Times New Roman"/>
      <w:sz w:val="24"/>
      <w:szCs w:val="24"/>
      <w:lang w:val="es-ES" w:eastAsia="es-ES"/>
    </w:rPr>
  </w:style>
  <w:style w:type="character" w:customStyle="1" w:styleId="TextoindependienteCar">
    <w:name w:val="Texto independiente Car"/>
    <w:basedOn w:val="Fuentedeprrafopredeter"/>
    <w:link w:val="Textoindependiente"/>
    <w:rsid w:val="005308EE"/>
    <w:rPr>
      <w:rFonts w:ascii="Arial" w:eastAsia="Times New Roman" w:hAnsi="Arial" w:cs="Times New Roman"/>
      <w:sz w:val="24"/>
      <w:szCs w:val="24"/>
      <w:lang w:val="es-ES" w:eastAsia="es-ES"/>
    </w:rPr>
  </w:style>
  <w:style w:type="paragraph" w:customStyle="1" w:styleId="xl36">
    <w:name w:val="xl36"/>
    <w:basedOn w:val="Normal"/>
    <w:rsid w:val="005308EE"/>
    <w:pPr>
      <w:spacing w:before="100" w:beforeAutospacing="1" w:after="100" w:afterAutospacing="1" w:line="240" w:lineRule="auto"/>
      <w:jc w:val="center"/>
    </w:pPr>
    <w:rPr>
      <w:rFonts w:ascii="Arial" w:eastAsia="Arial Unicode MS" w:hAnsi="Arial" w:cs="Arial"/>
      <w:b/>
      <w:bCs/>
      <w:sz w:val="28"/>
      <w:szCs w:val="28"/>
      <w:lang w:val="es-ES" w:eastAsia="es-ES"/>
    </w:rPr>
  </w:style>
  <w:style w:type="character" w:styleId="Hipervnculo">
    <w:name w:val="Hyperlink"/>
    <w:basedOn w:val="Fuentedeprrafopredeter"/>
    <w:uiPriority w:val="99"/>
    <w:rsid w:val="005308EE"/>
    <w:rPr>
      <w:color w:val="0000FF"/>
      <w:u w:val="single"/>
    </w:rPr>
  </w:style>
  <w:style w:type="table" w:styleId="Tablaconcuadrcula">
    <w:name w:val="Table Grid"/>
    <w:basedOn w:val="Tablanormal"/>
    <w:uiPriority w:val="59"/>
    <w:rsid w:val="005308EE"/>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5308EE"/>
    <w:pPr>
      <w:spacing w:after="0" w:line="240" w:lineRule="auto"/>
      <w:ind w:left="720"/>
      <w:contextualSpacing/>
    </w:pPr>
    <w:rPr>
      <w:rFonts w:ascii="Times New Roman" w:eastAsia="Times New Roman" w:hAnsi="Times New Roman" w:cs="Times New Roman"/>
      <w:sz w:val="24"/>
      <w:szCs w:val="24"/>
      <w:lang w:val="es-ES" w:eastAsia="es-ES"/>
    </w:rPr>
  </w:style>
  <w:style w:type="table" w:customStyle="1" w:styleId="ListTable3-Accent11">
    <w:name w:val="List Table 3 - Accent 11"/>
    <w:basedOn w:val="Tablanormal"/>
    <w:uiPriority w:val="48"/>
    <w:rsid w:val="005308E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1">
    <w:name w:val="List Table 4 - Accent 11"/>
    <w:basedOn w:val="Tablanormal"/>
    <w:uiPriority w:val="49"/>
    <w:rsid w:val="005308E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notapie">
    <w:name w:val="footnote text"/>
    <w:basedOn w:val="Normal"/>
    <w:link w:val="TextonotapieCar"/>
    <w:unhideWhenUsed/>
    <w:rsid w:val="005308E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5308EE"/>
    <w:rPr>
      <w:rFonts w:ascii="Times New Roman" w:eastAsia="Times New Roman" w:hAnsi="Times New Roman" w:cs="Times New Roman"/>
      <w:sz w:val="20"/>
      <w:szCs w:val="20"/>
      <w:lang w:val="es-ES" w:eastAsia="es-ES"/>
    </w:rPr>
  </w:style>
  <w:style w:type="character" w:styleId="Refdenotaalpie">
    <w:name w:val="footnote reference"/>
    <w:basedOn w:val="Fuentedeprrafopredeter"/>
    <w:unhideWhenUsed/>
    <w:rsid w:val="005308EE"/>
    <w:rPr>
      <w:vertAlign w:val="superscript"/>
    </w:rPr>
  </w:style>
  <w:style w:type="paragraph" w:styleId="Textodeglobo">
    <w:name w:val="Balloon Text"/>
    <w:basedOn w:val="Normal"/>
    <w:link w:val="TextodegloboCar"/>
    <w:uiPriority w:val="99"/>
    <w:semiHidden/>
    <w:unhideWhenUsed/>
    <w:rsid w:val="005308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8EE"/>
    <w:rPr>
      <w:rFonts w:ascii="Tahoma" w:hAnsi="Tahoma" w:cs="Tahoma"/>
      <w:sz w:val="16"/>
      <w:szCs w:val="16"/>
    </w:rPr>
  </w:style>
  <w:style w:type="paragraph" w:styleId="Piedepgina">
    <w:name w:val="footer"/>
    <w:basedOn w:val="Normal"/>
    <w:link w:val="PiedepginaCar"/>
    <w:uiPriority w:val="99"/>
    <w:unhideWhenUsed/>
    <w:rsid w:val="00584EF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84EF4"/>
  </w:style>
  <w:style w:type="paragraph" w:styleId="Textonotaalfinal">
    <w:name w:val="endnote text"/>
    <w:basedOn w:val="Normal"/>
    <w:link w:val="TextonotaalfinalCar"/>
    <w:uiPriority w:val="99"/>
    <w:unhideWhenUsed/>
    <w:rsid w:val="00E53FA3"/>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E53FA3"/>
    <w:rPr>
      <w:sz w:val="20"/>
      <w:szCs w:val="20"/>
    </w:rPr>
  </w:style>
  <w:style w:type="character" w:styleId="Refdenotaalfinal">
    <w:name w:val="endnote reference"/>
    <w:basedOn w:val="Fuentedeprrafopredeter"/>
    <w:uiPriority w:val="99"/>
    <w:semiHidden/>
    <w:unhideWhenUsed/>
    <w:rsid w:val="00E53FA3"/>
    <w:rPr>
      <w:vertAlign w:val="superscript"/>
    </w:rPr>
  </w:style>
  <w:style w:type="paragraph" w:styleId="Puesto">
    <w:name w:val="Title"/>
    <w:basedOn w:val="Normal"/>
    <w:link w:val="PuestoCar"/>
    <w:uiPriority w:val="10"/>
    <w:qFormat/>
    <w:rsid w:val="00345BFB"/>
    <w:pPr>
      <w:spacing w:after="0" w:line="240" w:lineRule="auto"/>
      <w:jc w:val="center"/>
    </w:pPr>
    <w:rPr>
      <w:rFonts w:ascii="Trebuchet MS" w:eastAsia="Times New Roman" w:hAnsi="Trebuchet MS" w:cs="Times New Roman"/>
      <w:b/>
      <w:bCs/>
      <w:color w:val="000000"/>
      <w:sz w:val="36"/>
      <w:szCs w:val="24"/>
      <w:lang w:val="es-ES" w:eastAsia="es-ES"/>
    </w:rPr>
  </w:style>
  <w:style w:type="character" w:customStyle="1" w:styleId="PuestoCar">
    <w:name w:val="Puesto Car"/>
    <w:basedOn w:val="Fuentedeprrafopredeter"/>
    <w:link w:val="Puesto"/>
    <w:uiPriority w:val="10"/>
    <w:rsid w:val="00345BFB"/>
    <w:rPr>
      <w:rFonts w:ascii="Trebuchet MS" w:eastAsia="Times New Roman" w:hAnsi="Trebuchet MS" w:cs="Times New Roman"/>
      <w:b/>
      <w:bCs/>
      <w:color w:val="000000"/>
      <w:sz w:val="36"/>
      <w:szCs w:val="24"/>
      <w:lang w:val="es-ES" w:eastAsia="es-ES"/>
    </w:rPr>
  </w:style>
  <w:style w:type="paragraph" w:styleId="Textoindependiente2">
    <w:name w:val="Body Text 2"/>
    <w:basedOn w:val="Normal"/>
    <w:link w:val="Textoindependiente2Car"/>
    <w:uiPriority w:val="99"/>
    <w:semiHidden/>
    <w:unhideWhenUsed/>
    <w:rsid w:val="002066D9"/>
    <w:pPr>
      <w:spacing w:after="120" w:line="480" w:lineRule="auto"/>
    </w:pPr>
  </w:style>
  <w:style w:type="character" w:customStyle="1" w:styleId="Textoindependiente2Car">
    <w:name w:val="Texto independiente 2 Car"/>
    <w:basedOn w:val="Fuentedeprrafopredeter"/>
    <w:link w:val="Textoindependiente2"/>
    <w:uiPriority w:val="99"/>
    <w:semiHidden/>
    <w:rsid w:val="002066D9"/>
  </w:style>
  <w:style w:type="paragraph" w:styleId="Descripcin">
    <w:name w:val="caption"/>
    <w:basedOn w:val="Normal"/>
    <w:next w:val="Normal"/>
    <w:uiPriority w:val="35"/>
    <w:qFormat/>
    <w:rsid w:val="002066D9"/>
    <w:pPr>
      <w:spacing w:after="0" w:line="240" w:lineRule="auto"/>
      <w:jc w:val="both"/>
    </w:pPr>
    <w:rPr>
      <w:rFonts w:ascii="Arial" w:eastAsia="Times New Roman" w:hAnsi="Arial" w:cs="Arial"/>
      <w:b/>
      <w:bCs/>
      <w:sz w:val="24"/>
      <w:szCs w:val="24"/>
      <w:lang w:val="es-ES" w:eastAsia="es-ES"/>
    </w:rPr>
  </w:style>
  <w:style w:type="paragraph" w:styleId="Sangradetextonormal">
    <w:name w:val="Body Text Indent"/>
    <w:basedOn w:val="Normal"/>
    <w:link w:val="SangradetextonormalCar"/>
    <w:uiPriority w:val="99"/>
    <w:rsid w:val="0040576E"/>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40576E"/>
    <w:rPr>
      <w:rFonts w:ascii="Times New Roman" w:eastAsia="Times New Roman" w:hAnsi="Times New Roman" w:cs="Times New Roman"/>
      <w:sz w:val="24"/>
      <w:szCs w:val="24"/>
      <w:lang w:val="es-ES" w:eastAsia="es-ES"/>
    </w:rPr>
  </w:style>
  <w:style w:type="table" w:styleId="Sombreadoclaro-nfasis4">
    <w:name w:val="Light Shading Accent 4"/>
    <w:basedOn w:val="Tablanormal"/>
    <w:uiPriority w:val="60"/>
    <w:rsid w:val="008235CB"/>
    <w:pPr>
      <w:spacing w:after="0" w:line="240" w:lineRule="auto"/>
    </w:pPr>
    <w:rPr>
      <w:rFonts w:ascii="Arial Rounded MT Bold" w:hAnsi="Arial Rounded MT Bold"/>
      <w:color w:val="5F497A" w:themeColor="accent4" w:themeShade="BF"/>
      <w:sz w:val="24"/>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5">
    <w:name w:val="Light List Accent 5"/>
    <w:basedOn w:val="Tablanormal"/>
    <w:uiPriority w:val="61"/>
    <w:rsid w:val="008235CB"/>
    <w:pPr>
      <w:spacing w:after="0" w:line="240" w:lineRule="auto"/>
    </w:pPr>
    <w:rPr>
      <w:rFonts w:ascii="Arial Rounded MT Bold" w:hAnsi="Arial Rounded MT Bold"/>
      <w:sz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5">
    <w:name w:val="Medium Shading 2 Accent 5"/>
    <w:basedOn w:val="Tablanormal"/>
    <w:uiPriority w:val="64"/>
    <w:rsid w:val="008235CB"/>
    <w:pPr>
      <w:spacing w:after="0" w:line="240" w:lineRule="auto"/>
    </w:pPr>
    <w:rPr>
      <w:rFonts w:ascii="Arial Rounded MT Bold" w:hAnsi="Arial Rounded MT Bold"/>
      <w:sz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concuadrcula1">
    <w:name w:val="Tabla con cuadrícula1"/>
    <w:basedOn w:val="Tablanormal"/>
    <w:next w:val="Tablaconcuadrcula"/>
    <w:uiPriority w:val="59"/>
    <w:rsid w:val="00823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1">
    <w:name w:val="List Table 3 - Accent 111"/>
    <w:basedOn w:val="Tablanormal"/>
    <w:uiPriority w:val="48"/>
    <w:rsid w:val="008B2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11">
    <w:name w:val="List Table 4 - Accent 111"/>
    <w:basedOn w:val="Tablanormal"/>
    <w:uiPriority w:val="49"/>
    <w:rsid w:val="008B2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
    <w:name w:val="Texto"/>
    <w:basedOn w:val="Normal"/>
    <w:link w:val="TextoCar"/>
    <w:rsid w:val="008B265B"/>
    <w:pPr>
      <w:spacing w:after="101" w:line="216" w:lineRule="exact"/>
      <w:ind w:firstLine="288"/>
      <w:jc w:val="both"/>
    </w:pPr>
    <w:rPr>
      <w:rFonts w:ascii="Arial" w:eastAsia="Times New Roman" w:hAnsi="Arial" w:cs="Times New Roman"/>
      <w:sz w:val="18"/>
      <w:szCs w:val="20"/>
      <w:lang w:val="es-ES"/>
    </w:rPr>
  </w:style>
  <w:style w:type="character" w:customStyle="1" w:styleId="TextoCar">
    <w:name w:val="Texto Car"/>
    <w:link w:val="Texto"/>
    <w:locked/>
    <w:rsid w:val="008B265B"/>
    <w:rPr>
      <w:rFonts w:ascii="Arial" w:eastAsia="Times New Roman" w:hAnsi="Arial" w:cs="Times New Roman"/>
      <w:sz w:val="18"/>
      <w:szCs w:val="20"/>
      <w:lang w:val="es-ES" w:eastAsia="es-MX"/>
    </w:rPr>
  </w:style>
  <w:style w:type="character" w:customStyle="1" w:styleId="apple-converted-space">
    <w:name w:val="apple-converted-space"/>
    <w:basedOn w:val="Fuentedeprrafopredeter"/>
    <w:rsid w:val="008B265B"/>
  </w:style>
  <w:style w:type="table" w:styleId="Sombreadomedio2-nfasis4">
    <w:name w:val="Medium Shading 2 Accent 4"/>
    <w:basedOn w:val="Tablanormal"/>
    <w:uiPriority w:val="64"/>
    <w:rsid w:val="007A1307"/>
    <w:pPr>
      <w:spacing w:after="0" w:line="240" w:lineRule="auto"/>
    </w:pPr>
    <w:rPr>
      <w:rFonts w:ascii="Arial Rounded MT Bold" w:hAnsi="Arial Rounded MT Bold"/>
      <w:sz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4">
    <w:name w:val="Medium Shading 1 Accent 4"/>
    <w:basedOn w:val="Tablanormal"/>
    <w:uiPriority w:val="63"/>
    <w:rsid w:val="007A1307"/>
    <w:pPr>
      <w:spacing w:after="0" w:line="240" w:lineRule="auto"/>
    </w:pPr>
    <w:rPr>
      <w:rFonts w:ascii="Arial Rounded MT Bold" w:hAnsi="Arial Rounded MT Bold"/>
      <w:sz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GridTable4-Accent11">
    <w:name w:val="Grid Table 4 - Accent 11"/>
    <w:basedOn w:val="Tablanormal"/>
    <w:uiPriority w:val="49"/>
    <w:rsid w:val="00F57CAC"/>
    <w:pPr>
      <w:spacing w:after="0" w:line="240" w:lineRule="auto"/>
    </w:pPr>
    <w:rPr>
      <w:lang w:val="es-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ubttulo">
    <w:name w:val="Subtitle"/>
    <w:basedOn w:val="Normal"/>
    <w:next w:val="Normal"/>
    <w:link w:val="SubttuloCar"/>
    <w:uiPriority w:val="11"/>
    <w:qFormat/>
    <w:rsid w:val="00D914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9149E"/>
    <w:rPr>
      <w:rFonts w:asciiTheme="majorHAnsi" w:eastAsiaTheme="majorEastAsia" w:hAnsiTheme="majorHAnsi" w:cstheme="majorBidi"/>
      <w:i/>
      <w:iCs/>
      <w:color w:val="4F81BD" w:themeColor="accent1"/>
      <w:spacing w:val="15"/>
      <w:sz w:val="24"/>
      <w:szCs w:val="24"/>
      <w:lang w:eastAsia="es-MX"/>
    </w:rPr>
  </w:style>
  <w:style w:type="paragraph" w:styleId="NormalWeb">
    <w:name w:val="Normal (Web)"/>
    <w:basedOn w:val="Normal"/>
    <w:uiPriority w:val="99"/>
    <w:unhideWhenUsed/>
    <w:rsid w:val="00CB0671"/>
    <w:pPr>
      <w:spacing w:before="100" w:beforeAutospacing="1" w:after="100" w:afterAutospacing="1" w:line="240" w:lineRule="auto"/>
    </w:pPr>
    <w:rPr>
      <w:rFonts w:ascii="Times New Roman" w:hAnsi="Times New Roman" w:cs="Times New Roman"/>
      <w:sz w:val="24"/>
      <w:szCs w:val="24"/>
    </w:rPr>
  </w:style>
  <w:style w:type="table" w:customStyle="1" w:styleId="Tablaconcuadrcula2">
    <w:name w:val="Tabla con cuadrícula2"/>
    <w:basedOn w:val="Tablanormal"/>
    <w:next w:val="Tablaconcuadrcula"/>
    <w:uiPriority w:val="59"/>
    <w:rsid w:val="00EC2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EC2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EC2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C2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EC2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iaintensa">
    <w:name w:val="Intense Reference"/>
    <w:basedOn w:val="Fuentedeprrafopredeter"/>
    <w:uiPriority w:val="32"/>
    <w:qFormat/>
    <w:rsid w:val="00901266"/>
    <w:rPr>
      <w:b/>
      <w:bCs/>
      <w:smallCaps/>
      <w:color w:val="4F81BD" w:themeColor="accent1"/>
      <w:spacing w:val="5"/>
    </w:rPr>
  </w:style>
  <w:style w:type="table" w:customStyle="1" w:styleId="GridTable4-Accent12">
    <w:name w:val="Grid Table 4 - Accent 12"/>
    <w:basedOn w:val="Tablanormal"/>
    <w:uiPriority w:val="49"/>
    <w:rsid w:val="00901266"/>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901266"/>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GridTable4-Accent61">
    <w:name w:val="Grid Table 4 - Accent 61"/>
    <w:basedOn w:val="Tablanormal"/>
    <w:uiPriority w:val="49"/>
    <w:rsid w:val="00901266"/>
    <w:pPr>
      <w:spacing w:after="0" w:line="240" w:lineRule="auto"/>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inespaciado">
    <w:name w:val="No Spacing"/>
    <w:link w:val="SinespaciadoCar"/>
    <w:uiPriority w:val="1"/>
    <w:qFormat/>
    <w:rsid w:val="00901266"/>
    <w:pPr>
      <w:spacing w:after="0" w:line="240" w:lineRule="auto"/>
    </w:pPr>
    <w:rPr>
      <w:lang w:val="en-US"/>
    </w:rPr>
  </w:style>
  <w:style w:type="table" w:customStyle="1" w:styleId="GridTable4-Accent21">
    <w:name w:val="Grid Table 4 - Accent 21"/>
    <w:basedOn w:val="Tablanormal"/>
    <w:uiPriority w:val="49"/>
    <w:rsid w:val="002D75F5"/>
    <w:pPr>
      <w:spacing w:after="0" w:line="240" w:lineRule="auto"/>
    </w:pPr>
    <w:rPr>
      <w:lang w:val="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13">
    <w:name w:val="Grid Table 4 - Accent 13"/>
    <w:basedOn w:val="Tablanormal"/>
    <w:uiPriority w:val="49"/>
    <w:rsid w:val="003725F8"/>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2">
    <w:name w:val="Grid Table 4 - Accent 62"/>
    <w:basedOn w:val="Tablanormal"/>
    <w:uiPriority w:val="49"/>
    <w:rsid w:val="00BD06A2"/>
    <w:pPr>
      <w:spacing w:after="0" w:line="240" w:lineRule="auto"/>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Accent51">
    <w:name w:val="Grid Table 6 Colorful - Accent 51"/>
    <w:basedOn w:val="Tablanormal"/>
    <w:uiPriority w:val="51"/>
    <w:rsid w:val="00CA3810"/>
    <w:pPr>
      <w:spacing w:after="0" w:line="240" w:lineRule="auto"/>
    </w:pPr>
    <w:rPr>
      <w:color w:val="31849B" w:themeColor="accent5" w:themeShade="BF"/>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31">
    <w:name w:val="Grid Table 5 Dark - Accent 31"/>
    <w:basedOn w:val="Tablanormal"/>
    <w:uiPriority w:val="50"/>
    <w:rsid w:val="00CD416A"/>
    <w:pPr>
      <w:spacing w:after="0" w:line="240" w:lineRule="auto"/>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A3">
    <w:name w:val="A3"/>
    <w:uiPriority w:val="99"/>
    <w:rsid w:val="00E76F07"/>
    <w:rPr>
      <w:rFonts w:cs="Myriad Pro"/>
      <w:color w:val="000000"/>
      <w:sz w:val="22"/>
      <w:szCs w:val="22"/>
    </w:rPr>
  </w:style>
  <w:style w:type="table" w:customStyle="1" w:styleId="ListTable41">
    <w:name w:val="List Table 41"/>
    <w:basedOn w:val="Tablanormal"/>
    <w:uiPriority w:val="49"/>
    <w:rsid w:val="00E76F07"/>
    <w:pPr>
      <w:spacing w:after="0" w:line="240" w:lineRule="auto"/>
    </w:pPr>
    <w:rPr>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ombreadoclaro-nfasis6">
    <w:name w:val="Light Shading Accent 6"/>
    <w:basedOn w:val="Tablanormal"/>
    <w:uiPriority w:val="60"/>
    <w:rsid w:val="00000AB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media1-nfasis3">
    <w:name w:val="Medium List 1 Accent 3"/>
    <w:basedOn w:val="Tablanormal"/>
    <w:uiPriority w:val="65"/>
    <w:rsid w:val="00EB39E9"/>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ombreadomedio1-nfasis6">
    <w:name w:val="Medium Shading 1 Accent 6"/>
    <w:basedOn w:val="Tablanormal"/>
    <w:uiPriority w:val="63"/>
    <w:rsid w:val="009C766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13559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BB5A3B"/>
    <w:rPr>
      <w:sz w:val="16"/>
      <w:szCs w:val="16"/>
    </w:rPr>
  </w:style>
  <w:style w:type="paragraph" w:styleId="Textocomentario">
    <w:name w:val="annotation text"/>
    <w:basedOn w:val="Normal"/>
    <w:link w:val="TextocomentarioCar"/>
    <w:uiPriority w:val="99"/>
    <w:semiHidden/>
    <w:unhideWhenUsed/>
    <w:rsid w:val="00BB5A3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B5A3B"/>
    <w:rPr>
      <w:sz w:val="20"/>
      <w:szCs w:val="20"/>
    </w:rPr>
  </w:style>
  <w:style w:type="paragraph" w:styleId="Asuntodelcomentario">
    <w:name w:val="annotation subject"/>
    <w:basedOn w:val="Textocomentario"/>
    <w:next w:val="Textocomentario"/>
    <w:link w:val="AsuntodelcomentarioCar"/>
    <w:uiPriority w:val="99"/>
    <w:semiHidden/>
    <w:unhideWhenUsed/>
    <w:rsid w:val="00BB5A3B"/>
    <w:rPr>
      <w:b/>
      <w:bCs/>
    </w:rPr>
  </w:style>
  <w:style w:type="character" w:customStyle="1" w:styleId="AsuntodelcomentarioCar">
    <w:name w:val="Asunto del comentario Car"/>
    <w:basedOn w:val="TextocomentarioCar"/>
    <w:link w:val="Asuntodelcomentario"/>
    <w:uiPriority w:val="99"/>
    <w:semiHidden/>
    <w:rsid w:val="00BB5A3B"/>
    <w:rPr>
      <w:b/>
      <w:bCs/>
      <w:sz w:val="20"/>
      <w:szCs w:val="20"/>
    </w:rPr>
  </w:style>
  <w:style w:type="character" w:customStyle="1" w:styleId="SinespaciadoCar">
    <w:name w:val="Sin espaciado Car"/>
    <w:basedOn w:val="Fuentedeprrafopredeter"/>
    <w:link w:val="Sinespaciado"/>
    <w:uiPriority w:val="1"/>
    <w:rsid w:val="005160FD"/>
    <w:rPr>
      <w:lang w:val="en-US"/>
    </w:rPr>
  </w:style>
  <w:style w:type="paragraph" w:styleId="Bibliografa">
    <w:name w:val="Bibliography"/>
    <w:basedOn w:val="Normal"/>
    <w:next w:val="Normal"/>
    <w:uiPriority w:val="37"/>
    <w:unhideWhenUsed/>
    <w:rsid w:val="00656ABF"/>
  </w:style>
  <w:style w:type="table" w:styleId="Listaclara-nfasis6">
    <w:name w:val="Light List Accent 6"/>
    <w:basedOn w:val="Tablanormal"/>
    <w:uiPriority w:val="61"/>
    <w:rsid w:val="003742E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staclara-nfasis11">
    <w:name w:val="Lista clara - Énfasis 11"/>
    <w:basedOn w:val="Tablanormal"/>
    <w:uiPriority w:val="61"/>
    <w:rsid w:val="00591FE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Mapadeldocumento">
    <w:name w:val="Document Map"/>
    <w:basedOn w:val="Normal"/>
    <w:link w:val="MapadeldocumentoCar"/>
    <w:uiPriority w:val="99"/>
    <w:semiHidden/>
    <w:unhideWhenUsed/>
    <w:rsid w:val="00EE0D80"/>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EE0D80"/>
    <w:rPr>
      <w:rFonts w:ascii="Tahoma" w:hAnsi="Tahoma" w:cs="Tahoma"/>
      <w:sz w:val="16"/>
      <w:szCs w:val="16"/>
    </w:rPr>
  </w:style>
  <w:style w:type="paragraph" w:styleId="TtulodeTDC">
    <w:name w:val="TOC Heading"/>
    <w:basedOn w:val="Ttulo1"/>
    <w:next w:val="Normal"/>
    <w:uiPriority w:val="39"/>
    <w:unhideWhenUsed/>
    <w:qFormat/>
    <w:rsid w:val="008B6CE7"/>
    <w:pPr>
      <w:keepNext/>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TDC1">
    <w:name w:val="toc 1"/>
    <w:basedOn w:val="Normal"/>
    <w:next w:val="Normal"/>
    <w:autoRedefine/>
    <w:uiPriority w:val="39"/>
    <w:unhideWhenUsed/>
    <w:rsid w:val="00280EFF"/>
    <w:pPr>
      <w:tabs>
        <w:tab w:val="left" w:pos="426"/>
        <w:tab w:val="right" w:leader="dot" w:pos="9350"/>
      </w:tabs>
      <w:spacing w:after="0" w:line="240" w:lineRule="auto"/>
      <w:ind w:left="426"/>
    </w:pPr>
    <w:rPr>
      <w:rFonts w:ascii="Arial" w:hAnsi="Arial" w:cs="Arial"/>
      <w:b/>
      <w:noProof/>
      <w:snapToGrid w:val="0"/>
    </w:rPr>
  </w:style>
  <w:style w:type="paragraph" w:styleId="Tabladeilustraciones">
    <w:name w:val="table of figures"/>
    <w:basedOn w:val="Normal"/>
    <w:next w:val="Normal"/>
    <w:uiPriority w:val="99"/>
    <w:unhideWhenUsed/>
    <w:rsid w:val="00542AAE"/>
    <w:pPr>
      <w:spacing w:after="0"/>
    </w:pPr>
  </w:style>
  <w:style w:type="character" w:styleId="Hipervnculovisitado">
    <w:name w:val="FollowedHyperlink"/>
    <w:basedOn w:val="Fuentedeprrafopredeter"/>
    <w:uiPriority w:val="99"/>
    <w:semiHidden/>
    <w:unhideWhenUsed/>
    <w:rsid w:val="00C10A87"/>
    <w:rPr>
      <w:color w:val="800080" w:themeColor="followedHyperlink"/>
      <w:u w:val="single"/>
    </w:rPr>
  </w:style>
  <w:style w:type="character" w:customStyle="1" w:styleId="subtitgraytxt1">
    <w:name w:val="subtitgraytxt1"/>
    <w:basedOn w:val="Fuentedeprrafopredeter"/>
    <w:rsid w:val="00B923E8"/>
    <w:rPr>
      <w:rFonts w:ascii="Humanist777" w:hAnsi="Humanist777" w:hint="default"/>
      <w:b/>
      <w:bCs/>
      <w:color w:val="6666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63844">
      <w:bodyDiv w:val="1"/>
      <w:marLeft w:val="0"/>
      <w:marRight w:val="0"/>
      <w:marTop w:val="0"/>
      <w:marBottom w:val="0"/>
      <w:divBdr>
        <w:top w:val="none" w:sz="0" w:space="0" w:color="auto"/>
        <w:left w:val="none" w:sz="0" w:space="0" w:color="auto"/>
        <w:bottom w:val="none" w:sz="0" w:space="0" w:color="auto"/>
        <w:right w:val="none" w:sz="0" w:space="0" w:color="auto"/>
      </w:divBdr>
    </w:div>
    <w:div w:id="73937078">
      <w:bodyDiv w:val="1"/>
      <w:marLeft w:val="0"/>
      <w:marRight w:val="0"/>
      <w:marTop w:val="0"/>
      <w:marBottom w:val="0"/>
      <w:divBdr>
        <w:top w:val="none" w:sz="0" w:space="0" w:color="auto"/>
        <w:left w:val="none" w:sz="0" w:space="0" w:color="auto"/>
        <w:bottom w:val="none" w:sz="0" w:space="0" w:color="auto"/>
        <w:right w:val="none" w:sz="0" w:space="0" w:color="auto"/>
      </w:divBdr>
    </w:div>
    <w:div w:id="87584837">
      <w:bodyDiv w:val="1"/>
      <w:marLeft w:val="0"/>
      <w:marRight w:val="0"/>
      <w:marTop w:val="0"/>
      <w:marBottom w:val="0"/>
      <w:divBdr>
        <w:top w:val="none" w:sz="0" w:space="0" w:color="auto"/>
        <w:left w:val="none" w:sz="0" w:space="0" w:color="auto"/>
        <w:bottom w:val="none" w:sz="0" w:space="0" w:color="auto"/>
        <w:right w:val="none" w:sz="0" w:space="0" w:color="auto"/>
      </w:divBdr>
    </w:div>
    <w:div w:id="153112895">
      <w:bodyDiv w:val="1"/>
      <w:marLeft w:val="0"/>
      <w:marRight w:val="0"/>
      <w:marTop w:val="0"/>
      <w:marBottom w:val="0"/>
      <w:divBdr>
        <w:top w:val="none" w:sz="0" w:space="0" w:color="auto"/>
        <w:left w:val="none" w:sz="0" w:space="0" w:color="auto"/>
        <w:bottom w:val="none" w:sz="0" w:space="0" w:color="auto"/>
        <w:right w:val="none" w:sz="0" w:space="0" w:color="auto"/>
      </w:divBdr>
    </w:div>
    <w:div w:id="184176165">
      <w:bodyDiv w:val="1"/>
      <w:marLeft w:val="0"/>
      <w:marRight w:val="0"/>
      <w:marTop w:val="0"/>
      <w:marBottom w:val="0"/>
      <w:divBdr>
        <w:top w:val="none" w:sz="0" w:space="0" w:color="auto"/>
        <w:left w:val="none" w:sz="0" w:space="0" w:color="auto"/>
        <w:bottom w:val="none" w:sz="0" w:space="0" w:color="auto"/>
        <w:right w:val="none" w:sz="0" w:space="0" w:color="auto"/>
      </w:divBdr>
    </w:div>
    <w:div w:id="184563361">
      <w:bodyDiv w:val="1"/>
      <w:marLeft w:val="0"/>
      <w:marRight w:val="0"/>
      <w:marTop w:val="0"/>
      <w:marBottom w:val="0"/>
      <w:divBdr>
        <w:top w:val="none" w:sz="0" w:space="0" w:color="auto"/>
        <w:left w:val="none" w:sz="0" w:space="0" w:color="auto"/>
        <w:bottom w:val="none" w:sz="0" w:space="0" w:color="auto"/>
        <w:right w:val="none" w:sz="0" w:space="0" w:color="auto"/>
      </w:divBdr>
    </w:div>
    <w:div w:id="244074488">
      <w:bodyDiv w:val="1"/>
      <w:marLeft w:val="0"/>
      <w:marRight w:val="0"/>
      <w:marTop w:val="0"/>
      <w:marBottom w:val="0"/>
      <w:divBdr>
        <w:top w:val="none" w:sz="0" w:space="0" w:color="auto"/>
        <w:left w:val="none" w:sz="0" w:space="0" w:color="auto"/>
        <w:bottom w:val="none" w:sz="0" w:space="0" w:color="auto"/>
        <w:right w:val="none" w:sz="0" w:space="0" w:color="auto"/>
      </w:divBdr>
    </w:div>
    <w:div w:id="275522591">
      <w:bodyDiv w:val="1"/>
      <w:marLeft w:val="0"/>
      <w:marRight w:val="0"/>
      <w:marTop w:val="0"/>
      <w:marBottom w:val="0"/>
      <w:divBdr>
        <w:top w:val="none" w:sz="0" w:space="0" w:color="auto"/>
        <w:left w:val="none" w:sz="0" w:space="0" w:color="auto"/>
        <w:bottom w:val="none" w:sz="0" w:space="0" w:color="auto"/>
        <w:right w:val="none" w:sz="0" w:space="0" w:color="auto"/>
      </w:divBdr>
    </w:div>
    <w:div w:id="289895349">
      <w:bodyDiv w:val="1"/>
      <w:marLeft w:val="0"/>
      <w:marRight w:val="0"/>
      <w:marTop w:val="0"/>
      <w:marBottom w:val="0"/>
      <w:divBdr>
        <w:top w:val="none" w:sz="0" w:space="0" w:color="auto"/>
        <w:left w:val="none" w:sz="0" w:space="0" w:color="auto"/>
        <w:bottom w:val="none" w:sz="0" w:space="0" w:color="auto"/>
        <w:right w:val="none" w:sz="0" w:space="0" w:color="auto"/>
      </w:divBdr>
    </w:div>
    <w:div w:id="408890716">
      <w:bodyDiv w:val="1"/>
      <w:marLeft w:val="0"/>
      <w:marRight w:val="0"/>
      <w:marTop w:val="0"/>
      <w:marBottom w:val="0"/>
      <w:divBdr>
        <w:top w:val="none" w:sz="0" w:space="0" w:color="auto"/>
        <w:left w:val="none" w:sz="0" w:space="0" w:color="auto"/>
        <w:bottom w:val="none" w:sz="0" w:space="0" w:color="auto"/>
        <w:right w:val="none" w:sz="0" w:space="0" w:color="auto"/>
      </w:divBdr>
    </w:div>
    <w:div w:id="484396086">
      <w:bodyDiv w:val="1"/>
      <w:marLeft w:val="0"/>
      <w:marRight w:val="0"/>
      <w:marTop w:val="0"/>
      <w:marBottom w:val="0"/>
      <w:divBdr>
        <w:top w:val="none" w:sz="0" w:space="0" w:color="auto"/>
        <w:left w:val="none" w:sz="0" w:space="0" w:color="auto"/>
        <w:bottom w:val="none" w:sz="0" w:space="0" w:color="auto"/>
        <w:right w:val="none" w:sz="0" w:space="0" w:color="auto"/>
      </w:divBdr>
    </w:div>
    <w:div w:id="485363344">
      <w:bodyDiv w:val="1"/>
      <w:marLeft w:val="0"/>
      <w:marRight w:val="0"/>
      <w:marTop w:val="0"/>
      <w:marBottom w:val="0"/>
      <w:divBdr>
        <w:top w:val="none" w:sz="0" w:space="0" w:color="auto"/>
        <w:left w:val="none" w:sz="0" w:space="0" w:color="auto"/>
        <w:bottom w:val="none" w:sz="0" w:space="0" w:color="auto"/>
        <w:right w:val="none" w:sz="0" w:space="0" w:color="auto"/>
      </w:divBdr>
    </w:div>
    <w:div w:id="492062240">
      <w:bodyDiv w:val="1"/>
      <w:marLeft w:val="0"/>
      <w:marRight w:val="0"/>
      <w:marTop w:val="0"/>
      <w:marBottom w:val="0"/>
      <w:divBdr>
        <w:top w:val="none" w:sz="0" w:space="0" w:color="auto"/>
        <w:left w:val="none" w:sz="0" w:space="0" w:color="auto"/>
        <w:bottom w:val="none" w:sz="0" w:space="0" w:color="auto"/>
        <w:right w:val="none" w:sz="0" w:space="0" w:color="auto"/>
      </w:divBdr>
    </w:div>
    <w:div w:id="560216172">
      <w:bodyDiv w:val="1"/>
      <w:marLeft w:val="0"/>
      <w:marRight w:val="0"/>
      <w:marTop w:val="0"/>
      <w:marBottom w:val="0"/>
      <w:divBdr>
        <w:top w:val="none" w:sz="0" w:space="0" w:color="auto"/>
        <w:left w:val="none" w:sz="0" w:space="0" w:color="auto"/>
        <w:bottom w:val="none" w:sz="0" w:space="0" w:color="auto"/>
        <w:right w:val="none" w:sz="0" w:space="0" w:color="auto"/>
      </w:divBdr>
    </w:div>
    <w:div w:id="608927557">
      <w:bodyDiv w:val="1"/>
      <w:marLeft w:val="0"/>
      <w:marRight w:val="0"/>
      <w:marTop w:val="0"/>
      <w:marBottom w:val="0"/>
      <w:divBdr>
        <w:top w:val="none" w:sz="0" w:space="0" w:color="auto"/>
        <w:left w:val="none" w:sz="0" w:space="0" w:color="auto"/>
        <w:bottom w:val="none" w:sz="0" w:space="0" w:color="auto"/>
        <w:right w:val="none" w:sz="0" w:space="0" w:color="auto"/>
      </w:divBdr>
    </w:div>
    <w:div w:id="646201248">
      <w:bodyDiv w:val="1"/>
      <w:marLeft w:val="0"/>
      <w:marRight w:val="0"/>
      <w:marTop w:val="0"/>
      <w:marBottom w:val="0"/>
      <w:divBdr>
        <w:top w:val="none" w:sz="0" w:space="0" w:color="auto"/>
        <w:left w:val="none" w:sz="0" w:space="0" w:color="auto"/>
        <w:bottom w:val="none" w:sz="0" w:space="0" w:color="auto"/>
        <w:right w:val="none" w:sz="0" w:space="0" w:color="auto"/>
      </w:divBdr>
    </w:div>
    <w:div w:id="679696535">
      <w:bodyDiv w:val="1"/>
      <w:marLeft w:val="0"/>
      <w:marRight w:val="0"/>
      <w:marTop w:val="0"/>
      <w:marBottom w:val="0"/>
      <w:divBdr>
        <w:top w:val="none" w:sz="0" w:space="0" w:color="auto"/>
        <w:left w:val="none" w:sz="0" w:space="0" w:color="auto"/>
        <w:bottom w:val="none" w:sz="0" w:space="0" w:color="auto"/>
        <w:right w:val="none" w:sz="0" w:space="0" w:color="auto"/>
      </w:divBdr>
    </w:div>
    <w:div w:id="686907376">
      <w:bodyDiv w:val="1"/>
      <w:marLeft w:val="0"/>
      <w:marRight w:val="0"/>
      <w:marTop w:val="0"/>
      <w:marBottom w:val="0"/>
      <w:divBdr>
        <w:top w:val="none" w:sz="0" w:space="0" w:color="auto"/>
        <w:left w:val="none" w:sz="0" w:space="0" w:color="auto"/>
        <w:bottom w:val="none" w:sz="0" w:space="0" w:color="auto"/>
        <w:right w:val="none" w:sz="0" w:space="0" w:color="auto"/>
      </w:divBdr>
    </w:div>
    <w:div w:id="691033705">
      <w:bodyDiv w:val="1"/>
      <w:marLeft w:val="0"/>
      <w:marRight w:val="0"/>
      <w:marTop w:val="0"/>
      <w:marBottom w:val="0"/>
      <w:divBdr>
        <w:top w:val="none" w:sz="0" w:space="0" w:color="auto"/>
        <w:left w:val="none" w:sz="0" w:space="0" w:color="auto"/>
        <w:bottom w:val="none" w:sz="0" w:space="0" w:color="auto"/>
        <w:right w:val="none" w:sz="0" w:space="0" w:color="auto"/>
      </w:divBdr>
    </w:div>
    <w:div w:id="700126077">
      <w:bodyDiv w:val="1"/>
      <w:marLeft w:val="0"/>
      <w:marRight w:val="0"/>
      <w:marTop w:val="0"/>
      <w:marBottom w:val="0"/>
      <w:divBdr>
        <w:top w:val="none" w:sz="0" w:space="0" w:color="auto"/>
        <w:left w:val="none" w:sz="0" w:space="0" w:color="auto"/>
        <w:bottom w:val="none" w:sz="0" w:space="0" w:color="auto"/>
        <w:right w:val="none" w:sz="0" w:space="0" w:color="auto"/>
      </w:divBdr>
    </w:div>
    <w:div w:id="707297031">
      <w:bodyDiv w:val="1"/>
      <w:marLeft w:val="0"/>
      <w:marRight w:val="0"/>
      <w:marTop w:val="0"/>
      <w:marBottom w:val="0"/>
      <w:divBdr>
        <w:top w:val="none" w:sz="0" w:space="0" w:color="auto"/>
        <w:left w:val="none" w:sz="0" w:space="0" w:color="auto"/>
        <w:bottom w:val="none" w:sz="0" w:space="0" w:color="auto"/>
        <w:right w:val="none" w:sz="0" w:space="0" w:color="auto"/>
      </w:divBdr>
    </w:div>
    <w:div w:id="739137473">
      <w:bodyDiv w:val="1"/>
      <w:marLeft w:val="0"/>
      <w:marRight w:val="0"/>
      <w:marTop w:val="0"/>
      <w:marBottom w:val="0"/>
      <w:divBdr>
        <w:top w:val="none" w:sz="0" w:space="0" w:color="auto"/>
        <w:left w:val="none" w:sz="0" w:space="0" w:color="auto"/>
        <w:bottom w:val="none" w:sz="0" w:space="0" w:color="auto"/>
        <w:right w:val="none" w:sz="0" w:space="0" w:color="auto"/>
      </w:divBdr>
    </w:div>
    <w:div w:id="764960467">
      <w:bodyDiv w:val="1"/>
      <w:marLeft w:val="0"/>
      <w:marRight w:val="0"/>
      <w:marTop w:val="0"/>
      <w:marBottom w:val="0"/>
      <w:divBdr>
        <w:top w:val="none" w:sz="0" w:space="0" w:color="auto"/>
        <w:left w:val="none" w:sz="0" w:space="0" w:color="auto"/>
        <w:bottom w:val="none" w:sz="0" w:space="0" w:color="auto"/>
        <w:right w:val="none" w:sz="0" w:space="0" w:color="auto"/>
      </w:divBdr>
    </w:div>
    <w:div w:id="824975984">
      <w:bodyDiv w:val="1"/>
      <w:marLeft w:val="0"/>
      <w:marRight w:val="0"/>
      <w:marTop w:val="0"/>
      <w:marBottom w:val="0"/>
      <w:divBdr>
        <w:top w:val="none" w:sz="0" w:space="0" w:color="auto"/>
        <w:left w:val="none" w:sz="0" w:space="0" w:color="auto"/>
        <w:bottom w:val="none" w:sz="0" w:space="0" w:color="auto"/>
        <w:right w:val="none" w:sz="0" w:space="0" w:color="auto"/>
      </w:divBdr>
    </w:div>
    <w:div w:id="910624869">
      <w:bodyDiv w:val="1"/>
      <w:marLeft w:val="0"/>
      <w:marRight w:val="0"/>
      <w:marTop w:val="0"/>
      <w:marBottom w:val="0"/>
      <w:divBdr>
        <w:top w:val="none" w:sz="0" w:space="0" w:color="auto"/>
        <w:left w:val="none" w:sz="0" w:space="0" w:color="auto"/>
        <w:bottom w:val="none" w:sz="0" w:space="0" w:color="auto"/>
        <w:right w:val="none" w:sz="0" w:space="0" w:color="auto"/>
      </w:divBdr>
    </w:div>
    <w:div w:id="925842650">
      <w:bodyDiv w:val="1"/>
      <w:marLeft w:val="0"/>
      <w:marRight w:val="0"/>
      <w:marTop w:val="0"/>
      <w:marBottom w:val="0"/>
      <w:divBdr>
        <w:top w:val="none" w:sz="0" w:space="0" w:color="auto"/>
        <w:left w:val="none" w:sz="0" w:space="0" w:color="auto"/>
        <w:bottom w:val="none" w:sz="0" w:space="0" w:color="auto"/>
        <w:right w:val="none" w:sz="0" w:space="0" w:color="auto"/>
      </w:divBdr>
    </w:div>
    <w:div w:id="988250106">
      <w:bodyDiv w:val="1"/>
      <w:marLeft w:val="0"/>
      <w:marRight w:val="0"/>
      <w:marTop w:val="0"/>
      <w:marBottom w:val="0"/>
      <w:divBdr>
        <w:top w:val="none" w:sz="0" w:space="0" w:color="auto"/>
        <w:left w:val="none" w:sz="0" w:space="0" w:color="auto"/>
        <w:bottom w:val="none" w:sz="0" w:space="0" w:color="auto"/>
        <w:right w:val="none" w:sz="0" w:space="0" w:color="auto"/>
      </w:divBdr>
    </w:div>
    <w:div w:id="996806994">
      <w:bodyDiv w:val="1"/>
      <w:marLeft w:val="0"/>
      <w:marRight w:val="0"/>
      <w:marTop w:val="0"/>
      <w:marBottom w:val="0"/>
      <w:divBdr>
        <w:top w:val="none" w:sz="0" w:space="0" w:color="auto"/>
        <w:left w:val="none" w:sz="0" w:space="0" w:color="auto"/>
        <w:bottom w:val="none" w:sz="0" w:space="0" w:color="auto"/>
        <w:right w:val="none" w:sz="0" w:space="0" w:color="auto"/>
      </w:divBdr>
      <w:divsChild>
        <w:div w:id="1877811179">
          <w:marLeft w:val="0"/>
          <w:marRight w:val="0"/>
          <w:marTop w:val="0"/>
          <w:marBottom w:val="0"/>
          <w:divBdr>
            <w:top w:val="none" w:sz="0" w:space="0" w:color="auto"/>
            <w:left w:val="none" w:sz="0" w:space="0" w:color="auto"/>
            <w:bottom w:val="none" w:sz="0" w:space="0" w:color="auto"/>
            <w:right w:val="none" w:sz="0" w:space="0" w:color="auto"/>
          </w:divBdr>
        </w:div>
        <w:div w:id="488131668">
          <w:marLeft w:val="0"/>
          <w:marRight w:val="0"/>
          <w:marTop w:val="0"/>
          <w:marBottom w:val="0"/>
          <w:divBdr>
            <w:top w:val="none" w:sz="0" w:space="0" w:color="auto"/>
            <w:left w:val="none" w:sz="0" w:space="0" w:color="auto"/>
            <w:bottom w:val="none" w:sz="0" w:space="0" w:color="auto"/>
            <w:right w:val="none" w:sz="0" w:space="0" w:color="auto"/>
          </w:divBdr>
        </w:div>
        <w:div w:id="1177841156">
          <w:marLeft w:val="0"/>
          <w:marRight w:val="0"/>
          <w:marTop w:val="0"/>
          <w:marBottom w:val="0"/>
          <w:divBdr>
            <w:top w:val="none" w:sz="0" w:space="0" w:color="auto"/>
            <w:left w:val="none" w:sz="0" w:space="0" w:color="auto"/>
            <w:bottom w:val="none" w:sz="0" w:space="0" w:color="auto"/>
            <w:right w:val="none" w:sz="0" w:space="0" w:color="auto"/>
          </w:divBdr>
        </w:div>
      </w:divsChild>
    </w:div>
    <w:div w:id="1052191477">
      <w:bodyDiv w:val="1"/>
      <w:marLeft w:val="0"/>
      <w:marRight w:val="0"/>
      <w:marTop w:val="0"/>
      <w:marBottom w:val="0"/>
      <w:divBdr>
        <w:top w:val="none" w:sz="0" w:space="0" w:color="auto"/>
        <w:left w:val="none" w:sz="0" w:space="0" w:color="auto"/>
        <w:bottom w:val="none" w:sz="0" w:space="0" w:color="auto"/>
        <w:right w:val="none" w:sz="0" w:space="0" w:color="auto"/>
      </w:divBdr>
    </w:div>
    <w:div w:id="1132596671">
      <w:bodyDiv w:val="1"/>
      <w:marLeft w:val="0"/>
      <w:marRight w:val="0"/>
      <w:marTop w:val="0"/>
      <w:marBottom w:val="0"/>
      <w:divBdr>
        <w:top w:val="none" w:sz="0" w:space="0" w:color="auto"/>
        <w:left w:val="none" w:sz="0" w:space="0" w:color="auto"/>
        <w:bottom w:val="none" w:sz="0" w:space="0" w:color="auto"/>
        <w:right w:val="none" w:sz="0" w:space="0" w:color="auto"/>
      </w:divBdr>
    </w:div>
    <w:div w:id="1145901555">
      <w:bodyDiv w:val="1"/>
      <w:marLeft w:val="0"/>
      <w:marRight w:val="0"/>
      <w:marTop w:val="0"/>
      <w:marBottom w:val="0"/>
      <w:divBdr>
        <w:top w:val="none" w:sz="0" w:space="0" w:color="auto"/>
        <w:left w:val="none" w:sz="0" w:space="0" w:color="auto"/>
        <w:bottom w:val="none" w:sz="0" w:space="0" w:color="auto"/>
        <w:right w:val="none" w:sz="0" w:space="0" w:color="auto"/>
      </w:divBdr>
    </w:div>
    <w:div w:id="1148127622">
      <w:bodyDiv w:val="1"/>
      <w:marLeft w:val="0"/>
      <w:marRight w:val="0"/>
      <w:marTop w:val="0"/>
      <w:marBottom w:val="0"/>
      <w:divBdr>
        <w:top w:val="none" w:sz="0" w:space="0" w:color="auto"/>
        <w:left w:val="none" w:sz="0" w:space="0" w:color="auto"/>
        <w:bottom w:val="none" w:sz="0" w:space="0" w:color="auto"/>
        <w:right w:val="none" w:sz="0" w:space="0" w:color="auto"/>
      </w:divBdr>
    </w:div>
    <w:div w:id="1201164876">
      <w:bodyDiv w:val="1"/>
      <w:marLeft w:val="0"/>
      <w:marRight w:val="0"/>
      <w:marTop w:val="0"/>
      <w:marBottom w:val="0"/>
      <w:divBdr>
        <w:top w:val="none" w:sz="0" w:space="0" w:color="auto"/>
        <w:left w:val="none" w:sz="0" w:space="0" w:color="auto"/>
        <w:bottom w:val="none" w:sz="0" w:space="0" w:color="auto"/>
        <w:right w:val="none" w:sz="0" w:space="0" w:color="auto"/>
      </w:divBdr>
    </w:div>
    <w:div w:id="1286279875">
      <w:bodyDiv w:val="1"/>
      <w:marLeft w:val="0"/>
      <w:marRight w:val="0"/>
      <w:marTop w:val="0"/>
      <w:marBottom w:val="0"/>
      <w:divBdr>
        <w:top w:val="none" w:sz="0" w:space="0" w:color="auto"/>
        <w:left w:val="none" w:sz="0" w:space="0" w:color="auto"/>
        <w:bottom w:val="none" w:sz="0" w:space="0" w:color="auto"/>
        <w:right w:val="none" w:sz="0" w:space="0" w:color="auto"/>
      </w:divBdr>
    </w:div>
    <w:div w:id="1458183241">
      <w:bodyDiv w:val="1"/>
      <w:marLeft w:val="0"/>
      <w:marRight w:val="0"/>
      <w:marTop w:val="0"/>
      <w:marBottom w:val="0"/>
      <w:divBdr>
        <w:top w:val="none" w:sz="0" w:space="0" w:color="auto"/>
        <w:left w:val="none" w:sz="0" w:space="0" w:color="auto"/>
        <w:bottom w:val="none" w:sz="0" w:space="0" w:color="auto"/>
        <w:right w:val="none" w:sz="0" w:space="0" w:color="auto"/>
      </w:divBdr>
    </w:div>
    <w:div w:id="1500805834">
      <w:bodyDiv w:val="1"/>
      <w:marLeft w:val="0"/>
      <w:marRight w:val="0"/>
      <w:marTop w:val="0"/>
      <w:marBottom w:val="0"/>
      <w:divBdr>
        <w:top w:val="none" w:sz="0" w:space="0" w:color="auto"/>
        <w:left w:val="none" w:sz="0" w:space="0" w:color="auto"/>
        <w:bottom w:val="none" w:sz="0" w:space="0" w:color="auto"/>
        <w:right w:val="none" w:sz="0" w:space="0" w:color="auto"/>
      </w:divBdr>
    </w:div>
    <w:div w:id="1555432921">
      <w:bodyDiv w:val="1"/>
      <w:marLeft w:val="0"/>
      <w:marRight w:val="0"/>
      <w:marTop w:val="0"/>
      <w:marBottom w:val="0"/>
      <w:divBdr>
        <w:top w:val="none" w:sz="0" w:space="0" w:color="auto"/>
        <w:left w:val="none" w:sz="0" w:space="0" w:color="auto"/>
        <w:bottom w:val="none" w:sz="0" w:space="0" w:color="auto"/>
        <w:right w:val="none" w:sz="0" w:space="0" w:color="auto"/>
      </w:divBdr>
    </w:div>
    <w:div w:id="1597323418">
      <w:bodyDiv w:val="1"/>
      <w:marLeft w:val="0"/>
      <w:marRight w:val="0"/>
      <w:marTop w:val="0"/>
      <w:marBottom w:val="0"/>
      <w:divBdr>
        <w:top w:val="none" w:sz="0" w:space="0" w:color="auto"/>
        <w:left w:val="none" w:sz="0" w:space="0" w:color="auto"/>
        <w:bottom w:val="none" w:sz="0" w:space="0" w:color="auto"/>
        <w:right w:val="none" w:sz="0" w:space="0" w:color="auto"/>
      </w:divBdr>
    </w:div>
    <w:div w:id="1656110663">
      <w:bodyDiv w:val="1"/>
      <w:marLeft w:val="0"/>
      <w:marRight w:val="0"/>
      <w:marTop w:val="0"/>
      <w:marBottom w:val="0"/>
      <w:divBdr>
        <w:top w:val="none" w:sz="0" w:space="0" w:color="auto"/>
        <w:left w:val="none" w:sz="0" w:space="0" w:color="auto"/>
        <w:bottom w:val="none" w:sz="0" w:space="0" w:color="auto"/>
        <w:right w:val="none" w:sz="0" w:space="0" w:color="auto"/>
      </w:divBdr>
    </w:div>
    <w:div w:id="1742755861">
      <w:bodyDiv w:val="1"/>
      <w:marLeft w:val="0"/>
      <w:marRight w:val="0"/>
      <w:marTop w:val="0"/>
      <w:marBottom w:val="0"/>
      <w:divBdr>
        <w:top w:val="none" w:sz="0" w:space="0" w:color="auto"/>
        <w:left w:val="none" w:sz="0" w:space="0" w:color="auto"/>
        <w:bottom w:val="none" w:sz="0" w:space="0" w:color="auto"/>
        <w:right w:val="none" w:sz="0" w:space="0" w:color="auto"/>
      </w:divBdr>
    </w:div>
    <w:div w:id="1781727272">
      <w:bodyDiv w:val="1"/>
      <w:marLeft w:val="0"/>
      <w:marRight w:val="0"/>
      <w:marTop w:val="0"/>
      <w:marBottom w:val="0"/>
      <w:divBdr>
        <w:top w:val="none" w:sz="0" w:space="0" w:color="auto"/>
        <w:left w:val="none" w:sz="0" w:space="0" w:color="auto"/>
        <w:bottom w:val="none" w:sz="0" w:space="0" w:color="auto"/>
        <w:right w:val="none" w:sz="0" w:space="0" w:color="auto"/>
      </w:divBdr>
    </w:div>
    <w:div w:id="211629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F:\Proyectos%202017\3.%20UM%20Evaluacio&#769;n%20BAPISS%20%20UM.docx"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ivanlopezbaez:Desktop:Evaluaciones%202017:BAPISS:BAPISS:ANALISIS%20BAPI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2.7373906386701698E-2"/>
                  <c:y val="-5.82075678040245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B74-4624-8C91-CE82C76C715C}"/>
                </c:ext>
                <c:ext xmlns:c15="http://schemas.microsoft.com/office/drawing/2012/chart" uri="{CE6537A1-D6FC-4f65-9D91-7224C49458BB}">
                  <c15:layout/>
                </c:ext>
              </c:extLst>
            </c:dLbl>
            <c:dLbl>
              <c:idx val="1"/>
              <c:layout>
                <c:manualLayout>
                  <c:x val="-1.49104330708661E-2"/>
                  <c:y val="8.34317585301836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B74-4624-8C91-CE82C76C715C}"/>
                </c:ext>
                <c:ext xmlns:c15="http://schemas.microsoft.com/office/drawing/2012/chart" uri="{CE6537A1-D6FC-4f65-9D91-7224C49458BB}">
                  <c15:layout/>
                </c:ext>
              </c:extLst>
            </c:dLbl>
            <c:dLbl>
              <c:idx val="2"/>
              <c:layout>
                <c:manualLayout>
                  <c:x val="2.3261373578302699E-2"/>
                  <c:y val="-7.79097404491105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B74-4624-8C91-CE82C76C715C}"/>
                </c:ext>
                <c:ext xmlns:c15="http://schemas.microsoft.com/office/drawing/2012/chart" uri="{CE6537A1-D6FC-4f65-9D91-7224C49458BB}">
                  <c15:layout/>
                </c:ext>
              </c:extLst>
            </c:dLbl>
            <c:spPr>
              <a:noFill/>
              <a:ln>
                <a:noFill/>
              </a:ln>
              <a:effectLst/>
            </c:spPr>
            <c:txPr>
              <a:bodyPr/>
              <a:lstStyle/>
              <a:p>
                <a:pPr>
                  <a:defRPr sz="1200" b="1"/>
                </a:pPr>
                <a:endParaRPr lang="es-MX"/>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Hoja1!$C$24:$C$26</c:f>
              <c:strCache>
                <c:ptCount val="3"/>
                <c:pt idx="0">
                  <c:v>Sexto Semestre</c:v>
                </c:pt>
                <c:pt idx="1">
                  <c:v>Séptimo Semestre</c:v>
                </c:pt>
                <c:pt idx="2">
                  <c:v>Octavo Semestre</c:v>
                </c:pt>
              </c:strCache>
            </c:strRef>
          </c:cat>
          <c:val>
            <c:numRef>
              <c:f>Hoja1!$D$24:$D$26</c:f>
              <c:numCache>
                <c:formatCode>0</c:formatCode>
                <c:ptCount val="3"/>
                <c:pt idx="0">
                  <c:v>14.69613259668508</c:v>
                </c:pt>
                <c:pt idx="1">
                  <c:v>52.320441988950272</c:v>
                </c:pt>
                <c:pt idx="2">
                  <c:v>32.983425414364611</c:v>
                </c:pt>
              </c:numCache>
            </c:numRef>
          </c:val>
          <c:extLst xmlns:c16r2="http://schemas.microsoft.com/office/drawing/2015/06/chart">
            <c:ext xmlns:c16="http://schemas.microsoft.com/office/drawing/2014/chart" uri="{C3380CC4-5D6E-409C-BE32-E72D297353CC}">
              <c16:uniqueId val="{00000003-CB74-4624-8C91-CE82C76C715C}"/>
            </c:ext>
          </c:extLst>
        </c:ser>
        <c:dLbls>
          <c:showLegendKey val="0"/>
          <c:showVal val="0"/>
          <c:showCatName val="0"/>
          <c:showSerName val="0"/>
          <c:showPercent val="0"/>
          <c:showBubbleSize val="0"/>
          <c:showLeaderLines val="1"/>
        </c:dLbls>
      </c:pie3DChart>
    </c:plotArea>
    <c:legend>
      <c:legendPos val="r"/>
      <c:layout/>
      <c:overlay val="0"/>
      <c:txPr>
        <a:bodyPr/>
        <a:lstStyle/>
        <a:p>
          <a:pPr>
            <a:defRPr sz="1050">
              <a:latin typeface="Arial" pitchFamily="34" charset="0"/>
              <a:cs typeface="Arial" pitchFamily="34" charset="0"/>
            </a:defRPr>
          </a:pPr>
          <a:endParaRPr lang="es-MX"/>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Este documento es una evaluación específica de desempeño del Convenio de Coordinación para el Otorgamiento de un Subsidio en Materia de Desarrollo Turístico para el Ejercicio Fiscal 2013 (Convenio Turismo), la cual se realiza en el marco del Modelo Seguimiento y Evaluación del Plan Estatal de Desarrollo 2014 – 2019 y  del Programa Anual de Evaluación 2014, presentado al Comité de Planeación para el Desarrollo del Estado.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CONALEP</b:Tag>
    <b:SourceType>DocumentFromInternetSite</b:SourceType>
    <b:Guid>{A45D4F38-8603-45E4-AB43-700118ED3AA9}</b:Guid>
    <b:LCID>es-MX</b:LCID>
    <b:Author>
      <b:Author>
        <b:Corporate>Colegio Nacional de Educación Profesional Técnica. Cierre de la Cuenta Pública presentado al Órgano de Gobierno</b:Corporate>
      </b:Author>
    </b:Author>
    <b:Year>2014</b:Year>
    <b:URL>http://www.conalepbc.edu.mx/</b:URL>
    <b:RefOrder>1</b:RefOrder>
  </b:Source>
  <b:Source>
    <b:Tag>INEA</b:Tag>
    <b:SourceType>DocumentFromInternetSite</b:SourceType>
    <b:Guid>{0C64FCE6-B4B6-48CC-85EA-C8AE0FB88DAF}</b:Guid>
    <b:Author>
      <b:Author>
        <b:Corporate>Instituto Nacional para la Educación para los Adultos. Cierre de la Cuenta Pública presentado al Órgano de Gobierno</b:Corporate>
      </b:Author>
    </b:Author>
    <b:URL>http://bajacalifornia.inea.gob.mx/</b:URL>
    <b:LCID>es-MX</b:LCID>
    <b:Year>2014</b:Year>
    <b:RefOrder>2</b:RefOrder>
  </b:Source>
  <b:Source>
    <b:Tag>SEE14</b:Tag>
    <b:SourceType>DocumentFromInternetSite</b:SourceType>
    <b:Guid>{B5106ED6-2A9B-42C3-B4BD-4BB84B84A822}</b:Guid>
    <b:Author>
      <b:Author>
        <b:Corporate>Sistema Educativo Estatal</b:Corporate>
      </b:Author>
    </b:Author>
    <b:City>Mexicali, Baja California. México</b:City>
    <b:URL>http://www.educacionbc.edu.mx/publicaciones/estadisticas/</b:URL>
    <b:LCID>es-MX</b:LCID>
    <b:Title>Principales Cifras Estadísticas 2014-2015</b:Title>
    <b:Year>2015</b:Year>
    <b:RefOrder>3</b:RefOrder>
  </b:Source>
  <b:Source>
    <b:Tag>MarcadorDePosición8</b:Tag>
    <b:SourceType>DocumentFromInternetSite</b:SourceType>
    <b:Guid>{43977AC9-3AC3-4196-97B6-3BBB861FF038}</b:Guid>
    <b:Author>
      <b:Author>
        <b:Corporate>Consejo Nacional de Población y Vivienda</b:Corporate>
      </b:Author>
    </b:Author>
    <b:URL>http://www.conapo.gob.mx/es/CONAPO/Proyecciones_Datos</b:URL>
    <b:LCID>es-MX</b:LCID>
    <b:Year>2015</b:Year>
    <b:Title>México en Cifras, Proyecciones de la Población 2010-2050</b:Title>
    <b:RefOrder>4</b:RefOrder>
  </b:Source>
  <b:Source>
    <b:Tag>Dav13</b:Tag>
    <b:SourceType>Book</b:SourceType>
    <b:Guid>{3FDCBF83-1F54-4BBA-BCB2-D79719FB3671}</b:Guid>
    <b:Title>Conceptos de administración estratégica</b:Title>
    <b:Year>2013</b:Year>
    <b:City>México</b:City>
    <b:Publisher>Pearson</b:Publisher>
    <b:Author>
      <b:Author>
        <b:Corporate>David, Fred R.</b:Corporate>
      </b:Author>
    </b:Author>
    <b:LCID>es-MX</b:LCID>
    <b:StandardNumber>ISBN 978-607-32-1576-3</b:StandardNumber>
    <b:Edition>Edición XIV</b:Edition>
    <b:RefOrder>5</b:RefOrder>
  </b:Source>
  <b:Source>
    <b:Tag>Ley13</b:Tag>
    <b:SourceType>DocumentFromInternetSite</b:SourceType>
    <b:Guid>{4EC337B6-DCCB-408A-BAEB-927E7A63F237}</b:Guid>
    <b:Author>
      <b:Author>
        <b:Corporate>Ley General de Contabilidad Gubernamental</b:Corporate>
      </b:Author>
    </b:Author>
    <b:Title>Diario Oficial de la Federación</b:Title>
    <b:Year>2013</b:Year>
    <b:Month>diciembre</b:Month>
    <b:Day>09</b:Day>
    <b:URL>http://www.conac.gob.mx/</b:URL>
    <b:LCID>es-MX</b:LCID>
    <b:RefOrder>6</b:RefOrder>
  </b:Source>
  <b:Source>
    <b:Tag>DOF07</b:Tag>
    <b:SourceType>DocumentFromInternetSite</b:SourceType>
    <b:Guid>{4C5FA724-C1B8-4818-B935-1BD226D3933B}</b:Guid>
    <b:Author>
      <b:Author>
        <b:Corporate>Ley de Coordinación Fiscal</b:Corporate>
      </b:Author>
    </b:Author>
    <b:Year>2008</b:Year>
    <b:Month>agosto</b:Month>
    <b:Day>11</b:Day>
    <b:URL>http://www.dof.gob.mx/</b:URL>
    <b:LCID>es-MX</b:LCID>
    <b:Title>Diario Oficial de la Federación</b:Title>
    <b:RefOrder>7</b:RefOrder>
  </b:Source>
  <b:Source>
    <b:Tag>Dia07</b:Tag>
    <b:SourceType>DocumentFromInternetSite</b:SourceType>
    <b:Guid>{63F50B1A-D316-4683-A3C6-58C3F3A19281}</b:Guid>
    <b:Author>
      <b:Author>
        <b:Corporate> Lineamientos Generales para la Evaluación de los Programas Federales de la Administración Pública Federal</b:Corporate>
      </b:Author>
    </b:Author>
    <b:Title>Diario Oficial de la Federación</b:Title>
    <b:Year>2007</b:Year>
    <b:Month>marzo</b:Month>
    <b:Day>30</b:Day>
    <b:URL>http://www.coneval.gob.mx/Evaluacion/NME/Paginas/LineamientosGenerales.aspx</b:URL>
    <b:RefOrder>8</b:RefOrder>
  </b:Source>
  <b:Source>
    <b:Tag>Dia17</b:Tag>
    <b:SourceType>DocumentFromInternetSite</b:SourceType>
    <b:Guid>{57FE63E6-422C-4827-B5AF-0BFC5DFA54AC}</b:Guid>
    <b:LCID>es-MX</b:LCID>
    <b:Author>
      <b:Author>
        <b:Corporate>Constitución Política de los Estados Unidos Mexicanos</b:Corporate>
      </b:Author>
    </b:Author>
    <b:Title>Diario Oficial de la Federación</b:Title>
    <b:Year>1917</b:Year>
    <b:Month>febrero</b:Month>
    <b:Day>05</b:Day>
    <b:URL>http://www.diputados.gob.mx/LeyesBiblio/htm/1.htm</b:URL>
    <b:RefOrder>9</b:RefOrder>
  </b:Source>
  <b:Source>
    <b:Tag>Dia13</b:Tag>
    <b:SourceType>DocumentFromInternetSite</b:SourceType>
    <b:Guid>{686E8E83-0E17-4234-A9C8-8FED0DDD52B9}</b:Guid>
    <b:LCID>es-MX</b:LCID>
    <b:Author>
      <b:Author>
        <b:Corporate>Reglamento la Ley Federal de Presupuesto y Responsabilidad Hacendaria</b:Corporate>
      </b:Author>
    </b:Author>
    <b:Title>Diario Oficial de la Federación</b:Title>
    <b:Year>2013</b:Year>
    <b:Month>noviembre</b:Month>
    <b:Day>05</b:Day>
    <b:URL>http://inicio.ifai.org.mx/MarcoNormativoDocumentos/3.%20Reg_LFPRH.pdf</b:URL>
    <b:RefOrder>10</b:RefOrder>
  </b:Source>
  <b:Source>
    <b:Tag>Dia12</b:Tag>
    <b:SourceType>DocumentFromInternetSite</b:SourceType>
    <b:Guid>{A3991AA4-9495-4472-9B82-D93B560E22F5}</b:Guid>
    <b:LCID>es-MX</b:LCID>
    <b:Author>
      <b:Author>
        <b:Corporate>Ley Federal de Presupuesto y Responsabilidad Hacendaria</b:Corporate>
      </b:Author>
    </b:Author>
    <b:Title>Diario Oficial de la Federación</b:Title>
    <b:Year>2012</b:Year>
    <b:Month>abril</b:Month>
    <b:Day>09</b:Day>
    <b:URL>http://www.senado.gob.mx/comisiones/energia/docs/marco_LFPRH.pdf</b:URL>
    <b:RefOrder>11</b:RefOrder>
  </b:Source>
  <b:Source>
    <b:Tag>Dec78</b:Tag>
    <b:SourceType>DocumentFromInternetSite</b:SourceType>
    <b:Guid>{B0BD2DF1-247A-498A-BCAE-E6755BBF04ED}</b:Guid>
    <b:LCID>es-MX</b:LCID>
    <b:Author>
      <b:Author>
        <b:Corporate>Decreto que crea el Colegio Nacional de Educación Profesional Técnica </b:Corporate>
      </b:Author>
    </b:Author>
    <b:Title>Diario Oficial de la Federación</b:Title>
    <b:Year>1978 </b:Year>
    <b:Month>diciembre</b:Month>
    <b:Day>29</b:Day>
    <b:URL>http://www.conalep.edu.mx/normateca/normatividad_interna/Documents/decretodcreacion.pdf</b:URL>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0AAF40-ED98-4E99-B5C8-F0247F78B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4904</Words>
  <Characters>26972</Characters>
  <Application>Microsoft Office Word</Application>
  <DocSecurity>0</DocSecurity>
  <Lines>224</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Evaluación Específica de Desempeño</vt:lpstr>
      <vt:lpstr>Evaluación Específica de Desempeño</vt:lpstr>
    </vt:vector>
  </TitlesOfParts>
  <Company>Toshiba</Company>
  <LinksUpToDate>false</LinksUpToDate>
  <CharactersWithSpaces>31813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Específica de Desempeño</dc:title>
  <dc:subject>Convenio para el Otorgamiento del Subsidio en Materia de Desarrollo Turístico Sustentable 2013</dc:subject>
  <dc:creator>amejia</dc:creator>
  <cp:lastModifiedBy>Rosario Varela</cp:lastModifiedBy>
  <cp:revision>3</cp:revision>
  <cp:lastPrinted>2017-08-14T18:45:00Z</cp:lastPrinted>
  <dcterms:created xsi:type="dcterms:W3CDTF">2017-08-07T15:42:00Z</dcterms:created>
  <dcterms:modified xsi:type="dcterms:W3CDTF">2017-08-14T18:46:00Z</dcterms:modified>
</cp:coreProperties>
</file>